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BFD7" w14:textId="24009E87" w:rsidR="00D10EBE" w:rsidRDefault="00D10EBE" w:rsidP="00D10EBE">
      <w:pPr>
        <w:rPr>
          <w:rFonts w:ascii="Times New Roman" w:eastAsia="Times New Roman" w:hAnsi="Times New Roman" w:cs="Times New Roman"/>
          <w:lang w:eastAsia="it-IT"/>
        </w:rPr>
      </w:pPr>
      <w:r w:rsidRPr="00105DFC">
        <w:rPr>
          <w:rFonts w:ascii="Times New Roman" w:eastAsia="Times New Roman" w:hAnsi="Times New Roman" w:cs="Times New Roman"/>
          <w:lang w:eastAsia="it-IT"/>
        </w:rPr>
        <w:t>Art. 21, c. 1, d.lgs. n. 33/2013</w:t>
      </w:r>
      <w:r w:rsidR="00FC3CC7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105DFC">
        <w:rPr>
          <w:rFonts w:ascii="Times New Roman" w:eastAsia="Times New Roman" w:hAnsi="Times New Roman" w:cs="Times New Roman"/>
          <w:lang w:eastAsia="it-IT"/>
        </w:rPr>
        <w:t xml:space="preserve">Contratto nazionale di categoria di riferimento del personale della società </w:t>
      </w:r>
    </w:p>
    <w:p w14:paraId="5D2C564C" w14:textId="77777777" w:rsidR="00D10EBE" w:rsidRDefault="00D10EBE" w:rsidP="00D10EBE">
      <w:pPr>
        <w:rPr>
          <w:rFonts w:ascii="Times New Roman" w:eastAsia="Times New Roman" w:hAnsi="Times New Roman" w:cs="Times New Roman"/>
          <w:lang w:eastAsia="it-IT"/>
        </w:rPr>
      </w:pPr>
    </w:p>
    <w:p w14:paraId="08F78E7C" w14:textId="77777777" w:rsidR="00D10EBE" w:rsidRDefault="00D10EBE" w:rsidP="00D10EBE">
      <w:pPr>
        <w:rPr>
          <w:rFonts w:ascii="Times New Roman" w:eastAsia="Times New Roman" w:hAnsi="Times New Roman" w:cs="Times New Roman"/>
          <w:lang w:eastAsia="it-IT"/>
        </w:rPr>
      </w:pPr>
    </w:p>
    <w:p w14:paraId="1C21DB9A" w14:textId="68EA14F7" w:rsidR="00D10EBE" w:rsidRPr="00FC3CC7" w:rsidRDefault="00FC3CC7" w:rsidP="00D10EBE">
      <w:pPr>
        <w:pStyle w:val="Paragrafoelenco"/>
        <w:numPr>
          <w:ilvl w:val="0"/>
          <w:numId w:val="1"/>
        </w:numPr>
        <w:rPr>
          <w:rStyle w:val="Collegamentoipertestuale"/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lang w:eastAsia="it-IT"/>
        </w:rPr>
        <w:instrText xml:space="preserve"> HYPERLINK "https://www.uneba.org/contratto-uneba-ecco-il-testo-in-pdf/" </w:instrText>
      </w:r>
      <w:r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FC3CC7">
        <w:rPr>
          <w:rStyle w:val="Collegamentoipertestuale"/>
          <w:rFonts w:ascii="Times New Roman" w:eastAsia="Times New Roman" w:hAnsi="Times New Roman" w:cs="Times New Roman"/>
          <w:lang w:eastAsia="it-IT"/>
        </w:rPr>
        <w:t>CCNL UNEBA</w:t>
      </w:r>
    </w:p>
    <w:p w14:paraId="59F27165" w14:textId="2BBC2DCE" w:rsidR="00D10EBE" w:rsidRDefault="00FC3CC7" w:rsidP="00D10EBE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fldChar w:fldCharType="end"/>
      </w:r>
      <w:bookmarkStart w:id="0" w:name="_Hlk44751469"/>
      <w:r w:rsidR="00BA1F5E">
        <w:rPr>
          <w:rFonts w:ascii="Times New Roman" w:eastAsia="Times New Roman" w:hAnsi="Times New Roman" w:cs="Times New Roman"/>
          <w:lang w:eastAsia="it-IT"/>
        </w:rPr>
        <w:fldChar w:fldCharType="begin"/>
      </w:r>
      <w:r w:rsidR="00BA1F5E">
        <w:rPr>
          <w:rFonts w:ascii="Times New Roman" w:eastAsia="Times New Roman" w:hAnsi="Times New Roman" w:cs="Times New Roman"/>
          <w:lang w:eastAsia="it-IT"/>
        </w:rPr>
        <w:instrText xml:space="preserve"> HYPERLINK "https://ilccnl.it/ccnl_Scuole_Private_Laiche_-_ANINSEI_.html" </w:instrText>
      </w:r>
      <w:r w:rsidR="00BA1F5E">
        <w:rPr>
          <w:rFonts w:ascii="Times New Roman" w:eastAsia="Times New Roman" w:hAnsi="Times New Roman" w:cs="Times New Roman"/>
          <w:lang w:eastAsia="it-IT"/>
        </w:rPr>
      </w:r>
      <w:r w:rsidR="00BA1F5E">
        <w:rPr>
          <w:rFonts w:ascii="Times New Roman" w:eastAsia="Times New Roman" w:hAnsi="Times New Roman" w:cs="Times New Roman"/>
          <w:lang w:eastAsia="it-IT"/>
        </w:rPr>
        <w:fldChar w:fldCharType="separate"/>
      </w:r>
      <w:r w:rsidR="00D10EBE" w:rsidRPr="00BA1F5E">
        <w:rPr>
          <w:rStyle w:val="Collegamentoipertestuale"/>
          <w:rFonts w:ascii="Times New Roman" w:eastAsia="Times New Roman" w:hAnsi="Times New Roman" w:cs="Times New Roman"/>
          <w:lang w:eastAsia="it-IT"/>
        </w:rPr>
        <w:t>CCNL ANINSEI</w:t>
      </w:r>
      <w:r w:rsidR="00BA1F5E">
        <w:rPr>
          <w:rFonts w:ascii="Times New Roman" w:eastAsia="Times New Roman" w:hAnsi="Times New Roman" w:cs="Times New Roman"/>
          <w:lang w:eastAsia="it-IT"/>
        </w:rPr>
        <w:fldChar w:fldCharType="end"/>
      </w:r>
      <w:r w:rsidR="00D10EBE">
        <w:rPr>
          <w:rFonts w:ascii="Times New Roman" w:eastAsia="Times New Roman" w:hAnsi="Times New Roman" w:cs="Times New Roman"/>
          <w:lang w:eastAsia="it-IT"/>
        </w:rPr>
        <w:t xml:space="preserve"> </w:t>
      </w:r>
    </w:p>
    <w:bookmarkEnd w:id="0"/>
    <w:p w14:paraId="44F51059" w14:textId="6A0E33F9" w:rsidR="00BC7A80" w:rsidRDefault="00555879" w:rsidP="00D10EBE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fldChar w:fldCharType="begin"/>
      </w:r>
      <w:r>
        <w:rPr>
          <w:rFonts w:ascii="Times New Roman" w:eastAsia="Times New Roman" w:hAnsi="Times New Roman" w:cs="Times New Roman"/>
          <w:lang w:eastAsia="it-IT"/>
        </w:rPr>
        <w:instrText xml:space="preserve"> HYPERLINK "https://www.confcommercio.it/documents/20126/179957/CCNL+Terziario+Distribuzione+Servizi+_+Stesura+2019+%2B+allegati.pdf/9fbdd7f5-3f9f-166e-e731-7a55599b8d03?version=1.1&amp;t=1564592692000&amp;download=true" </w:instrText>
      </w:r>
      <w:r>
        <w:rPr>
          <w:rFonts w:ascii="Times New Roman" w:eastAsia="Times New Roman" w:hAnsi="Times New Roman" w:cs="Times New Roman"/>
          <w:lang w:eastAsia="it-IT"/>
        </w:rPr>
        <w:fldChar w:fldCharType="separate"/>
      </w:r>
      <w:r w:rsidRPr="00555879">
        <w:rPr>
          <w:rStyle w:val="Collegamentoipertestuale"/>
          <w:rFonts w:ascii="Times New Roman" w:eastAsia="Times New Roman" w:hAnsi="Times New Roman" w:cs="Times New Roman"/>
          <w:lang w:eastAsia="it-IT"/>
        </w:rPr>
        <w:t>CCNL TERZIARIO</w:t>
      </w:r>
      <w:r>
        <w:rPr>
          <w:rFonts w:ascii="Times New Roman" w:eastAsia="Times New Roman" w:hAnsi="Times New Roman" w:cs="Times New Roman"/>
          <w:lang w:eastAsia="it-IT"/>
        </w:rPr>
        <w:fldChar w:fldCharType="end"/>
      </w:r>
    </w:p>
    <w:p w14:paraId="08810C50" w14:textId="4EE1247E" w:rsidR="00BC7A80" w:rsidRPr="00105DFC" w:rsidRDefault="00555879" w:rsidP="00D10EBE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lang w:eastAsia="it-IT"/>
        </w:rPr>
      </w:pPr>
      <w:hyperlink r:id="rId6" w:history="1">
        <w:r w:rsidRPr="00555879">
          <w:rPr>
            <w:rStyle w:val="Collegamentoipertestuale"/>
            <w:rFonts w:ascii="Times New Roman" w:eastAsia="Times New Roman" w:hAnsi="Times New Roman" w:cs="Times New Roman"/>
            <w:lang w:eastAsia="it-IT"/>
          </w:rPr>
          <w:t>CCNL MULTISERVIZI</w:t>
        </w:r>
      </w:hyperlink>
    </w:p>
    <w:p w14:paraId="59C214B4" w14:textId="77777777" w:rsidR="00A721B1" w:rsidRDefault="00A721B1"/>
    <w:sectPr w:rsidR="00A721B1" w:rsidSect="00F13E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55C99"/>
    <w:multiLevelType w:val="hybridMultilevel"/>
    <w:tmpl w:val="249275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1B1"/>
    <w:rsid w:val="00555879"/>
    <w:rsid w:val="00A721B1"/>
    <w:rsid w:val="00BA1F5E"/>
    <w:rsid w:val="00BC7A80"/>
    <w:rsid w:val="00D10EBE"/>
    <w:rsid w:val="00F13E66"/>
    <w:rsid w:val="00FC3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35D50"/>
  <w15:docId w15:val="{E0CE1BD8-52D2-49C9-850C-6D780866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10E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10E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C3CC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C3CC7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C3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lympus.uniurb.it/index.php?option=com_content&amp;view=article&amp;id=21887:2020multiser&amp;catid=242&amp;Itemid=1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E83E7-81D8-4884-A3E2-831ED32F3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antonetti</dc:creator>
  <cp:keywords/>
  <dc:description/>
  <cp:lastModifiedBy>sabrina antonetti</cp:lastModifiedBy>
  <cp:revision>5</cp:revision>
  <dcterms:created xsi:type="dcterms:W3CDTF">2020-06-30T11:12:00Z</dcterms:created>
  <dcterms:modified xsi:type="dcterms:W3CDTF">2021-05-04T09:38:00Z</dcterms:modified>
</cp:coreProperties>
</file>