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239B" w:rsidRDefault="009E239B">
      <w:pPr>
        <w:jc w:val="right"/>
        <w:rPr>
          <w:rFonts w:ascii="Palatino Linotype" w:hAnsi="Palatino Linotype"/>
        </w:rPr>
      </w:pPr>
      <w:bookmarkStart w:id="0" w:name="_GoBack"/>
      <w:bookmarkEnd w:id="0"/>
    </w:p>
    <w:p w:rsidR="006C114A" w:rsidRPr="006C114A" w:rsidRDefault="00C66A3E" w:rsidP="006C114A">
      <w:pPr>
        <w:jc w:val="right"/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 xml:space="preserve">ALLEGATO </w:t>
      </w:r>
      <w:r w:rsidR="00146A2C">
        <w:rPr>
          <w:rFonts w:ascii="Palatino Linotype" w:hAnsi="Palatino Linotype"/>
          <w:szCs w:val="24"/>
        </w:rPr>
        <w:t>2</w:t>
      </w:r>
    </w:p>
    <w:tbl>
      <w:tblPr>
        <w:tblW w:w="103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379"/>
      </w:tblGrid>
      <w:tr w:rsidR="006C114A" w:rsidRPr="00385846" w:rsidTr="00712892">
        <w:trPr>
          <w:jc w:val="center"/>
        </w:trPr>
        <w:tc>
          <w:tcPr>
            <w:tcW w:w="10341" w:type="dxa"/>
          </w:tcPr>
          <w:p w:rsidR="006C114A" w:rsidRPr="00385846" w:rsidRDefault="006C114A" w:rsidP="006C114A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85846">
              <w:rPr>
                <w:rFonts w:asciiTheme="minorHAnsi" w:hAnsiTheme="minorHAnsi"/>
                <w:b/>
                <w:sz w:val="24"/>
                <w:szCs w:val="24"/>
              </w:rPr>
              <w:t>DICHIARAZIONE</w:t>
            </w:r>
          </w:p>
        </w:tc>
      </w:tr>
      <w:tr w:rsidR="006C114A" w:rsidRPr="00385846" w:rsidTr="00712892">
        <w:trPr>
          <w:jc w:val="center"/>
        </w:trPr>
        <w:tc>
          <w:tcPr>
            <w:tcW w:w="10341" w:type="dxa"/>
            <w:tcBorders>
              <w:bottom w:val="nil"/>
            </w:tcBorders>
          </w:tcPr>
          <w:p w:rsidR="006C114A" w:rsidRPr="00385846" w:rsidRDefault="006C114A" w:rsidP="007D5565">
            <w:pPr>
              <w:spacing w:before="1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385846">
              <w:rPr>
                <w:rFonts w:asciiTheme="minorHAnsi" w:hAnsiTheme="minorHAnsi"/>
                <w:b/>
                <w:sz w:val="24"/>
                <w:szCs w:val="24"/>
              </w:rPr>
              <w:t xml:space="preserve">Stazione appaltante: </w:t>
            </w:r>
            <w:r w:rsidR="007D5565" w:rsidRPr="00385846">
              <w:rPr>
                <w:rFonts w:asciiTheme="minorHAnsi" w:hAnsiTheme="minorHAnsi"/>
                <w:b/>
                <w:sz w:val="24"/>
                <w:szCs w:val="24"/>
              </w:rPr>
              <w:t>Albaservizi Azienda Speciale</w:t>
            </w:r>
          </w:p>
        </w:tc>
      </w:tr>
      <w:tr w:rsidR="006C114A" w:rsidRPr="00385846" w:rsidTr="00712892">
        <w:trPr>
          <w:jc w:val="center"/>
        </w:trPr>
        <w:tc>
          <w:tcPr>
            <w:tcW w:w="10341" w:type="dxa"/>
            <w:tcBorders>
              <w:top w:val="nil"/>
              <w:bottom w:val="single" w:sz="4" w:space="0" w:color="auto"/>
            </w:tcBorders>
          </w:tcPr>
          <w:p w:rsidR="000D2905" w:rsidRPr="00385846" w:rsidRDefault="007D5565" w:rsidP="007D55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85846">
              <w:rPr>
                <w:rFonts w:asciiTheme="minorHAnsi" w:hAnsiTheme="minorHAnsi"/>
                <w:sz w:val="24"/>
                <w:szCs w:val="24"/>
              </w:rPr>
              <w:t xml:space="preserve">Procedura per </w:t>
            </w:r>
            <w:r w:rsidR="00C66A3E" w:rsidRPr="00385846">
              <w:rPr>
                <w:rFonts w:asciiTheme="minorHAnsi" w:hAnsiTheme="minorHAnsi"/>
                <w:sz w:val="24"/>
                <w:szCs w:val="24"/>
              </w:rPr>
              <w:t>la</w:t>
            </w:r>
            <w:r w:rsidR="001535F1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C66A3E" w:rsidRPr="00385846">
              <w:rPr>
                <w:rFonts w:asciiTheme="minorHAnsi" w:hAnsiTheme="minorHAnsi" w:cs="Calibri"/>
                <w:sz w:val="24"/>
                <w:szCs w:val="24"/>
              </w:rPr>
              <w:t xml:space="preserve">fornitura di n. 3 lotti di derrate alimentari per la mensa </w:t>
            </w:r>
            <w:proofErr w:type="gramStart"/>
            <w:r w:rsidR="00C66A3E" w:rsidRPr="00385846">
              <w:rPr>
                <w:rFonts w:asciiTheme="minorHAnsi" w:hAnsiTheme="minorHAnsi" w:cs="Calibri"/>
                <w:sz w:val="24"/>
                <w:szCs w:val="24"/>
              </w:rPr>
              <w:t>dell’ asilo</w:t>
            </w:r>
            <w:proofErr w:type="gramEnd"/>
            <w:r w:rsidR="00C66A3E" w:rsidRPr="00385846">
              <w:rPr>
                <w:rFonts w:asciiTheme="minorHAnsi" w:hAnsiTheme="minorHAnsi" w:cs="Calibri"/>
                <w:sz w:val="24"/>
                <w:szCs w:val="24"/>
              </w:rPr>
              <w:t xml:space="preserve"> nido comunale gestito dall’ Albaservizi azienda speciale </w:t>
            </w:r>
            <w:bookmarkStart w:id="1" w:name="_Hlk10031240"/>
            <w:r w:rsidR="00385846" w:rsidRPr="00385846">
              <w:rPr>
                <w:rFonts w:asciiTheme="minorHAnsi" w:hAnsiTheme="minorHAnsi" w:cs="Calibri"/>
                <w:sz w:val="24"/>
                <w:szCs w:val="24"/>
              </w:rPr>
              <w:t xml:space="preserve">per gli anni educativi </w:t>
            </w:r>
            <w:r w:rsidR="00C66A3E" w:rsidRPr="00385846">
              <w:rPr>
                <w:rFonts w:asciiTheme="minorHAnsi" w:hAnsiTheme="minorHAnsi" w:cs="Calibri"/>
                <w:sz w:val="24"/>
                <w:szCs w:val="24"/>
              </w:rPr>
              <w:t xml:space="preserve">2019/2020 – 2020/2021 – 2021/2022. </w:t>
            </w:r>
            <w:bookmarkEnd w:id="1"/>
            <w:r w:rsidR="00C66A3E" w:rsidRPr="00385846">
              <w:rPr>
                <w:rFonts w:asciiTheme="minorHAnsi" w:hAnsiTheme="minorHAnsi" w:cs="Calibri"/>
                <w:sz w:val="24"/>
                <w:szCs w:val="24"/>
              </w:rPr>
              <w:t xml:space="preserve">tramite sistema </w:t>
            </w:r>
            <w:r w:rsidR="004D3C10" w:rsidRPr="00385846">
              <w:rPr>
                <w:rFonts w:asciiTheme="minorHAnsi" w:hAnsiTheme="minorHAnsi" w:cs="Calibri"/>
                <w:sz w:val="24"/>
                <w:szCs w:val="24"/>
              </w:rPr>
              <w:t>MEPA</w:t>
            </w:r>
            <w:r w:rsidR="00C66A3E" w:rsidRPr="00385846">
              <w:rPr>
                <w:rFonts w:asciiTheme="minorHAnsi" w:hAnsiTheme="minorHAnsi" w:cs="Calibri"/>
                <w:sz w:val="24"/>
                <w:szCs w:val="24"/>
              </w:rPr>
              <w:t xml:space="preserve"> (</w:t>
            </w:r>
            <w:proofErr w:type="spellStart"/>
            <w:r w:rsidR="00385846" w:rsidRPr="00385846">
              <w:rPr>
                <w:rFonts w:asciiTheme="minorHAnsi" w:hAnsiTheme="minorHAnsi" w:cs="Calibri"/>
                <w:sz w:val="24"/>
                <w:szCs w:val="24"/>
              </w:rPr>
              <w:t>Rdo</w:t>
            </w:r>
            <w:proofErr w:type="spellEnd"/>
            <w:r w:rsidR="00C66A3E" w:rsidRPr="00385846">
              <w:rPr>
                <w:rFonts w:asciiTheme="minorHAnsi" w:hAnsiTheme="minorHAnsi" w:cs="Calibri"/>
                <w:sz w:val="24"/>
                <w:szCs w:val="24"/>
              </w:rPr>
              <w:t>)</w:t>
            </w:r>
          </w:p>
          <w:p w:rsidR="006C114A" w:rsidRPr="00385846" w:rsidRDefault="006C114A" w:rsidP="000D2905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</w:tbl>
    <w:p w:rsidR="006C114A" w:rsidRPr="00385846" w:rsidRDefault="006C114A">
      <w:pPr>
        <w:pStyle w:val="Corpodeltesto21"/>
        <w:spacing w:line="360" w:lineRule="auto"/>
        <w:rPr>
          <w:rFonts w:asciiTheme="minorHAnsi" w:hAnsiTheme="minorHAnsi"/>
          <w:sz w:val="24"/>
          <w:szCs w:val="24"/>
        </w:rPr>
      </w:pPr>
    </w:p>
    <w:p w:rsidR="009E239B" w:rsidRPr="00385846" w:rsidRDefault="009E239B">
      <w:pPr>
        <w:pStyle w:val="Corpodeltesto21"/>
        <w:spacing w:line="360" w:lineRule="auto"/>
        <w:rPr>
          <w:rFonts w:asciiTheme="minorHAnsi" w:hAnsiTheme="minorHAnsi"/>
          <w:sz w:val="24"/>
          <w:szCs w:val="24"/>
        </w:rPr>
      </w:pPr>
      <w:r w:rsidRPr="00385846">
        <w:rPr>
          <w:rFonts w:asciiTheme="minorHAnsi" w:hAnsiTheme="minorHAnsi"/>
          <w:sz w:val="24"/>
          <w:szCs w:val="24"/>
        </w:rPr>
        <w:t xml:space="preserve">Il sottoscritto _____________________________________________ Codice Fiscale ____________________________ </w:t>
      </w:r>
    </w:p>
    <w:p w:rsidR="009E239B" w:rsidRPr="00385846" w:rsidRDefault="009E239B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385846">
        <w:rPr>
          <w:rFonts w:asciiTheme="minorHAnsi" w:hAnsiTheme="minorHAnsi"/>
          <w:sz w:val="24"/>
          <w:szCs w:val="24"/>
        </w:rPr>
        <w:t xml:space="preserve">nato a ________________________ (____) il ___________________ residente a ________________________________ </w:t>
      </w:r>
    </w:p>
    <w:p w:rsidR="009E239B" w:rsidRPr="00385846" w:rsidRDefault="009E239B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385846">
        <w:rPr>
          <w:rFonts w:asciiTheme="minorHAnsi" w:hAnsiTheme="minorHAnsi"/>
          <w:sz w:val="24"/>
          <w:szCs w:val="24"/>
        </w:rPr>
        <w:t>in via ______________________________________</w:t>
      </w:r>
      <w:proofErr w:type="gramStart"/>
      <w:r w:rsidRPr="00385846">
        <w:rPr>
          <w:rFonts w:asciiTheme="minorHAnsi" w:hAnsiTheme="minorHAnsi"/>
          <w:sz w:val="24"/>
          <w:szCs w:val="24"/>
        </w:rPr>
        <w:t>_  nella</w:t>
      </w:r>
      <w:proofErr w:type="gramEnd"/>
      <w:r w:rsidRPr="00385846">
        <w:rPr>
          <w:rFonts w:asciiTheme="minorHAnsi" w:hAnsiTheme="minorHAnsi"/>
          <w:sz w:val="24"/>
          <w:szCs w:val="24"/>
        </w:rPr>
        <w:t xml:space="preserve"> qualità di</w:t>
      </w:r>
    </w:p>
    <w:p w:rsidR="009E239B" w:rsidRPr="00385846" w:rsidRDefault="009E239B">
      <w:pPr>
        <w:spacing w:before="120" w:line="360" w:lineRule="auto"/>
        <w:jc w:val="both"/>
        <w:rPr>
          <w:rFonts w:asciiTheme="minorHAnsi" w:hAnsiTheme="minorHAnsi"/>
          <w:b/>
          <w:sz w:val="24"/>
          <w:szCs w:val="24"/>
        </w:rPr>
      </w:pPr>
      <w:r w:rsidRPr="00385846">
        <w:rPr>
          <w:rFonts w:asciiTheme="minorHAnsi" w:hAnsiTheme="minorHAnsi"/>
          <w:b/>
          <w:sz w:val="24"/>
          <w:szCs w:val="24"/>
        </w:rPr>
        <w:t>(barrare solo la voce che interessa)</w:t>
      </w:r>
    </w:p>
    <w:p w:rsidR="004A398D" w:rsidRPr="00385846" w:rsidRDefault="004A398D">
      <w:pPr>
        <w:numPr>
          <w:ilvl w:val="0"/>
          <w:numId w:val="29"/>
        </w:numPr>
        <w:ind w:left="357" w:hanging="357"/>
        <w:jc w:val="both"/>
        <w:rPr>
          <w:rFonts w:asciiTheme="minorHAnsi" w:hAnsiTheme="minorHAnsi"/>
          <w:sz w:val="24"/>
          <w:szCs w:val="24"/>
        </w:rPr>
      </w:pPr>
      <w:r w:rsidRPr="00385846">
        <w:rPr>
          <w:rFonts w:asciiTheme="minorHAnsi" w:hAnsiTheme="minorHAnsi"/>
          <w:sz w:val="24"/>
          <w:szCs w:val="24"/>
        </w:rPr>
        <w:t>titolare;</w:t>
      </w:r>
    </w:p>
    <w:p w:rsidR="009E239B" w:rsidRPr="00385846" w:rsidRDefault="009E239B">
      <w:pPr>
        <w:numPr>
          <w:ilvl w:val="0"/>
          <w:numId w:val="29"/>
        </w:numPr>
        <w:ind w:left="357" w:hanging="357"/>
        <w:jc w:val="both"/>
        <w:rPr>
          <w:rFonts w:asciiTheme="minorHAnsi" w:hAnsiTheme="minorHAnsi"/>
          <w:sz w:val="24"/>
          <w:szCs w:val="24"/>
        </w:rPr>
      </w:pPr>
      <w:r w:rsidRPr="00385846">
        <w:rPr>
          <w:rFonts w:asciiTheme="minorHAnsi" w:hAnsiTheme="minorHAnsi"/>
          <w:sz w:val="24"/>
          <w:szCs w:val="24"/>
        </w:rPr>
        <w:t>legale rappresentante</w:t>
      </w:r>
      <w:r w:rsidR="004A398D" w:rsidRPr="00385846">
        <w:rPr>
          <w:rFonts w:asciiTheme="minorHAnsi" w:hAnsiTheme="minorHAnsi"/>
          <w:sz w:val="24"/>
          <w:szCs w:val="24"/>
        </w:rPr>
        <w:t>;</w:t>
      </w:r>
    </w:p>
    <w:p w:rsidR="009E239B" w:rsidRPr="00385846" w:rsidRDefault="009E239B">
      <w:pPr>
        <w:numPr>
          <w:ilvl w:val="0"/>
          <w:numId w:val="29"/>
        </w:numPr>
        <w:ind w:left="357" w:hanging="357"/>
        <w:jc w:val="both"/>
        <w:rPr>
          <w:rFonts w:asciiTheme="minorHAnsi" w:hAnsiTheme="minorHAnsi"/>
          <w:sz w:val="24"/>
          <w:szCs w:val="24"/>
        </w:rPr>
      </w:pPr>
      <w:r w:rsidRPr="00385846">
        <w:rPr>
          <w:rFonts w:asciiTheme="minorHAnsi" w:hAnsiTheme="minorHAnsi"/>
          <w:sz w:val="24"/>
          <w:szCs w:val="24"/>
        </w:rPr>
        <w:t>socio di s.n.c.</w:t>
      </w:r>
      <w:r w:rsidR="004A398D" w:rsidRPr="00385846">
        <w:rPr>
          <w:rFonts w:asciiTheme="minorHAnsi" w:hAnsiTheme="minorHAnsi"/>
          <w:sz w:val="24"/>
          <w:szCs w:val="24"/>
        </w:rPr>
        <w:t>;</w:t>
      </w:r>
    </w:p>
    <w:p w:rsidR="009E239B" w:rsidRPr="00385846" w:rsidRDefault="009E239B">
      <w:pPr>
        <w:numPr>
          <w:ilvl w:val="0"/>
          <w:numId w:val="29"/>
        </w:numPr>
        <w:ind w:left="357" w:hanging="357"/>
        <w:jc w:val="both"/>
        <w:rPr>
          <w:rFonts w:asciiTheme="minorHAnsi" w:hAnsiTheme="minorHAnsi"/>
          <w:sz w:val="24"/>
          <w:szCs w:val="24"/>
        </w:rPr>
      </w:pPr>
      <w:r w:rsidRPr="00385846">
        <w:rPr>
          <w:rFonts w:asciiTheme="minorHAnsi" w:hAnsiTheme="minorHAnsi"/>
          <w:sz w:val="24"/>
          <w:szCs w:val="24"/>
        </w:rPr>
        <w:t>socio accomandatario di s.a.s.</w:t>
      </w:r>
      <w:r w:rsidR="004A398D" w:rsidRPr="00385846">
        <w:rPr>
          <w:rFonts w:asciiTheme="minorHAnsi" w:hAnsiTheme="minorHAnsi"/>
          <w:sz w:val="24"/>
          <w:szCs w:val="24"/>
        </w:rPr>
        <w:t>;</w:t>
      </w:r>
    </w:p>
    <w:p w:rsidR="009E239B" w:rsidRPr="00385846" w:rsidRDefault="009E239B">
      <w:pPr>
        <w:numPr>
          <w:ilvl w:val="0"/>
          <w:numId w:val="29"/>
        </w:numPr>
        <w:ind w:left="357" w:hanging="357"/>
        <w:jc w:val="both"/>
        <w:rPr>
          <w:rFonts w:asciiTheme="minorHAnsi" w:hAnsiTheme="minorHAnsi"/>
          <w:sz w:val="24"/>
          <w:szCs w:val="24"/>
        </w:rPr>
      </w:pPr>
      <w:r w:rsidRPr="00385846">
        <w:rPr>
          <w:rFonts w:asciiTheme="minorHAnsi" w:hAnsiTheme="minorHAnsi"/>
          <w:sz w:val="24"/>
          <w:szCs w:val="24"/>
        </w:rPr>
        <w:t>amministratore munito di poteri di rappresentanza</w:t>
      </w:r>
      <w:r w:rsidR="004A398D" w:rsidRPr="00385846">
        <w:rPr>
          <w:rFonts w:asciiTheme="minorHAnsi" w:hAnsiTheme="minorHAnsi"/>
          <w:sz w:val="24"/>
          <w:szCs w:val="24"/>
        </w:rPr>
        <w:t>;</w:t>
      </w:r>
    </w:p>
    <w:p w:rsidR="004A398D" w:rsidRPr="00385846" w:rsidRDefault="004A398D">
      <w:pPr>
        <w:numPr>
          <w:ilvl w:val="0"/>
          <w:numId w:val="29"/>
        </w:numPr>
        <w:ind w:left="357" w:hanging="357"/>
        <w:jc w:val="both"/>
        <w:rPr>
          <w:rFonts w:asciiTheme="minorHAnsi" w:hAnsiTheme="minorHAnsi"/>
          <w:sz w:val="24"/>
          <w:szCs w:val="24"/>
        </w:rPr>
      </w:pPr>
      <w:r w:rsidRPr="00385846">
        <w:rPr>
          <w:rFonts w:asciiTheme="minorHAnsi" w:hAnsiTheme="minorHAnsi"/>
          <w:sz w:val="24"/>
          <w:szCs w:val="24"/>
        </w:rPr>
        <w:t>membro consiglio di amministrazione cui sia stata conferita la legale rappresentanza o direzione o vigilanza;</w:t>
      </w:r>
    </w:p>
    <w:p w:rsidR="004A398D" w:rsidRPr="001535F1" w:rsidRDefault="004A398D">
      <w:pPr>
        <w:numPr>
          <w:ilvl w:val="0"/>
          <w:numId w:val="29"/>
        </w:numPr>
        <w:ind w:left="357" w:hanging="357"/>
        <w:jc w:val="both"/>
        <w:rPr>
          <w:rFonts w:asciiTheme="minorHAnsi" w:hAnsiTheme="minorHAnsi"/>
          <w:sz w:val="24"/>
          <w:szCs w:val="24"/>
        </w:rPr>
      </w:pPr>
      <w:r w:rsidRPr="001535F1">
        <w:rPr>
          <w:rFonts w:asciiTheme="minorHAnsi" w:hAnsiTheme="minorHAnsi"/>
          <w:sz w:val="24"/>
          <w:szCs w:val="24"/>
        </w:rPr>
        <w:t xml:space="preserve">soggetto munito di poteri di rappresentanza, direzione o controllo; </w:t>
      </w:r>
    </w:p>
    <w:p w:rsidR="009E239B" w:rsidRPr="001535F1" w:rsidRDefault="009E239B">
      <w:pPr>
        <w:numPr>
          <w:ilvl w:val="0"/>
          <w:numId w:val="29"/>
        </w:numPr>
        <w:ind w:left="357" w:hanging="357"/>
        <w:jc w:val="both"/>
        <w:rPr>
          <w:rFonts w:asciiTheme="minorHAnsi" w:hAnsiTheme="minorHAnsi"/>
          <w:sz w:val="24"/>
          <w:szCs w:val="24"/>
        </w:rPr>
      </w:pPr>
      <w:r w:rsidRPr="001535F1">
        <w:rPr>
          <w:rFonts w:asciiTheme="minorHAnsi" w:hAnsiTheme="minorHAnsi"/>
          <w:sz w:val="24"/>
          <w:szCs w:val="24"/>
        </w:rPr>
        <w:t>socio unico</w:t>
      </w:r>
      <w:r w:rsidR="004A398D" w:rsidRPr="001535F1">
        <w:rPr>
          <w:rFonts w:asciiTheme="minorHAnsi" w:hAnsiTheme="minorHAnsi"/>
          <w:sz w:val="24"/>
          <w:szCs w:val="24"/>
        </w:rPr>
        <w:t>;</w:t>
      </w:r>
    </w:p>
    <w:p w:rsidR="009E239B" w:rsidRPr="001535F1" w:rsidRDefault="009E239B">
      <w:pPr>
        <w:numPr>
          <w:ilvl w:val="0"/>
          <w:numId w:val="29"/>
        </w:numPr>
        <w:ind w:left="357" w:hanging="357"/>
        <w:jc w:val="both"/>
        <w:rPr>
          <w:rFonts w:asciiTheme="minorHAnsi" w:hAnsiTheme="minorHAnsi"/>
          <w:sz w:val="24"/>
          <w:szCs w:val="24"/>
        </w:rPr>
      </w:pPr>
      <w:r w:rsidRPr="001535F1">
        <w:rPr>
          <w:rFonts w:asciiTheme="minorHAnsi" w:hAnsiTheme="minorHAnsi"/>
          <w:sz w:val="24"/>
          <w:szCs w:val="24"/>
        </w:rPr>
        <w:t>socio di maggioranza in caso di società con meno di quattro soci (in questo caso se persona giuridica, tutti i suoi amministratori muniti di potere di rappresentanza e i Direttori Tecnici)</w:t>
      </w:r>
      <w:r w:rsidR="004A398D" w:rsidRPr="001535F1">
        <w:rPr>
          <w:rFonts w:asciiTheme="minorHAnsi" w:hAnsiTheme="minorHAnsi"/>
          <w:sz w:val="24"/>
          <w:szCs w:val="24"/>
        </w:rPr>
        <w:t>;</w:t>
      </w:r>
    </w:p>
    <w:p w:rsidR="009E239B" w:rsidRPr="001535F1" w:rsidRDefault="009E239B">
      <w:pPr>
        <w:numPr>
          <w:ilvl w:val="0"/>
          <w:numId w:val="29"/>
        </w:numPr>
        <w:ind w:left="357" w:hanging="357"/>
        <w:jc w:val="both"/>
        <w:rPr>
          <w:rFonts w:asciiTheme="minorHAnsi" w:hAnsiTheme="minorHAnsi"/>
          <w:sz w:val="24"/>
          <w:szCs w:val="24"/>
        </w:rPr>
      </w:pPr>
      <w:r w:rsidRPr="001535F1">
        <w:rPr>
          <w:rFonts w:asciiTheme="minorHAnsi" w:hAnsiTheme="minorHAnsi"/>
          <w:sz w:val="24"/>
          <w:szCs w:val="24"/>
        </w:rPr>
        <w:t>institore munito di poteri di rappresentanza</w:t>
      </w:r>
      <w:r w:rsidR="004A398D" w:rsidRPr="001535F1">
        <w:rPr>
          <w:rFonts w:asciiTheme="minorHAnsi" w:hAnsiTheme="minorHAnsi"/>
          <w:sz w:val="24"/>
          <w:szCs w:val="24"/>
        </w:rPr>
        <w:t>;</w:t>
      </w:r>
    </w:p>
    <w:p w:rsidR="009E239B" w:rsidRPr="00385846" w:rsidRDefault="009E239B">
      <w:pPr>
        <w:numPr>
          <w:ilvl w:val="0"/>
          <w:numId w:val="29"/>
        </w:numPr>
        <w:ind w:left="357" w:hanging="357"/>
        <w:jc w:val="both"/>
        <w:rPr>
          <w:rFonts w:asciiTheme="minorHAnsi" w:hAnsiTheme="minorHAnsi"/>
          <w:sz w:val="24"/>
          <w:szCs w:val="24"/>
        </w:rPr>
      </w:pPr>
      <w:r w:rsidRPr="001535F1">
        <w:rPr>
          <w:rFonts w:asciiTheme="minorHAnsi" w:hAnsiTheme="minorHAnsi"/>
          <w:sz w:val="24"/>
          <w:szCs w:val="24"/>
        </w:rPr>
        <w:t>procuratore munito di poteri</w:t>
      </w:r>
      <w:r w:rsidRPr="00385846">
        <w:rPr>
          <w:rFonts w:asciiTheme="minorHAnsi" w:hAnsiTheme="minorHAnsi"/>
          <w:sz w:val="24"/>
          <w:szCs w:val="24"/>
        </w:rPr>
        <w:t xml:space="preserve"> di rappresentanza</w:t>
      </w:r>
      <w:r w:rsidR="004A398D" w:rsidRPr="00385846">
        <w:rPr>
          <w:rFonts w:asciiTheme="minorHAnsi" w:hAnsiTheme="minorHAnsi"/>
          <w:sz w:val="24"/>
          <w:szCs w:val="24"/>
        </w:rPr>
        <w:t>;</w:t>
      </w:r>
    </w:p>
    <w:p w:rsidR="009E239B" w:rsidRPr="00385846" w:rsidRDefault="009E239B">
      <w:pPr>
        <w:numPr>
          <w:ilvl w:val="0"/>
          <w:numId w:val="29"/>
        </w:numPr>
        <w:ind w:left="357" w:hanging="357"/>
        <w:jc w:val="both"/>
        <w:rPr>
          <w:rFonts w:asciiTheme="minorHAnsi" w:hAnsiTheme="minorHAnsi"/>
          <w:sz w:val="24"/>
          <w:szCs w:val="24"/>
        </w:rPr>
      </w:pPr>
      <w:r w:rsidRPr="00385846">
        <w:rPr>
          <w:rFonts w:asciiTheme="minorHAnsi" w:hAnsiTheme="minorHAnsi"/>
          <w:sz w:val="24"/>
          <w:szCs w:val="24"/>
        </w:rPr>
        <w:t>direttore tecnico</w:t>
      </w:r>
      <w:r w:rsidR="004A398D" w:rsidRPr="00385846">
        <w:rPr>
          <w:rFonts w:asciiTheme="minorHAnsi" w:hAnsiTheme="minorHAnsi"/>
          <w:sz w:val="24"/>
          <w:szCs w:val="24"/>
        </w:rPr>
        <w:t>;</w:t>
      </w:r>
    </w:p>
    <w:p w:rsidR="009E239B" w:rsidRPr="00385846" w:rsidRDefault="009E239B">
      <w:pPr>
        <w:numPr>
          <w:ilvl w:val="0"/>
          <w:numId w:val="29"/>
        </w:numPr>
        <w:ind w:left="357" w:hanging="357"/>
        <w:jc w:val="both"/>
        <w:rPr>
          <w:rFonts w:asciiTheme="minorHAnsi" w:hAnsiTheme="minorHAnsi"/>
          <w:sz w:val="24"/>
          <w:szCs w:val="24"/>
        </w:rPr>
      </w:pPr>
      <w:r w:rsidRPr="00385846">
        <w:rPr>
          <w:rFonts w:asciiTheme="minorHAnsi" w:hAnsiTheme="minorHAnsi"/>
          <w:sz w:val="24"/>
          <w:szCs w:val="24"/>
        </w:rPr>
        <w:t>cessato dalla carica di _______________________________________</w:t>
      </w:r>
    </w:p>
    <w:p w:rsidR="009E239B" w:rsidRPr="00385846" w:rsidRDefault="00D65104">
      <w:pPr>
        <w:spacing w:before="120" w:line="360" w:lineRule="auto"/>
        <w:jc w:val="both"/>
        <w:rPr>
          <w:rFonts w:asciiTheme="minorHAnsi" w:hAnsiTheme="minorHAnsi"/>
          <w:sz w:val="24"/>
          <w:szCs w:val="24"/>
        </w:rPr>
      </w:pPr>
      <w:r w:rsidRPr="00385846">
        <w:rPr>
          <w:rFonts w:asciiTheme="minorHAnsi" w:hAnsiTheme="minorHAnsi"/>
          <w:sz w:val="24"/>
          <w:szCs w:val="24"/>
        </w:rPr>
        <w:t xml:space="preserve">dell’operatore </w:t>
      </w:r>
      <w:proofErr w:type="gramStart"/>
      <w:r w:rsidRPr="00385846">
        <w:rPr>
          <w:rFonts w:asciiTheme="minorHAnsi" w:hAnsiTheme="minorHAnsi"/>
          <w:sz w:val="24"/>
          <w:szCs w:val="24"/>
        </w:rPr>
        <w:t xml:space="preserve">economico </w:t>
      </w:r>
      <w:r w:rsidR="009E239B" w:rsidRPr="00385846">
        <w:rPr>
          <w:rFonts w:asciiTheme="minorHAnsi" w:hAnsiTheme="minorHAnsi"/>
          <w:sz w:val="24"/>
          <w:szCs w:val="24"/>
        </w:rPr>
        <w:t xml:space="preserve"> _</w:t>
      </w:r>
      <w:proofErr w:type="gramEnd"/>
      <w:r w:rsidR="009E239B" w:rsidRPr="00385846">
        <w:rPr>
          <w:rFonts w:asciiTheme="minorHAnsi" w:hAnsiTheme="minorHAnsi"/>
          <w:sz w:val="24"/>
          <w:szCs w:val="24"/>
        </w:rPr>
        <w:t>___________________________________________________</w:t>
      </w:r>
    </w:p>
    <w:p w:rsidR="009E239B" w:rsidRPr="00385846" w:rsidRDefault="009E239B">
      <w:pPr>
        <w:spacing w:before="120" w:line="360" w:lineRule="auto"/>
        <w:jc w:val="center"/>
        <w:rPr>
          <w:rFonts w:asciiTheme="minorHAnsi" w:hAnsiTheme="minorHAnsi"/>
          <w:sz w:val="24"/>
          <w:szCs w:val="24"/>
        </w:rPr>
      </w:pPr>
      <w:r w:rsidRPr="00385846">
        <w:rPr>
          <w:rFonts w:asciiTheme="minorHAnsi" w:hAnsiTheme="minorHAnsi"/>
          <w:sz w:val="24"/>
          <w:szCs w:val="24"/>
        </w:rPr>
        <w:t>DICHIARA</w:t>
      </w:r>
    </w:p>
    <w:p w:rsidR="004570E3" w:rsidRPr="00385846" w:rsidRDefault="004570E3" w:rsidP="004570E3">
      <w:pPr>
        <w:numPr>
          <w:ilvl w:val="0"/>
          <w:numId w:val="45"/>
        </w:numPr>
        <w:ind w:left="709" w:hanging="567"/>
        <w:jc w:val="both"/>
        <w:rPr>
          <w:rFonts w:asciiTheme="minorHAnsi" w:hAnsiTheme="minorHAnsi"/>
          <w:sz w:val="24"/>
          <w:szCs w:val="24"/>
        </w:rPr>
      </w:pPr>
      <w:r w:rsidRPr="00385846">
        <w:rPr>
          <w:rFonts w:asciiTheme="minorHAnsi" w:hAnsiTheme="minorHAnsi"/>
          <w:sz w:val="24"/>
          <w:szCs w:val="24"/>
        </w:rPr>
        <w:t>di non essere stato condannato con sentenza definitiva o decreto penale di condanna divenuto irrevocabile o sentenza di applicazione della pena su richiesta ai sensi dell'</w:t>
      </w:r>
      <w:hyperlink r:id="rId7" w:anchor="444" w:history="1">
        <w:r w:rsidRPr="00385846">
          <w:rPr>
            <w:rStyle w:val="Collegamentoipertestuale"/>
            <w:rFonts w:asciiTheme="minorHAnsi" w:hAnsiTheme="minorHAnsi" w:cs="Tahoma"/>
            <w:color w:val="auto"/>
            <w:sz w:val="24"/>
            <w:szCs w:val="24"/>
            <w:u w:val="none"/>
          </w:rPr>
          <w:t>articolo 444 del codice di procedura penale</w:t>
        </w:r>
      </w:hyperlink>
      <w:r w:rsidRPr="00385846">
        <w:rPr>
          <w:rFonts w:asciiTheme="minorHAnsi" w:hAnsiTheme="minorHAnsi"/>
          <w:sz w:val="24"/>
          <w:szCs w:val="24"/>
        </w:rPr>
        <w:t>, anche riferita a un suo subappaltatore nei casi di cui all'</w:t>
      </w:r>
      <w:hyperlink r:id="rId8" w:anchor="105" w:history="1">
        <w:r w:rsidRPr="00385846">
          <w:rPr>
            <w:rStyle w:val="Collegamentoipertestuale"/>
            <w:rFonts w:asciiTheme="minorHAnsi" w:hAnsiTheme="minorHAnsi" w:cs="Tahoma"/>
            <w:color w:val="auto"/>
            <w:sz w:val="24"/>
            <w:szCs w:val="24"/>
            <w:u w:val="none"/>
          </w:rPr>
          <w:t>articolo 105, comma 6</w:t>
        </w:r>
      </w:hyperlink>
      <w:r w:rsidRPr="00385846">
        <w:rPr>
          <w:rFonts w:asciiTheme="minorHAnsi" w:hAnsiTheme="minorHAnsi"/>
          <w:sz w:val="24"/>
          <w:szCs w:val="24"/>
        </w:rPr>
        <w:t>, per uno dei seguenti reati:</w:t>
      </w:r>
    </w:p>
    <w:p w:rsidR="004570E3" w:rsidRPr="00385846" w:rsidRDefault="004570E3" w:rsidP="004570E3">
      <w:pPr>
        <w:numPr>
          <w:ilvl w:val="0"/>
          <w:numId w:val="44"/>
        </w:numPr>
        <w:ind w:left="1146"/>
        <w:jc w:val="both"/>
        <w:rPr>
          <w:rFonts w:asciiTheme="minorHAnsi" w:hAnsiTheme="minorHAnsi" w:cs="Tahoma"/>
          <w:sz w:val="24"/>
          <w:szCs w:val="24"/>
        </w:rPr>
      </w:pPr>
      <w:r w:rsidRPr="00385846">
        <w:rPr>
          <w:rFonts w:asciiTheme="minorHAnsi" w:hAnsiTheme="minorHAnsi" w:cs="Tahoma"/>
          <w:sz w:val="24"/>
          <w:szCs w:val="24"/>
        </w:rPr>
        <w:t xml:space="preserve">delitti, consumati o tentati, di cui agli </w:t>
      </w:r>
      <w:hyperlink r:id="rId9" w:anchor="416" w:history="1">
        <w:r w:rsidRPr="00385846">
          <w:rPr>
            <w:rStyle w:val="Collegamentoipertestuale"/>
            <w:rFonts w:asciiTheme="minorHAnsi" w:hAnsiTheme="minorHAnsi" w:cs="Tahoma"/>
            <w:color w:val="auto"/>
            <w:sz w:val="24"/>
            <w:szCs w:val="24"/>
            <w:u w:val="none"/>
          </w:rPr>
          <w:t>articoli 416, 416-bis del codice penale</w:t>
        </w:r>
      </w:hyperlink>
      <w:r w:rsidRPr="00385846">
        <w:rPr>
          <w:rFonts w:asciiTheme="minorHAnsi" w:hAnsiTheme="minorHAnsi" w:cs="Tahoma"/>
          <w:sz w:val="24"/>
          <w:szCs w:val="24"/>
        </w:rPr>
        <w:t xml:space="preserve"> ovvero delitti commessi avvalendosi delle condizioni previste dal predetto </w:t>
      </w:r>
      <w:hyperlink r:id="rId10" w:anchor="416-bis" w:history="1">
        <w:r w:rsidRPr="00385846">
          <w:rPr>
            <w:rStyle w:val="Collegamentoipertestuale"/>
            <w:rFonts w:asciiTheme="minorHAnsi" w:hAnsiTheme="minorHAnsi" w:cs="Tahoma"/>
            <w:color w:val="auto"/>
            <w:sz w:val="24"/>
            <w:szCs w:val="24"/>
            <w:u w:val="none"/>
          </w:rPr>
          <w:t>articolo 416-bis</w:t>
        </w:r>
      </w:hyperlink>
      <w:r w:rsidRPr="00385846">
        <w:rPr>
          <w:rFonts w:asciiTheme="minorHAnsi" w:hAnsiTheme="minorHAnsi" w:cs="Tahoma"/>
          <w:sz w:val="24"/>
          <w:szCs w:val="24"/>
        </w:rPr>
        <w:t xml:space="preserve"> ovvero al fine di agevolare l'attività delle associazioni previste dallo stesso articolo, nonché per i delitti, </w:t>
      </w:r>
      <w:r w:rsidRPr="00385846">
        <w:rPr>
          <w:rFonts w:asciiTheme="minorHAnsi" w:hAnsiTheme="minorHAnsi" w:cs="Tahoma"/>
          <w:sz w:val="24"/>
          <w:szCs w:val="24"/>
        </w:rPr>
        <w:lastRenderedPageBreak/>
        <w:t>consumati o tentati, previsti dall'</w:t>
      </w:r>
      <w:hyperlink r:id="rId11" w:anchor="y_1990_0309" w:history="1">
        <w:r w:rsidRPr="00385846">
          <w:rPr>
            <w:rStyle w:val="Collegamentoipertestuale"/>
            <w:rFonts w:asciiTheme="minorHAnsi" w:hAnsiTheme="minorHAnsi" w:cs="Tahoma"/>
            <w:color w:val="auto"/>
            <w:sz w:val="24"/>
            <w:szCs w:val="24"/>
            <w:u w:val="none"/>
          </w:rPr>
          <w:t>articolo 74 del decreto del Presidente della Repubblica 9 ottobre 1990, n. 309</w:t>
        </w:r>
      </w:hyperlink>
      <w:r w:rsidRPr="00385846">
        <w:rPr>
          <w:rFonts w:asciiTheme="minorHAnsi" w:hAnsiTheme="minorHAnsi" w:cs="Tahoma"/>
          <w:sz w:val="24"/>
          <w:szCs w:val="24"/>
        </w:rPr>
        <w:t xml:space="preserve">, </w:t>
      </w:r>
      <w:bookmarkStart w:id="2" w:name="x_1973_0043"/>
      <w:r w:rsidRPr="00385846">
        <w:rPr>
          <w:rFonts w:asciiTheme="minorHAnsi" w:hAnsiTheme="minorHAnsi" w:cs="Tahoma"/>
          <w:sz w:val="24"/>
          <w:szCs w:val="24"/>
        </w:rPr>
        <w:t>dall</w:t>
      </w:r>
      <w:bookmarkEnd w:id="2"/>
      <w:r w:rsidRPr="00385846">
        <w:rPr>
          <w:rFonts w:asciiTheme="minorHAnsi" w:hAnsiTheme="minorHAnsi" w:cs="Tahoma"/>
          <w:sz w:val="24"/>
          <w:szCs w:val="24"/>
        </w:rPr>
        <w:t>’</w:t>
      </w:r>
      <w:hyperlink r:id="rId12" w:anchor="y_1973_0043" w:history="1">
        <w:r w:rsidRPr="00385846">
          <w:rPr>
            <w:rStyle w:val="Collegamentoipertestuale"/>
            <w:rFonts w:asciiTheme="minorHAnsi" w:hAnsiTheme="minorHAnsi" w:cs="Tahoma"/>
            <w:color w:val="auto"/>
            <w:sz w:val="24"/>
            <w:szCs w:val="24"/>
            <w:u w:val="none"/>
          </w:rPr>
          <w:t>articolo 291-quater del decreto del Presidente della Repubblica 23 gennaio 1973, n. 43</w:t>
        </w:r>
      </w:hyperlink>
      <w:r w:rsidRPr="00385846">
        <w:rPr>
          <w:rFonts w:asciiTheme="minorHAnsi" w:hAnsiTheme="minorHAnsi" w:cs="Tahoma"/>
          <w:sz w:val="24"/>
          <w:szCs w:val="24"/>
        </w:rPr>
        <w:t xml:space="preserve"> e dall'</w:t>
      </w:r>
      <w:hyperlink r:id="rId13" w:anchor="260" w:history="1">
        <w:r w:rsidRPr="00385846">
          <w:rPr>
            <w:rStyle w:val="Collegamentoipertestuale"/>
            <w:rFonts w:asciiTheme="minorHAnsi" w:hAnsiTheme="minorHAnsi" w:cs="Tahoma"/>
            <w:color w:val="auto"/>
            <w:sz w:val="24"/>
            <w:szCs w:val="24"/>
            <w:u w:val="none"/>
          </w:rPr>
          <w:t>articolo 260 del decreto legislativo 3 aprile 2006, n. 152</w:t>
        </w:r>
      </w:hyperlink>
      <w:r w:rsidRPr="00385846">
        <w:rPr>
          <w:rFonts w:asciiTheme="minorHAnsi" w:hAnsiTheme="minorHAnsi" w:cs="Tahoma"/>
          <w:sz w:val="24"/>
          <w:szCs w:val="24"/>
        </w:rPr>
        <w:t>, in quanto riconducibili alla partecipazione a un'organizzazione criminale, quale definita all'articolo 2 della decisione quadro 2008/841/GAI del Consiglio;</w:t>
      </w:r>
    </w:p>
    <w:p w:rsidR="004570E3" w:rsidRPr="00385846" w:rsidRDefault="004570E3" w:rsidP="004570E3">
      <w:pPr>
        <w:numPr>
          <w:ilvl w:val="0"/>
          <w:numId w:val="44"/>
        </w:numPr>
        <w:ind w:left="1146"/>
        <w:jc w:val="both"/>
        <w:rPr>
          <w:rFonts w:asciiTheme="minorHAnsi" w:hAnsiTheme="minorHAnsi" w:cs="Tahoma"/>
          <w:sz w:val="24"/>
          <w:szCs w:val="24"/>
        </w:rPr>
      </w:pPr>
      <w:r w:rsidRPr="00385846">
        <w:rPr>
          <w:rFonts w:asciiTheme="minorHAnsi" w:hAnsiTheme="minorHAnsi" w:cs="Tahoma"/>
          <w:sz w:val="24"/>
          <w:szCs w:val="24"/>
        </w:rPr>
        <w:t xml:space="preserve"> delitti, consumati o tentati, di cui agli </w:t>
      </w:r>
      <w:hyperlink r:id="rId14" w:anchor="317" w:history="1">
        <w:r w:rsidRPr="00385846">
          <w:rPr>
            <w:rStyle w:val="Collegamentoipertestuale"/>
            <w:rFonts w:asciiTheme="minorHAnsi" w:hAnsiTheme="minorHAnsi" w:cs="Tahoma"/>
            <w:color w:val="auto"/>
            <w:sz w:val="24"/>
            <w:szCs w:val="24"/>
            <w:u w:val="none"/>
          </w:rPr>
          <w:t>articoli 317, 318, 319, 319-ter, 319-quater, 320, 321, 322, 322-bis</w:t>
        </w:r>
      </w:hyperlink>
      <w:r w:rsidRPr="00385846">
        <w:rPr>
          <w:rFonts w:asciiTheme="minorHAnsi" w:hAnsiTheme="minorHAnsi" w:cs="Tahoma"/>
          <w:sz w:val="24"/>
          <w:szCs w:val="24"/>
        </w:rPr>
        <w:t xml:space="preserve">, </w:t>
      </w:r>
      <w:hyperlink r:id="rId15" w:anchor="346-bis" w:history="1">
        <w:r w:rsidRPr="00385846">
          <w:rPr>
            <w:rStyle w:val="Collegamentoipertestuale"/>
            <w:rFonts w:asciiTheme="minorHAnsi" w:hAnsiTheme="minorHAnsi" w:cs="Tahoma"/>
            <w:color w:val="auto"/>
            <w:sz w:val="24"/>
            <w:szCs w:val="24"/>
            <w:u w:val="none"/>
          </w:rPr>
          <w:t>346-bis</w:t>
        </w:r>
      </w:hyperlink>
      <w:r w:rsidRPr="00385846">
        <w:rPr>
          <w:rFonts w:asciiTheme="minorHAnsi" w:hAnsiTheme="minorHAnsi" w:cs="Tahoma"/>
          <w:sz w:val="24"/>
          <w:szCs w:val="24"/>
        </w:rPr>
        <w:t xml:space="preserve">, </w:t>
      </w:r>
      <w:hyperlink r:id="rId16" w:anchor="353" w:history="1">
        <w:r w:rsidRPr="00385846">
          <w:rPr>
            <w:rStyle w:val="Collegamentoipertestuale"/>
            <w:rFonts w:asciiTheme="minorHAnsi" w:hAnsiTheme="minorHAnsi" w:cs="Tahoma"/>
            <w:color w:val="auto"/>
            <w:sz w:val="24"/>
            <w:szCs w:val="24"/>
            <w:u w:val="none"/>
          </w:rPr>
          <w:t>353, 353-bis, 354, 355 e 356 del codice penale</w:t>
        </w:r>
      </w:hyperlink>
      <w:r w:rsidRPr="00385846">
        <w:rPr>
          <w:rFonts w:asciiTheme="minorHAnsi" w:hAnsiTheme="minorHAnsi" w:cs="Tahoma"/>
          <w:sz w:val="24"/>
          <w:szCs w:val="24"/>
        </w:rPr>
        <w:t xml:space="preserve"> nonché all’</w:t>
      </w:r>
      <w:hyperlink r:id="rId17" w:anchor="2635" w:history="1">
        <w:r w:rsidRPr="00385846">
          <w:rPr>
            <w:rStyle w:val="Collegamentoipertestuale"/>
            <w:rFonts w:asciiTheme="minorHAnsi" w:hAnsiTheme="minorHAnsi" w:cs="Tahoma"/>
            <w:color w:val="auto"/>
            <w:sz w:val="24"/>
            <w:szCs w:val="24"/>
            <w:u w:val="none"/>
          </w:rPr>
          <w:t>articolo 2635 del codice civile</w:t>
        </w:r>
      </w:hyperlink>
      <w:r w:rsidRPr="00385846">
        <w:rPr>
          <w:rFonts w:asciiTheme="minorHAnsi" w:hAnsiTheme="minorHAnsi" w:cs="Tahoma"/>
          <w:sz w:val="24"/>
          <w:szCs w:val="24"/>
        </w:rPr>
        <w:t xml:space="preserve">; </w:t>
      </w:r>
    </w:p>
    <w:p w:rsidR="004570E3" w:rsidRPr="00385846" w:rsidRDefault="004570E3" w:rsidP="004570E3">
      <w:pPr>
        <w:numPr>
          <w:ilvl w:val="0"/>
          <w:numId w:val="44"/>
        </w:numPr>
        <w:ind w:left="1146"/>
        <w:jc w:val="both"/>
        <w:rPr>
          <w:rFonts w:asciiTheme="minorHAnsi" w:hAnsiTheme="minorHAnsi" w:cs="Tahoma"/>
          <w:sz w:val="24"/>
          <w:szCs w:val="24"/>
        </w:rPr>
      </w:pPr>
      <w:r w:rsidRPr="00385846">
        <w:rPr>
          <w:rFonts w:asciiTheme="minorHAnsi" w:hAnsiTheme="minorHAnsi" w:cs="Tahoma"/>
          <w:sz w:val="24"/>
          <w:szCs w:val="24"/>
        </w:rPr>
        <w:t xml:space="preserve">frode ai sensi dell'articolo 1 della convenzione relativa alla tutela degli interessi finanziari delle Comunità europee; </w:t>
      </w:r>
    </w:p>
    <w:p w:rsidR="004570E3" w:rsidRPr="00385846" w:rsidRDefault="004570E3" w:rsidP="004570E3">
      <w:pPr>
        <w:numPr>
          <w:ilvl w:val="0"/>
          <w:numId w:val="44"/>
        </w:numPr>
        <w:ind w:left="1146"/>
        <w:jc w:val="both"/>
        <w:rPr>
          <w:rFonts w:asciiTheme="minorHAnsi" w:hAnsiTheme="minorHAnsi" w:cs="Tahoma"/>
          <w:sz w:val="24"/>
          <w:szCs w:val="24"/>
        </w:rPr>
      </w:pPr>
      <w:r w:rsidRPr="00385846">
        <w:rPr>
          <w:rFonts w:asciiTheme="minorHAnsi" w:hAnsiTheme="minorHAnsi" w:cs="Tahoma"/>
          <w:sz w:val="24"/>
          <w:szCs w:val="24"/>
        </w:rPr>
        <w:t xml:space="preserve">delitti, consumati o tentati, commessi con finalità di terrorismo, anche internazionale, e di eversione dell'ordine costituzionale reati terroristici o reati connessi alle attività terroristiche; </w:t>
      </w:r>
    </w:p>
    <w:p w:rsidR="004570E3" w:rsidRPr="00385846" w:rsidRDefault="004570E3" w:rsidP="004570E3">
      <w:pPr>
        <w:numPr>
          <w:ilvl w:val="0"/>
          <w:numId w:val="44"/>
        </w:numPr>
        <w:ind w:left="1146"/>
        <w:jc w:val="both"/>
        <w:rPr>
          <w:rFonts w:asciiTheme="minorHAnsi" w:hAnsiTheme="minorHAnsi" w:cs="Tahoma"/>
          <w:sz w:val="24"/>
          <w:szCs w:val="24"/>
        </w:rPr>
      </w:pPr>
      <w:r w:rsidRPr="00385846">
        <w:rPr>
          <w:rFonts w:asciiTheme="minorHAnsi" w:hAnsiTheme="minorHAnsi" w:cs="Tahoma"/>
          <w:sz w:val="24"/>
          <w:szCs w:val="24"/>
        </w:rPr>
        <w:t xml:space="preserve">delitti di cui agli </w:t>
      </w:r>
      <w:hyperlink r:id="rId18" w:anchor="648-bis" w:history="1">
        <w:r w:rsidRPr="00385846">
          <w:rPr>
            <w:rStyle w:val="Collegamentoipertestuale"/>
            <w:rFonts w:asciiTheme="minorHAnsi" w:hAnsiTheme="minorHAnsi" w:cs="Tahoma"/>
            <w:color w:val="auto"/>
            <w:sz w:val="24"/>
            <w:szCs w:val="24"/>
            <w:u w:val="none"/>
          </w:rPr>
          <w:t>articoli 648-bis, 648-ter e 648-ter.1 del codice penale</w:t>
        </w:r>
      </w:hyperlink>
      <w:r w:rsidRPr="00385846">
        <w:rPr>
          <w:rFonts w:asciiTheme="minorHAnsi" w:hAnsiTheme="minorHAnsi" w:cs="Tahoma"/>
          <w:sz w:val="24"/>
          <w:szCs w:val="24"/>
        </w:rPr>
        <w:t>, riciclaggio di proventi di attività criminose o finanziamento del terrorismo, quali definiti all'</w:t>
      </w:r>
      <w:hyperlink r:id="rId19" w:anchor="y_2007_0109" w:history="1">
        <w:r w:rsidRPr="00385846">
          <w:rPr>
            <w:rStyle w:val="Collegamentoipertestuale"/>
            <w:rFonts w:asciiTheme="minorHAnsi" w:hAnsiTheme="minorHAnsi" w:cs="Tahoma"/>
            <w:color w:val="auto"/>
            <w:sz w:val="24"/>
            <w:szCs w:val="24"/>
            <w:u w:val="none"/>
          </w:rPr>
          <w:t>articolo 1 del decreto legislativo 22 giugno 2007, n. 109</w:t>
        </w:r>
      </w:hyperlink>
      <w:r w:rsidRPr="00385846">
        <w:rPr>
          <w:rFonts w:asciiTheme="minorHAnsi" w:hAnsiTheme="minorHAnsi" w:cs="Tahoma"/>
          <w:sz w:val="24"/>
          <w:szCs w:val="24"/>
        </w:rPr>
        <w:t xml:space="preserve"> e successive modificazioni; </w:t>
      </w:r>
    </w:p>
    <w:p w:rsidR="004570E3" w:rsidRPr="00385846" w:rsidRDefault="004570E3" w:rsidP="004570E3">
      <w:pPr>
        <w:numPr>
          <w:ilvl w:val="0"/>
          <w:numId w:val="44"/>
        </w:numPr>
        <w:ind w:left="1146"/>
        <w:jc w:val="both"/>
        <w:rPr>
          <w:rFonts w:asciiTheme="minorHAnsi" w:hAnsiTheme="minorHAnsi" w:cs="Tahoma"/>
          <w:sz w:val="24"/>
          <w:szCs w:val="24"/>
        </w:rPr>
      </w:pPr>
      <w:r w:rsidRPr="00385846">
        <w:rPr>
          <w:rFonts w:asciiTheme="minorHAnsi" w:hAnsiTheme="minorHAnsi" w:cs="Tahoma"/>
          <w:sz w:val="24"/>
          <w:szCs w:val="24"/>
        </w:rPr>
        <w:t xml:space="preserve">sfruttamento del lavoro minorile e altre forme di tratta di esseri umani definite con il decreto legislativo 4 marzo 2014, n. 24; </w:t>
      </w:r>
    </w:p>
    <w:p w:rsidR="004570E3" w:rsidRPr="00385846" w:rsidRDefault="004570E3" w:rsidP="004570E3">
      <w:pPr>
        <w:numPr>
          <w:ilvl w:val="0"/>
          <w:numId w:val="44"/>
        </w:numPr>
        <w:ind w:left="1146"/>
        <w:jc w:val="both"/>
        <w:rPr>
          <w:rFonts w:asciiTheme="minorHAnsi" w:hAnsiTheme="minorHAnsi" w:cs="Tahoma"/>
          <w:sz w:val="24"/>
          <w:szCs w:val="24"/>
        </w:rPr>
      </w:pPr>
      <w:r w:rsidRPr="00385846">
        <w:rPr>
          <w:rFonts w:asciiTheme="minorHAnsi" w:hAnsiTheme="minorHAnsi" w:cs="Tahoma"/>
          <w:sz w:val="24"/>
          <w:szCs w:val="24"/>
        </w:rPr>
        <w:t xml:space="preserve">ogni altro delitto da cui derivi, quale pena accessoria, l'incapacità di contrattare con la pubblica amministrazione; </w:t>
      </w:r>
    </w:p>
    <w:p w:rsidR="009E239B" w:rsidRPr="00385846" w:rsidRDefault="009E239B">
      <w:pPr>
        <w:rPr>
          <w:rFonts w:asciiTheme="minorHAnsi" w:hAnsiTheme="minorHAnsi"/>
          <w:b/>
          <w:snapToGrid w:val="0"/>
          <w:sz w:val="24"/>
          <w:szCs w:val="24"/>
        </w:rPr>
      </w:pPr>
    </w:p>
    <w:p w:rsidR="009E239B" w:rsidRPr="00385846" w:rsidRDefault="009E239B">
      <w:pPr>
        <w:jc w:val="center"/>
        <w:rPr>
          <w:rFonts w:asciiTheme="minorHAnsi" w:hAnsiTheme="minorHAnsi"/>
          <w:b/>
          <w:snapToGrid w:val="0"/>
          <w:sz w:val="24"/>
          <w:szCs w:val="24"/>
        </w:rPr>
      </w:pPr>
      <w:r w:rsidRPr="00385846">
        <w:rPr>
          <w:rFonts w:asciiTheme="minorHAnsi" w:hAnsiTheme="minorHAnsi"/>
          <w:b/>
          <w:snapToGrid w:val="0"/>
          <w:sz w:val="24"/>
          <w:szCs w:val="24"/>
        </w:rPr>
        <w:t>DICHIARA INOLTRE</w:t>
      </w:r>
    </w:p>
    <w:p w:rsidR="009E239B" w:rsidRPr="00385846" w:rsidRDefault="00C66A3E" w:rsidP="00E64CE1">
      <w:pPr>
        <w:numPr>
          <w:ilvl w:val="0"/>
          <w:numId w:val="43"/>
        </w:numPr>
        <w:spacing w:before="120"/>
        <w:jc w:val="both"/>
        <w:rPr>
          <w:rFonts w:asciiTheme="minorHAnsi" w:hAnsiTheme="minorHAnsi"/>
          <w:sz w:val="24"/>
          <w:szCs w:val="24"/>
        </w:rPr>
      </w:pPr>
      <w:r w:rsidRPr="00385846">
        <w:rPr>
          <w:rFonts w:asciiTheme="minorHAnsi" w:hAnsiTheme="minorHAnsi"/>
          <w:snapToGrid w:val="0"/>
          <w:sz w:val="24"/>
          <w:szCs w:val="24"/>
        </w:rPr>
        <w:t xml:space="preserve">di essere informato </w:t>
      </w:r>
      <w:r w:rsidRPr="00385846">
        <w:rPr>
          <w:rFonts w:asciiTheme="minorHAnsi" w:hAnsiTheme="minorHAnsi"/>
          <w:sz w:val="24"/>
          <w:szCs w:val="24"/>
        </w:rPr>
        <w:t xml:space="preserve">delle finalità e delle modalità di trattamento dei dati personali autorizzandone il trattamento ai sensi del </w:t>
      </w:r>
      <w:proofErr w:type="spellStart"/>
      <w:r w:rsidRPr="00385846">
        <w:rPr>
          <w:rFonts w:asciiTheme="minorHAnsi" w:hAnsiTheme="minorHAnsi"/>
          <w:sz w:val="24"/>
          <w:szCs w:val="24"/>
        </w:rPr>
        <w:t>D.Lgs.</w:t>
      </w:r>
      <w:proofErr w:type="spellEnd"/>
      <w:r w:rsidRPr="00385846">
        <w:rPr>
          <w:rFonts w:asciiTheme="minorHAnsi" w:hAnsiTheme="minorHAnsi"/>
          <w:sz w:val="24"/>
          <w:szCs w:val="24"/>
        </w:rPr>
        <w:t xml:space="preserve"> 196/2003</w:t>
      </w:r>
      <w:r w:rsidRPr="00385846">
        <w:rPr>
          <w:rFonts w:asciiTheme="minorHAnsi" w:hAnsiTheme="minorHAnsi" w:cs="Calibri"/>
          <w:sz w:val="24"/>
          <w:szCs w:val="24"/>
        </w:rPr>
        <w:t xml:space="preserve"> e </w:t>
      </w:r>
      <w:r w:rsidRPr="00385846">
        <w:rPr>
          <w:rFonts w:asciiTheme="minorHAnsi" w:hAnsiTheme="minorHAnsi"/>
          <w:sz w:val="24"/>
          <w:szCs w:val="24"/>
        </w:rPr>
        <w:t>del GDPR (Regolamento Generale sulla Protezione dei dati) Reg. UE 2016/679 del Parlamento Europeo e del Consiglio del 27 aprile 2016</w:t>
      </w:r>
      <w:r w:rsidRPr="00385846">
        <w:rPr>
          <w:rFonts w:asciiTheme="minorHAnsi" w:hAnsiTheme="minorHAnsi" w:cs="Calibri"/>
          <w:sz w:val="24"/>
          <w:szCs w:val="24"/>
        </w:rPr>
        <w:t>.</w:t>
      </w:r>
    </w:p>
    <w:p w:rsidR="009E239B" w:rsidRPr="00385846" w:rsidRDefault="009E239B" w:rsidP="00271864">
      <w:pPr>
        <w:numPr>
          <w:ilvl w:val="0"/>
          <w:numId w:val="43"/>
        </w:numPr>
        <w:jc w:val="both"/>
        <w:rPr>
          <w:rFonts w:asciiTheme="minorHAnsi" w:hAnsiTheme="minorHAnsi"/>
          <w:sz w:val="24"/>
          <w:szCs w:val="24"/>
        </w:rPr>
      </w:pPr>
      <w:r w:rsidRPr="00385846">
        <w:rPr>
          <w:rFonts w:asciiTheme="minorHAnsi" w:hAnsiTheme="minorHAnsi"/>
          <w:sz w:val="24"/>
          <w:szCs w:val="24"/>
        </w:rPr>
        <w:t>di essere a conoscenza di quanto previsto dal D.P.R. n. 445/00: "Le dichiarazioni mendaci, la falsità negli atti e l'uso di atti falsi nei casi previsti dalla presente legge sono puniti ai sensi del codice penale e delle leggi speciali in materia".</w:t>
      </w:r>
    </w:p>
    <w:p w:rsidR="009E239B" w:rsidRPr="00385846" w:rsidRDefault="009E239B">
      <w:pPr>
        <w:jc w:val="both"/>
        <w:rPr>
          <w:rFonts w:asciiTheme="minorHAnsi" w:hAnsiTheme="minorHAnsi"/>
          <w:sz w:val="24"/>
          <w:szCs w:val="24"/>
        </w:rPr>
      </w:pPr>
    </w:p>
    <w:p w:rsidR="009E239B" w:rsidRPr="00385846" w:rsidRDefault="009E239B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385846">
        <w:rPr>
          <w:rFonts w:asciiTheme="minorHAnsi" w:hAnsiTheme="minorHAnsi"/>
          <w:sz w:val="24"/>
          <w:szCs w:val="24"/>
        </w:rPr>
        <w:t>Data ____________________</w:t>
      </w:r>
    </w:p>
    <w:p w:rsidR="009E239B" w:rsidRPr="00385846" w:rsidRDefault="009E239B">
      <w:pPr>
        <w:spacing w:line="360" w:lineRule="auto"/>
        <w:ind w:left="4536"/>
        <w:jc w:val="center"/>
        <w:rPr>
          <w:rFonts w:asciiTheme="minorHAnsi" w:hAnsiTheme="minorHAnsi"/>
          <w:sz w:val="24"/>
          <w:szCs w:val="24"/>
        </w:rPr>
      </w:pPr>
      <w:r w:rsidRPr="00385846">
        <w:rPr>
          <w:rFonts w:asciiTheme="minorHAnsi" w:hAnsiTheme="minorHAnsi"/>
          <w:sz w:val="24"/>
          <w:szCs w:val="24"/>
        </w:rPr>
        <w:t>Firma</w:t>
      </w:r>
    </w:p>
    <w:p w:rsidR="009E239B" w:rsidRPr="00385846" w:rsidRDefault="009E239B" w:rsidP="00271864">
      <w:pPr>
        <w:spacing w:line="360" w:lineRule="auto"/>
        <w:ind w:left="4536"/>
        <w:jc w:val="center"/>
        <w:rPr>
          <w:rFonts w:asciiTheme="minorHAnsi" w:hAnsiTheme="minorHAnsi"/>
          <w:sz w:val="24"/>
          <w:szCs w:val="24"/>
        </w:rPr>
      </w:pPr>
      <w:r w:rsidRPr="00385846">
        <w:rPr>
          <w:rFonts w:asciiTheme="minorHAnsi" w:hAnsiTheme="minorHAnsi"/>
          <w:sz w:val="24"/>
          <w:szCs w:val="24"/>
        </w:rPr>
        <w:t>___________</w:t>
      </w:r>
      <w:r w:rsidR="007E4768" w:rsidRPr="00385846">
        <w:rPr>
          <w:rFonts w:asciiTheme="minorHAnsi" w:hAnsiTheme="minorHAnsi"/>
          <w:sz w:val="24"/>
          <w:szCs w:val="24"/>
        </w:rPr>
        <w:t>________</w:t>
      </w:r>
      <w:r w:rsidRPr="00385846">
        <w:rPr>
          <w:rFonts w:asciiTheme="minorHAnsi" w:hAnsiTheme="minorHAnsi"/>
          <w:sz w:val="24"/>
          <w:szCs w:val="24"/>
        </w:rPr>
        <w:t>_____</w:t>
      </w:r>
    </w:p>
    <w:p w:rsidR="009E239B" w:rsidRPr="00385846" w:rsidRDefault="009E239B">
      <w:pPr>
        <w:jc w:val="both"/>
        <w:rPr>
          <w:rFonts w:asciiTheme="minorHAnsi" w:hAnsiTheme="minorHAnsi"/>
          <w:b/>
          <w:sz w:val="24"/>
          <w:szCs w:val="24"/>
        </w:rPr>
      </w:pPr>
    </w:p>
    <w:p w:rsidR="009E239B" w:rsidRPr="00385846" w:rsidRDefault="009E239B" w:rsidP="00D65104">
      <w:pPr>
        <w:jc w:val="both"/>
        <w:rPr>
          <w:rFonts w:asciiTheme="minorHAnsi" w:hAnsiTheme="minorHAnsi"/>
          <w:b/>
          <w:snapToGrid w:val="0"/>
          <w:color w:val="000000"/>
          <w:sz w:val="24"/>
          <w:szCs w:val="24"/>
        </w:rPr>
      </w:pPr>
      <w:r w:rsidRPr="00385846">
        <w:rPr>
          <w:rFonts w:asciiTheme="minorHAnsi" w:hAnsiTheme="minorHAnsi"/>
          <w:b/>
          <w:sz w:val="24"/>
          <w:szCs w:val="24"/>
        </w:rPr>
        <w:t>N.B. Allegare alla presente copia di un documento di identità del sottoscrittore.</w:t>
      </w:r>
    </w:p>
    <w:sectPr w:rsidR="009E239B" w:rsidRPr="00385846" w:rsidSect="00587DE6">
      <w:footerReference w:type="default" r:id="rId20"/>
      <w:pgSz w:w="12240" w:h="15840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17A3" w:rsidRDefault="003617A3">
      <w:r>
        <w:separator/>
      </w:r>
    </w:p>
  </w:endnote>
  <w:endnote w:type="continuationSeparator" w:id="0">
    <w:p w:rsidR="003617A3" w:rsidRDefault="00361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5104" w:rsidRDefault="00D65104" w:rsidP="007D5565">
    <w:pPr>
      <w:pStyle w:val="Pidipagina"/>
      <w:pBdr>
        <w:top w:val="single" w:sz="4" w:space="1" w:color="auto"/>
      </w:pBdr>
      <w:tabs>
        <w:tab w:val="clear" w:pos="4819"/>
        <w:tab w:val="clear" w:pos="9638"/>
      </w:tabs>
      <w:ind w:right="119"/>
      <w:jc w:val="center"/>
    </w:pPr>
    <w:r>
      <w:rPr>
        <w:rFonts w:ascii="Arial" w:hAnsi="Arial"/>
        <w:snapToGrid w:val="0"/>
        <w:sz w:val="16"/>
      </w:rPr>
      <w:t xml:space="preserve">Pagina </w:t>
    </w:r>
    <w:r w:rsidR="00587DE6">
      <w:rPr>
        <w:rFonts w:ascii="Arial" w:hAnsi="Arial"/>
        <w:snapToGrid w:val="0"/>
        <w:sz w:val="16"/>
      </w:rPr>
      <w:fldChar w:fldCharType="begin"/>
    </w:r>
    <w:r>
      <w:rPr>
        <w:rFonts w:ascii="Arial" w:hAnsi="Arial"/>
        <w:snapToGrid w:val="0"/>
        <w:sz w:val="16"/>
      </w:rPr>
      <w:instrText xml:space="preserve"> PAGE </w:instrText>
    </w:r>
    <w:r w:rsidR="00587DE6">
      <w:rPr>
        <w:rFonts w:ascii="Arial" w:hAnsi="Arial"/>
        <w:snapToGrid w:val="0"/>
        <w:sz w:val="16"/>
      </w:rPr>
      <w:fldChar w:fldCharType="separate"/>
    </w:r>
    <w:r w:rsidR="001535F1">
      <w:rPr>
        <w:rFonts w:ascii="Arial" w:hAnsi="Arial"/>
        <w:noProof/>
        <w:snapToGrid w:val="0"/>
        <w:sz w:val="16"/>
      </w:rPr>
      <w:t>2</w:t>
    </w:r>
    <w:r w:rsidR="00587DE6">
      <w:rPr>
        <w:rFonts w:ascii="Arial" w:hAnsi="Arial"/>
        <w:snapToGrid w:val="0"/>
        <w:sz w:val="16"/>
      </w:rPr>
      <w:fldChar w:fldCharType="end"/>
    </w:r>
    <w:r>
      <w:rPr>
        <w:rFonts w:ascii="Arial" w:hAnsi="Arial"/>
        <w:snapToGrid w:val="0"/>
        <w:sz w:val="16"/>
      </w:rPr>
      <w:t xml:space="preserve"> di </w:t>
    </w:r>
    <w:r w:rsidR="00587DE6">
      <w:rPr>
        <w:rFonts w:ascii="Arial" w:hAnsi="Arial"/>
        <w:snapToGrid w:val="0"/>
        <w:sz w:val="16"/>
      </w:rPr>
      <w:fldChar w:fldCharType="begin"/>
    </w:r>
    <w:r>
      <w:rPr>
        <w:rFonts w:ascii="Arial" w:hAnsi="Arial"/>
        <w:snapToGrid w:val="0"/>
        <w:sz w:val="16"/>
      </w:rPr>
      <w:instrText xml:space="preserve"> NUMPAGES </w:instrText>
    </w:r>
    <w:r w:rsidR="00587DE6">
      <w:rPr>
        <w:rFonts w:ascii="Arial" w:hAnsi="Arial"/>
        <w:snapToGrid w:val="0"/>
        <w:sz w:val="16"/>
      </w:rPr>
      <w:fldChar w:fldCharType="separate"/>
    </w:r>
    <w:r w:rsidR="001535F1">
      <w:rPr>
        <w:rFonts w:ascii="Arial" w:hAnsi="Arial"/>
        <w:noProof/>
        <w:snapToGrid w:val="0"/>
        <w:sz w:val="16"/>
      </w:rPr>
      <w:t>2</w:t>
    </w:r>
    <w:r w:rsidR="00587DE6">
      <w:rPr>
        <w:rFonts w:ascii="Arial" w:hAnsi="Arial"/>
        <w:snapToGrid w:val="0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17A3" w:rsidRDefault="003617A3">
      <w:r>
        <w:separator/>
      </w:r>
    </w:p>
  </w:footnote>
  <w:footnote w:type="continuationSeparator" w:id="0">
    <w:p w:rsidR="003617A3" w:rsidRDefault="003617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269C9"/>
    <w:multiLevelType w:val="singleLevel"/>
    <w:tmpl w:val="87B0DE26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E95DBA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abstractNum w:abstractNumId="2" w15:restartNumberingAfterBreak="0">
    <w:nsid w:val="02F46A6B"/>
    <w:multiLevelType w:val="singleLevel"/>
    <w:tmpl w:val="9BCA0C78"/>
    <w:lvl w:ilvl="0">
      <w:start w:val="1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</w:abstractNum>
  <w:abstractNum w:abstractNumId="3" w15:restartNumberingAfterBreak="0">
    <w:nsid w:val="07C009CD"/>
    <w:multiLevelType w:val="hybridMultilevel"/>
    <w:tmpl w:val="7B04A91E"/>
    <w:lvl w:ilvl="0" w:tplc="2F6A59F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aps/>
      </w:rPr>
    </w:lvl>
    <w:lvl w:ilvl="1" w:tplc="24286A0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46474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F501D2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D6E7A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1D2336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B96BCF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B2CFC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9A7DC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D14231"/>
    <w:multiLevelType w:val="hybridMultilevel"/>
    <w:tmpl w:val="103C52E0"/>
    <w:lvl w:ilvl="0" w:tplc="00C62C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7B10BC7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AF8718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A63859A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CA5CBC0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196ECA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4A4C97A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8612D7E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38AD48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06223ED"/>
    <w:multiLevelType w:val="hybridMultilevel"/>
    <w:tmpl w:val="D0A265C0"/>
    <w:lvl w:ilvl="0" w:tplc="0410000F">
      <w:start w:val="1"/>
      <w:numFmt w:val="decimal"/>
      <w:lvlText w:val="%1."/>
      <w:lvlJc w:val="left"/>
      <w:pPr>
        <w:ind w:left="1538" w:hanging="360"/>
      </w:pPr>
    </w:lvl>
    <w:lvl w:ilvl="1" w:tplc="04100019" w:tentative="1">
      <w:start w:val="1"/>
      <w:numFmt w:val="lowerLetter"/>
      <w:lvlText w:val="%2."/>
      <w:lvlJc w:val="left"/>
      <w:pPr>
        <w:ind w:left="2258" w:hanging="360"/>
      </w:pPr>
    </w:lvl>
    <w:lvl w:ilvl="2" w:tplc="0410001B" w:tentative="1">
      <w:start w:val="1"/>
      <w:numFmt w:val="lowerRoman"/>
      <w:lvlText w:val="%3."/>
      <w:lvlJc w:val="right"/>
      <w:pPr>
        <w:ind w:left="2978" w:hanging="180"/>
      </w:pPr>
    </w:lvl>
    <w:lvl w:ilvl="3" w:tplc="0410000F" w:tentative="1">
      <w:start w:val="1"/>
      <w:numFmt w:val="decimal"/>
      <w:lvlText w:val="%4."/>
      <w:lvlJc w:val="left"/>
      <w:pPr>
        <w:ind w:left="3698" w:hanging="360"/>
      </w:pPr>
    </w:lvl>
    <w:lvl w:ilvl="4" w:tplc="04100019" w:tentative="1">
      <w:start w:val="1"/>
      <w:numFmt w:val="lowerLetter"/>
      <w:lvlText w:val="%5."/>
      <w:lvlJc w:val="left"/>
      <w:pPr>
        <w:ind w:left="4418" w:hanging="360"/>
      </w:pPr>
    </w:lvl>
    <w:lvl w:ilvl="5" w:tplc="0410001B" w:tentative="1">
      <w:start w:val="1"/>
      <w:numFmt w:val="lowerRoman"/>
      <w:lvlText w:val="%6."/>
      <w:lvlJc w:val="right"/>
      <w:pPr>
        <w:ind w:left="5138" w:hanging="180"/>
      </w:pPr>
    </w:lvl>
    <w:lvl w:ilvl="6" w:tplc="0410000F" w:tentative="1">
      <w:start w:val="1"/>
      <w:numFmt w:val="decimal"/>
      <w:lvlText w:val="%7."/>
      <w:lvlJc w:val="left"/>
      <w:pPr>
        <w:ind w:left="5858" w:hanging="360"/>
      </w:pPr>
    </w:lvl>
    <w:lvl w:ilvl="7" w:tplc="04100019" w:tentative="1">
      <w:start w:val="1"/>
      <w:numFmt w:val="lowerLetter"/>
      <w:lvlText w:val="%8."/>
      <w:lvlJc w:val="left"/>
      <w:pPr>
        <w:ind w:left="6578" w:hanging="360"/>
      </w:pPr>
    </w:lvl>
    <w:lvl w:ilvl="8" w:tplc="0410001B" w:tentative="1">
      <w:start w:val="1"/>
      <w:numFmt w:val="lowerRoman"/>
      <w:lvlText w:val="%9."/>
      <w:lvlJc w:val="right"/>
      <w:pPr>
        <w:ind w:left="7298" w:hanging="180"/>
      </w:pPr>
    </w:lvl>
  </w:abstractNum>
  <w:abstractNum w:abstractNumId="6" w15:restartNumberingAfterBreak="0">
    <w:nsid w:val="138B727B"/>
    <w:multiLevelType w:val="hybridMultilevel"/>
    <w:tmpl w:val="59604480"/>
    <w:lvl w:ilvl="0" w:tplc="7FB6D0F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5BA65914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E6247150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8AD2059A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58C4E154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DEBEA836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C2FCCF50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C860AE54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48DEFB0C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 w15:restartNumberingAfterBreak="0">
    <w:nsid w:val="20D83901"/>
    <w:multiLevelType w:val="hybridMultilevel"/>
    <w:tmpl w:val="2F96E72C"/>
    <w:lvl w:ilvl="0" w:tplc="65D2B80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3106DA"/>
    <w:multiLevelType w:val="hybridMultilevel"/>
    <w:tmpl w:val="12581744"/>
    <w:lvl w:ilvl="0" w:tplc="179AE0EC">
      <w:start w:val="1"/>
      <w:numFmt w:val="lowerLetter"/>
      <w:lvlText w:val="%1)"/>
      <w:lvlJc w:val="left"/>
      <w:pPr>
        <w:tabs>
          <w:tab w:val="num" w:pos="720"/>
        </w:tabs>
        <w:ind w:left="717" w:hanging="357"/>
      </w:pPr>
      <w:rPr>
        <w:rFonts w:ascii="Times New Roman" w:hAnsi="Times New Roman" w:hint="default"/>
        <w:b w:val="0"/>
        <w:i w:val="0"/>
        <w:sz w:val="20"/>
      </w:rPr>
    </w:lvl>
    <w:lvl w:ilvl="1" w:tplc="3FF4C64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8A879C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E1E44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F411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4EEBA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FE681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9442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966A5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5A185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22D162F9"/>
    <w:multiLevelType w:val="singleLevel"/>
    <w:tmpl w:val="881074C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67B740C"/>
    <w:multiLevelType w:val="singleLevel"/>
    <w:tmpl w:val="E4A6391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6BD5C91"/>
    <w:multiLevelType w:val="singleLevel"/>
    <w:tmpl w:val="31AA9862"/>
    <w:lvl w:ilvl="0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2A220BEF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3CD0DF3"/>
    <w:multiLevelType w:val="singleLevel"/>
    <w:tmpl w:val="87B0DE26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5554C32"/>
    <w:multiLevelType w:val="singleLevel"/>
    <w:tmpl w:val="1D582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9FB1FD0"/>
    <w:multiLevelType w:val="multilevel"/>
    <w:tmpl w:val="0410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 w15:restartNumberingAfterBreak="0">
    <w:nsid w:val="3A5F19DC"/>
    <w:multiLevelType w:val="singleLevel"/>
    <w:tmpl w:val="69B250D6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 w15:restartNumberingAfterBreak="0">
    <w:nsid w:val="3C5B1EEA"/>
    <w:multiLevelType w:val="hybridMultilevel"/>
    <w:tmpl w:val="3F3C4E42"/>
    <w:lvl w:ilvl="0" w:tplc="7A6C14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AC1C571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AA4DD9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1B0CCA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D23B6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83A724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170C89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8E93E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DB2928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E8658DE"/>
    <w:multiLevelType w:val="hybridMultilevel"/>
    <w:tmpl w:val="418CE99A"/>
    <w:lvl w:ilvl="0" w:tplc="7C3EE3E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457649"/>
    <w:multiLevelType w:val="singleLevel"/>
    <w:tmpl w:val="881074C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417D0A7C"/>
    <w:multiLevelType w:val="singleLevel"/>
    <w:tmpl w:val="BEFC4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2" w15:restartNumberingAfterBreak="0">
    <w:nsid w:val="424E7509"/>
    <w:multiLevelType w:val="hybridMultilevel"/>
    <w:tmpl w:val="C1989CD6"/>
    <w:lvl w:ilvl="0" w:tplc="789EDDD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B64337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3EA297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16CB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A3A934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362FA5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1806D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3E51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6DEAE2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32A5C51"/>
    <w:multiLevelType w:val="hybridMultilevel"/>
    <w:tmpl w:val="B3B60236"/>
    <w:lvl w:ilvl="0" w:tplc="C8C85F2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738C602A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B9D6D6BE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EF0AEB7A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5588DCB8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340C193A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5FE5A72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55F62A6E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36DE5500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4" w15:restartNumberingAfterBreak="0">
    <w:nsid w:val="43334A79"/>
    <w:multiLevelType w:val="singleLevel"/>
    <w:tmpl w:val="881074C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45436325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4D440085"/>
    <w:multiLevelType w:val="hybridMultilevel"/>
    <w:tmpl w:val="1C4ACAFC"/>
    <w:lvl w:ilvl="0" w:tplc="FFFFFFFF">
      <w:start w:val="1"/>
      <w:numFmt w:val="bullet"/>
      <w:lvlText w:val=""/>
      <w:lvlJc w:val="left"/>
      <w:pPr>
        <w:ind w:left="644" w:hanging="360"/>
      </w:pPr>
      <w:rPr>
        <w:rFonts w:ascii="Symbol" w:hAnsi="Symbol" w:cs="Symbol" w:hint="default"/>
        <w:b/>
        <w:bCs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7" w15:restartNumberingAfterBreak="0">
    <w:nsid w:val="4EFA07CD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 w15:restartNumberingAfterBreak="0">
    <w:nsid w:val="512A7CEA"/>
    <w:multiLevelType w:val="hybridMultilevel"/>
    <w:tmpl w:val="F26E0342"/>
    <w:lvl w:ilvl="0" w:tplc="E27EA2FA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/>
        <w:bCs/>
      </w:rPr>
    </w:lvl>
    <w:lvl w:ilvl="1" w:tplc="DC8C9F9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/>
        <w:bCs/>
      </w:rPr>
    </w:lvl>
    <w:lvl w:ilvl="2" w:tplc="9B26A6A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C224867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804A6F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796E50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D6EE0B0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36E8E45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380348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527C18A3"/>
    <w:multiLevelType w:val="hybridMultilevel"/>
    <w:tmpl w:val="B8B0E280"/>
    <w:lvl w:ilvl="0" w:tplc="E19EE5CE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/>
        <w:bCs/>
      </w:rPr>
    </w:lvl>
    <w:lvl w:ilvl="1" w:tplc="0410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0" w15:restartNumberingAfterBreak="0">
    <w:nsid w:val="567A5109"/>
    <w:multiLevelType w:val="hybridMultilevel"/>
    <w:tmpl w:val="FDC4E5A2"/>
    <w:lvl w:ilvl="0" w:tplc="D74289FE">
      <w:start w:val="1"/>
      <w:numFmt w:val="bullet"/>
      <w:lvlText w:val=""/>
      <w:lvlJc w:val="left"/>
      <w:pPr>
        <w:tabs>
          <w:tab w:val="num" w:pos="1128"/>
        </w:tabs>
        <w:ind w:left="1128" w:hanging="360"/>
      </w:pPr>
      <w:rPr>
        <w:rFonts w:ascii="Wingdings" w:hAnsi="Wingdings" w:hint="default"/>
      </w:rPr>
    </w:lvl>
    <w:lvl w:ilvl="1" w:tplc="5B6A7F02">
      <w:start w:val="5"/>
      <w:numFmt w:val="bullet"/>
      <w:lvlText w:val="-"/>
      <w:lvlJc w:val="left"/>
      <w:pPr>
        <w:tabs>
          <w:tab w:val="num" w:pos="2208"/>
        </w:tabs>
        <w:ind w:left="2208" w:hanging="360"/>
      </w:pPr>
      <w:rPr>
        <w:rFonts w:ascii="Arial" w:eastAsia="Times New Roman" w:hAnsi="Arial" w:cs="Arial" w:hint="default"/>
      </w:rPr>
    </w:lvl>
    <w:lvl w:ilvl="2" w:tplc="E5185498" w:tentative="1">
      <w:start w:val="1"/>
      <w:numFmt w:val="bullet"/>
      <w:lvlText w:val=""/>
      <w:lvlJc w:val="left"/>
      <w:pPr>
        <w:tabs>
          <w:tab w:val="num" w:pos="2928"/>
        </w:tabs>
        <w:ind w:left="2928" w:hanging="360"/>
      </w:pPr>
      <w:rPr>
        <w:rFonts w:ascii="Wingdings" w:hAnsi="Wingdings" w:hint="default"/>
      </w:rPr>
    </w:lvl>
    <w:lvl w:ilvl="3" w:tplc="9BD812D4" w:tentative="1">
      <w:start w:val="1"/>
      <w:numFmt w:val="bullet"/>
      <w:lvlText w:val=""/>
      <w:lvlJc w:val="left"/>
      <w:pPr>
        <w:tabs>
          <w:tab w:val="num" w:pos="3648"/>
        </w:tabs>
        <w:ind w:left="3648" w:hanging="360"/>
      </w:pPr>
      <w:rPr>
        <w:rFonts w:ascii="Symbol" w:hAnsi="Symbol" w:hint="default"/>
      </w:rPr>
    </w:lvl>
    <w:lvl w:ilvl="4" w:tplc="9BCC4B86" w:tentative="1">
      <w:start w:val="1"/>
      <w:numFmt w:val="bullet"/>
      <w:lvlText w:val="o"/>
      <w:lvlJc w:val="left"/>
      <w:pPr>
        <w:tabs>
          <w:tab w:val="num" w:pos="4368"/>
        </w:tabs>
        <w:ind w:left="4368" w:hanging="360"/>
      </w:pPr>
      <w:rPr>
        <w:rFonts w:ascii="Courier New" w:hAnsi="Courier New" w:cs="Courier New" w:hint="default"/>
      </w:rPr>
    </w:lvl>
    <w:lvl w:ilvl="5" w:tplc="DFD2142C" w:tentative="1">
      <w:start w:val="1"/>
      <w:numFmt w:val="bullet"/>
      <w:lvlText w:val=""/>
      <w:lvlJc w:val="left"/>
      <w:pPr>
        <w:tabs>
          <w:tab w:val="num" w:pos="5088"/>
        </w:tabs>
        <w:ind w:left="5088" w:hanging="360"/>
      </w:pPr>
      <w:rPr>
        <w:rFonts w:ascii="Wingdings" w:hAnsi="Wingdings" w:hint="default"/>
      </w:rPr>
    </w:lvl>
    <w:lvl w:ilvl="6" w:tplc="5F20D304" w:tentative="1">
      <w:start w:val="1"/>
      <w:numFmt w:val="bullet"/>
      <w:lvlText w:val=""/>
      <w:lvlJc w:val="left"/>
      <w:pPr>
        <w:tabs>
          <w:tab w:val="num" w:pos="5808"/>
        </w:tabs>
        <w:ind w:left="5808" w:hanging="360"/>
      </w:pPr>
      <w:rPr>
        <w:rFonts w:ascii="Symbol" w:hAnsi="Symbol" w:hint="default"/>
      </w:rPr>
    </w:lvl>
    <w:lvl w:ilvl="7" w:tplc="DB305858" w:tentative="1">
      <w:start w:val="1"/>
      <w:numFmt w:val="bullet"/>
      <w:lvlText w:val="o"/>
      <w:lvlJc w:val="left"/>
      <w:pPr>
        <w:tabs>
          <w:tab w:val="num" w:pos="6528"/>
        </w:tabs>
        <w:ind w:left="6528" w:hanging="360"/>
      </w:pPr>
      <w:rPr>
        <w:rFonts w:ascii="Courier New" w:hAnsi="Courier New" w:cs="Courier New" w:hint="default"/>
      </w:rPr>
    </w:lvl>
    <w:lvl w:ilvl="8" w:tplc="B3C28EDA" w:tentative="1">
      <w:start w:val="1"/>
      <w:numFmt w:val="bullet"/>
      <w:lvlText w:val=""/>
      <w:lvlJc w:val="left"/>
      <w:pPr>
        <w:tabs>
          <w:tab w:val="num" w:pos="7248"/>
        </w:tabs>
        <w:ind w:left="7248" w:hanging="360"/>
      </w:pPr>
      <w:rPr>
        <w:rFonts w:ascii="Wingdings" w:hAnsi="Wingdings" w:hint="default"/>
      </w:rPr>
    </w:lvl>
  </w:abstractNum>
  <w:abstractNum w:abstractNumId="31" w15:restartNumberingAfterBreak="0">
    <w:nsid w:val="572207EF"/>
    <w:multiLevelType w:val="multilevel"/>
    <w:tmpl w:val="182A48AE"/>
    <w:lvl w:ilvl="0">
      <w:start w:val="4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bullet"/>
      <w:lvlText w:val=""/>
      <w:lvlJc w:val="left"/>
      <w:pPr>
        <w:tabs>
          <w:tab w:val="num" w:pos="0"/>
        </w:tabs>
        <w:ind w:left="340" w:hanging="340"/>
      </w:pPr>
      <w:rPr>
        <w:rFonts w:ascii="Wingdings" w:hAnsi="Wingdings" w:cs="Wingdings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2" w15:restartNumberingAfterBreak="0">
    <w:nsid w:val="5A954F94"/>
    <w:multiLevelType w:val="singleLevel"/>
    <w:tmpl w:val="881074C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5BC436B5"/>
    <w:multiLevelType w:val="singleLevel"/>
    <w:tmpl w:val="87B0DE26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5ED56AE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abstractNum w:abstractNumId="35" w15:restartNumberingAfterBreak="0">
    <w:nsid w:val="60DB0700"/>
    <w:multiLevelType w:val="hybridMultilevel"/>
    <w:tmpl w:val="FD568C54"/>
    <w:lvl w:ilvl="0" w:tplc="6B7296C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C4CAFAA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9828DF5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4E7A2DA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511624FA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EFFC222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287EBDF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9DB0F520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907A1F7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9BA562B"/>
    <w:multiLevelType w:val="hybridMultilevel"/>
    <w:tmpl w:val="5782B2D0"/>
    <w:lvl w:ilvl="0" w:tplc="B9F8096A">
      <w:start w:val="1"/>
      <w:numFmt w:val="lowerLetter"/>
      <w:lvlText w:val="%1)"/>
      <w:lvlJc w:val="left"/>
      <w:pPr>
        <w:tabs>
          <w:tab w:val="num" w:pos="1135"/>
        </w:tabs>
        <w:ind w:left="1135" w:hanging="360"/>
      </w:pPr>
      <w:rPr>
        <w:rFonts w:hint="default"/>
        <w:b w:val="0"/>
        <w:i w:val="0"/>
      </w:rPr>
    </w:lvl>
    <w:lvl w:ilvl="1" w:tplc="7146FB26">
      <w:start w:val="9"/>
      <w:numFmt w:val="decimal"/>
      <w:lvlText w:val="%2)"/>
      <w:lvlJc w:val="left"/>
      <w:pPr>
        <w:tabs>
          <w:tab w:val="num" w:pos="1855"/>
        </w:tabs>
        <w:ind w:left="1855" w:hanging="360"/>
      </w:pPr>
      <w:rPr>
        <w:rFonts w:hint="default"/>
      </w:rPr>
    </w:lvl>
    <w:lvl w:ilvl="2" w:tplc="6A720E02" w:tentative="1">
      <w:start w:val="1"/>
      <w:numFmt w:val="lowerRoman"/>
      <w:lvlText w:val="%3."/>
      <w:lvlJc w:val="right"/>
      <w:pPr>
        <w:tabs>
          <w:tab w:val="num" w:pos="2575"/>
        </w:tabs>
        <w:ind w:left="2575" w:hanging="180"/>
      </w:pPr>
    </w:lvl>
    <w:lvl w:ilvl="3" w:tplc="E32A8638" w:tentative="1">
      <w:start w:val="1"/>
      <w:numFmt w:val="decimal"/>
      <w:lvlText w:val="%4."/>
      <w:lvlJc w:val="left"/>
      <w:pPr>
        <w:tabs>
          <w:tab w:val="num" w:pos="3295"/>
        </w:tabs>
        <w:ind w:left="3295" w:hanging="360"/>
      </w:pPr>
    </w:lvl>
    <w:lvl w:ilvl="4" w:tplc="A498C480" w:tentative="1">
      <w:start w:val="1"/>
      <w:numFmt w:val="lowerLetter"/>
      <w:lvlText w:val="%5."/>
      <w:lvlJc w:val="left"/>
      <w:pPr>
        <w:tabs>
          <w:tab w:val="num" w:pos="4015"/>
        </w:tabs>
        <w:ind w:left="4015" w:hanging="360"/>
      </w:pPr>
    </w:lvl>
    <w:lvl w:ilvl="5" w:tplc="1318EE5A" w:tentative="1">
      <w:start w:val="1"/>
      <w:numFmt w:val="lowerRoman"/>
      <w:lvlText w:val="%6."/>
      <w:lvlJc w:val="right"/>
      <w:pPr>
        <w:tabs>
          <w:tab w:val="num" w:pos="4735"/>
        </w:tabs>
        <w:ind w:left="4735" w:hanging="180"/>
      </w:pPr>
    </w:lvl>
    <w:lvl w:ilvl="6" w:tplc="98D6EC6A" w:tentative="1">
      <w:start w:val="1"/>
      <w:numFmt w:val="decimal"/>
      <w:lvlText w:val="%7."/>
      <w:lvlJc w:val="left"/>
      <w:pPr>
        <w:tabs>
          <w:tab w:val="num" w:pos="5455"/>
        </w:tabs>
        <w:ind w:left="5455" w:hanging="360"/>
      </w:pPr>
    </w:lvl>
    <w:lvl w:ilvl="7" w:tplc="41B09318" w:tentative="1">
      <w:start w:val="1"/>
      <w:numFmt w:val="lowerLetter"/>
      <w:lvlText w:val="%8."/>
      <w:lvlJc w:val="left"/>
      <w:pPr>
        <w:tabs>
          <w:tab w:val="num" w:pos="6175"/>
        </w:tabs>
        <w:ind w:left="6175" w:hanging="360"/>
      </w:pPr>
    </w:lvl>
    <w:lvl w:ilvl="8" w:tplc="81088408" w:tentative="1">
      <w:start w:val="1"/>
      <w:numFmt w:val="lowerRoman"/>
      <w:lvlText w:val="%9."/>
      <w:lvlJc w:val="right"/>
      <w:pPr>
        <w:tabs>
          <w:tab w:val="num" w:pos="6895"/>
        </w:tabs>
        <w:ind w:left="6895" w:hanging="180"/>
      </w:pPr>
    </w:lvl>
  </w:abstractNum>
  <w:abstractNum w:abstractNumId="37" w15:restartNumberingAfterBreak="0">
    <w:nsid w:val="6CD571A6"/>
    <w:multiLevelType w:val="singleLevel"/>
    <w:tmpl w:val="881074C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 w15:restartNumberingAfterBreak="0">
    <w:nsid w:val="6DE714FA"/>
    <w:multiLevelType w:val="singleLevel"/>
    <w:tmpl w:val="881074C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6E0B5A55"/>
    <w:multiLevelType w:val="singleLevel"/>
    <w:tmpl w:val="881074C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 w15:restartNumberingAfterBreak="0">
    <w:nsid w:val="7385147D"/>
    <w:multiLevelType w:val="singleLevel"/>
    <w:tmpl w:val="87B0DE26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 w15:restartNumberingAfterBreak="0">
    <w:nsid w:val="77235EA2"/>
    <w:multiLevelType w:val="hybridMultilevel"/>
    <w:tmpl w:val="5E94D816"/>
    <w:lvl w:ilvl="0" w:tplc="7596927A">
      <w:start w:val="38"/>
      <w:numFmt w:val="bullet"/>
      <w:lvlText w:val="-"/>
      <w:lvlJc w:val="left"/>
      <w:pPr>
        <w:tabs>
          <w:tab w:val="num" w:pos="2138"/>
        </w:tabs>
        <w:ind w:left="2138" w:hanging="360"/>
      </w:pPr>
      <w:rPr>
        <w:rFonts w:hint="default"/>
      </w:rPr>
    </w:lvl>
    <w:lvl w:ilvl="1" w:tplc="B666FDD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D0CDA8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A09E549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FBEDD9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A4061F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8D72C8C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EE70C7D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292634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7C41168F"/>
    <w:multiLevelType w:val="singleLevel"/>
    <w:tmpl w:val="881074C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" w15:restartNumberingAfterBreak="0">
    <w:nsid w:val="7E625739"/>
    <w:multiLevelType w:val="hybridMultilevel"/>
    <w:tmpl w:val="BF14F9E8"/>
    <w:lvl w:ilvl="0" w:tplc="04100017">
      <w:start w:val="1"/>
      <w:numFmt w:val="lowerLetter"/>
      <w:lvlText w:val="%1)"/>
      <w:lvlJc w:val="left"/>
      <w:pPr>
        <w:ind w:left="1569" w:hanging="360"/>
      </w:pPr>
    </w:lvl>
    <w:lvl w:ilvl="1" w:tplc="04100019" w:tentative="1">
      <w:start w:val="1"/>
      <w:numFmt w:val="lowerLetter"/>
      <w:lvlText w:val="%2."/>
      <w:lvlJc w:val="left"/>
      <w:pPr>
        <w:ind w:left="2289" w:hanging="360"/>
      </w:pPr>
    </w:lvl>
    <w:lvl w:ilvl="2" w:tplc="0410001B" w:tentative="1">
      <w:start w:val="1"/>
      <w:numFmt w:val="lowerRoman"/>
      <w:lvlText w:val="%3."/>
      <w:lvlJc w:val="right"/>
      <w:pPr>
        <w:ind w:left="3009" w:hanging="180"/>
      </w:pPr>
    </w:lvl>
    <w:lvl w:ilvl="3" w:tplc="0410000F" w:tentative="1">
      <w:start w:val="1"/>
      <w:numFmt w:val="decimal"/>
      <w:lvlText w:val="%4."/>
      <w:lvlJc w:val="left"/>
      <w:pPr>
        <w:ind w:left="3729" w:hanging="360"/>
      </w:pPr>
    </w:lvl>
    <w:lvl w:ilvl="4" w:tplc="04100019" w:tentative="1">
      <w:start w:val="1"/>
      <w:numFmt w:val="lowerLetter"/>
      <w:lvlText w:val="%5."/>
      <w:lvlJc w:val="left"/>
      <w:pPr>
        <w:ind w:left="4449" w:hanging="360"/>
      </w:pPr>
    </w:lvl>
    <w:lvl w:ilvl="5" w:tplc="0410001B" w:tentative="1">
      <w:start w:val="1"/>
      <w:numFmt w:val="lowerRoman"/>
      <w:lvlText w:val="%6."/>
      <w:lvlJc w:val="right"/>
      <w:pPr>
        <w:ind w:left="5169" w:hanging="180"/>
      </w:pPr>
    </w:lvl>
    <w:lvl w:ilvl="6" w:tplc="0410000F" w:tentative="1">
      <w:start w:val="1"/>
      <w:numFmt w:val="decimal"/>
      <w:lvlText w:val="%7."/>
      <w:lvlJc w:val="left"/>
      <w:pPr>
        <w:ind w:left="5889" w:hanging="360"/>
      </w:pPr>
    </w:lvl>
    <w:lvl w:ilvl="7" w:tplc="04100019" w:tentative="1">
      <w:start w:val="1"/>
      <w:numFmt w:val="lowerLetter"/>
      <w:lvlText w:val="%8."/>
      <w:lvlJc w:val="left"/>
      <w:pPr>
        <w:ind w:left="6609" w:hanging="360"/>
      </w:pPr>
    </w:lvl>
    <w:lvl w:ilvl="8" w:tplc="0410001B" w:tentative="1">
      <w:start w:val="1"/>
      <w:numFmt w:val="lowerRoman"/>
      <w:lvlText w:val="%9."/>
      <w:lvlJc w:val="right"/>
      <w:pPr>
        <w:ind w:left="7329" w:hanging="180"/>
      </w:pPr>
    </w:lvl>
  </w:abstractNum>
  <w:num w:numId="1">
    <w:abstractNumId w:val="21"/>
  </w:num>
  <w:num w:numId="2">
    <w:abstractNumId w:val="16"/>
  </w:num>
  <w:num w:numId="3">
    <w:abstractNumId w:val="24"/>
  </w:num>
  <w:num w:numId="4">
    <w:abstractNumId w:val="32"/>
  </w:num>
  <w:num w:numId="5">
    <w:abstractNumId w:val="13"/>
  </w:num>
  <w:num w:numId="6">
    <w:abstractNumId w:val="2"/>
  </w:num>
  <w:num w:numId="7">
    <w:abstractNumId w:val="10"/>
  </w:num>
  <w:num w:numId="8">
    <w:abstractNumId w:val="9"/>
  </w:num>
  <w:num w:numId="9">
    <w:abstractNumId w:val="39"/>
  </w:num>
  <w:num w:numId="10">
    <w:abstractNumId w:val="39"/>
  </w:num>
  <w:num w:numId="11">
    <w:abstractNumId w:val="38"/>
  </w:num>
  <w:num w:numId="12">
    <w:abstractNumId w:val="37"/>
  </w:num>
  <w:num w:numId="13">
    <w:abstractNumId w:val="25"/>
  </w:num>
  <w:num w:numId="14">
    <w:abstractNumId w:val="20"/>
  </w:num>
  <w:num w:numId="15">
    <w:abstractNumId w:val="42"/>
  </w:num>
  <w:num w:numId="16">
    <w:abstractNumId w:val="17"/>
  </w:num>
  <w:num w:numId="17">
    <w:abstractNumId w:val="27"/>
  </w:num>
  <w:num w:numId="18">
    <w:abstractNumId w:val="30"/>
  </w:num>
  <w:num w:numId="19">
    <w:abstractNumId w:val="35"/>
  </w:num>
  <w:num w:numId="20">
    <w:abstractNumId w:val="8"/>
  </w:num>
  <w:num w:numId="21">
    <w:abstractNumId w:val="23"/>
  </w:num>
  <w:num w:numId="22">
    <w:abstractNumId w:val="6"/>
  </w:num>
  <w:num w:numId="23">
    <w:abstractNumId w:val="41"/>
  </w:num>
  <w:num w:numId="24">
    <w:abstractNumId w:val="36"/>
  </w:num>
  <w:num w:numId="25">
    <w:abstractNumId w:val="22"/>
  </w:num>
  <w:num w:numId="26">
    <w:abstractNumId w:val="3"/>
  </w:num>
  <w:num w:numId="27">
    <w:abstractNumId w:val="1"/>
  </w:num>
  <w:num w:numId="28">
    <w:abstractNumId w:val="18"/>
  </w:num>
  <w:num w:numId="29">
    <w:abstractNumId w:val="34"/>
  </w:num>
  <w:num w:numId="30">
    <w:abstractNumId w:val="28"/>
  </w:num>
  <w:num w:numId="31">
    <w:abstractNumId w:val="31"/>
  </w:num>
  <w:num w:numId="32">
    <w:abstractNumId w:val="4"/>
  </w:num>
  <w:num w:numId="33">
    <w:abstractNumId w:val="12"/>
  </w:num>
  <w:num w:numId="34">
    <w:abstractNumId w:val="40"/>
  </w:num>
  <w:num w:numId="35">
    <w:abstractNumId w:val="14"/>
  </w:num>
  <w:num w:numId="36">
    <w:abstractNumId w:val="33"/>
  </w:num>
  <w:num w:numId="37">
    <w:abstractNumId w:val="0"/>
  </w:num>
  <w:num w:numId="38">
    <w:abstractNumId w:val="15"/>
  </w:num>
  <w:num w:numId="39">
    <w:abstractNumId w:val="11"/>
  </w:num>
  <w:num w:numId="40">
    <w:abstractNumId w:val="26"/>
  </w:num>
  <w:num w:numId="41">
    <w:abstractNumId w:val="19"/>
  </w:num>
  <w:num w:numId="42">
    <w:abstractNumId w:val="7"/>
  </w:num>
  <w:num w:numId="43">
    <w:abstractNumId w:val="29"/>
  </w:num>
  <w:num w:numId="44">
    <w:abstractNumId w:val="43"/>
  </w:num>
  <w:num w:numId="4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it-IT" w:vendorID="3" w:dllVersion="517" w:checkStyle="1"/>
  <w:proofState w:spelling="clean" w:grammar="clean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F27"/>
    <w:rsid w:val="00041742"/>
    <w:rsid w:val="00047205"/>
    <w:rsid w:val="0005501A"/>
    <w:rsid w:val="000608D4"/>
    <w:rsid w:val="000A2856"/>
    <w:rsid w:val="000A53E5"/>
    <w:rsid w:val="000B213E"/>
    <w:rsid w:val="000B283F"/>
    <w:rsid w:val="000D045E"/>
    <w:rsid w:val="000D26E5"/>
    <w:rsid w:val="000D2905"/>
    <w:rsid w:val="000D33FD"/>
    <w:rsid w:val="000D57E3"/>
    <w:rsid w:val="000F43F0"/>
    <w:rsid w:val="000F4B3E"/>
    <w:rsid w:val="00125CC2"/>
    <w:rsid w:val="00146A2C"/>
    <w:rsid w:val="001474C1"/>
    <w:rsid w:val="001535F1"/>
    <w:rsid w:val="00157893"/>
    <w:rsid w:val="0018045E"/>
    <w:rsid w:val="001818DB"/>
    <w:rsid w:val="00182F27"/>
    <w:rsid w:val="001966DE"/>
    <w:rsid w:val="001A1C96"/>
    <w:rsid w:val="001A63A4"/>
    <w:rsid w:val="001C57D3"/>
    <w:rsid w:val="001C708F"/>
    <w:rsid w:val="001D7F4F"/>
    <w:rsid w:val="001E61A5"/>
    <w:rsid w:val="001F5229"/>
    <w:rsid w:val="001F7B90"/>
    <w:rsid w:val="0021306F"/>
    <w:rsid w:val="002342C7"/>
    <w:rsid w:val="00240FA4"/>
    <w:rsid w:val="0025119E"/>
    <w:rsid w:val="00254537"/>
    <w:rsid w:val="00271864"/>
    <w:rsid w:val="0027354B"/>
    <w:rsid w:val="002852BB"/>
    <w:rsid w:val="00293E1C"/>
    <w:rsid w:val="002F60E3"/>
    <w:rsid w:val="0031744D"/>
    <w:rsid w:val="00336EE0"/>
    <w:rsid w:val="003617A3"/>
    <w:rsid w:val="0036417C"/>
    <w:rsid w:val="00371B2E"/>
    <w:rsid w:val="00382BC7"/>
    <w:rsid w:val="00385846"/>
    <w:rsid w:val="0039265C"/>
    <w:rsid w:val="00395C25"/>
    <w:rsid w:val="00396C92"/>
    <w:rsid w:val="003C562C"/>
    <w:rsid w:val="003D4F8F"/>
    <w:rsid w:val="003F2F50"/>
    <w:rsid w:val="00430067"/>
    <w:rsid w:val="0043084E"/>
    <w:rsid w:val="00443D7D"/>
    <w:rsid w:val="004570E3"/>
    <w:rsid w:val="00463EE6"/>
    <w:rsid w:val="004727FC"/>
    <w:rsid w:val="004A1612"/>
    <w:rsid w:val="004A398D"/>
    <w:rsid w:val="004A6475"/>
    <w:rsid w:val="004B5543"/>
    <w:rsid w:val="004C48BC"/>
    <w:rsid w:val="004D202D"/>
    <w:rsid w:val="004D3C10"/>
    <w:rsid w:val="004E3C47"/>
    <w:rsid w:val="004F28C4"/>
    <w:rsid w:val="004F69F5"/>
    <w:rsid w:val="00501DD1"/>
    <w:rsid w:val="005042EE"/>
    <w:rsid w:val="00517581"/>
    <w:rsid w:val="00526498"/>
    <w:rsid w:val="00550923"/>
    <w:rsid w:val="0055141F"/>
    <w:rsid w:val="00564CDB"/>
    <w:rsid w:val="0058693F"/>
    <w:rsid w:val="00587DE6"/>
    <w:rsid w:val="005B384D"/>
    <w:rsid w:val="005B5BE6"/>
    <w:rsid w:val="005C0E66"/>
    <w:rsid w:val="005C53C6"/>
    <w:rsid w:val="005E2583"/>
    <w:rsid w:val="00607F46"/>
    <w:rsid w:val="00645C29"/>
    <w:rsid w:val="006542E8"/>
    <w:rsid w:val="006859CF"/>
    <w:rsid w:val="00693E5C"/>
    <w:rsid w:val="006C114A"/>
    <w:rsid w:val="006D1367"/>
    <w:rsid w:val="006D7F62"/>
    <w:rsid w:val="006E46F5"/>
    <w:rsid w:val="006F1404"/>
    <w:rsid w:val="006F5E79"/>
    <w:rsid w:val="006F6304"/>
    <w:rsid w:val="00701F14"/>
    <w:rsid w:val="00712892"/>
    <w:rsid w:val="00713327"/>
    <w:rsid w:val="00714A3E"/>
    <w:rsid w:val="0074246E"/>
    <w:rsid w:val="00787793"/>
    <w:rsid w:val="0079357D"/>
    <w:rsid w:val="0079584D"/>
    <w:rsid w:val="007B5E47"/>
    <w:rsid w:val="007D5565"/>
    <w:rsid w:val="007E357F"/>
    <w:rsid w:val="007E4677"/>
    <w:rsid w:val="007E4768"/>
    <w:rsid w:val="007F27EF"/>
    <w:rsid w:val="007F499A"/>
    <w:rsid w:val="007F5CC7"/>
    <w:rsid w:val="008018F2"/>
    <w:rsid w:val="008227D6"/>
    <w:rsid w:val="00827007"/>
    <w:rsid w:val="00827183"/>
    <w:rsid w:val="00831DDA"/>
    <w:rsid w:val="00847F64"/>
    <w:rsid w:val="00855A96"/>
    <w:rsid w:val="00861969"/>
    <w:rsid w:val="008637D3"/>
    <w:rsid w:val="00874F49"/>
    <w:rsid w:val="008760A4"/>
    <w:rsid w:val="0088509F"/>
    <w:rsid w:val="008946B3"/>
    <w:rsid w:val="008A0278"/>
    <w:rsid w:val="008A71ED"/>
    <w:rsid w:val="008C4EFD"/>
    <w:rsid w:val="008D1BE1"/>
    <w:rsid w:val="00913FE4"/>
    <w:rsid w:val="00933B2C"/>
    <w:rsid w:val="00947CA8"/>
    <w:rsid w:val="00951DCD"/>
    <w:rsid w:val="00962883"/>
    <w:rsid w:val="009666B3"/>
    <w:rsid w:val="0097176B"/>
    <w:rsid w:val="009C2BB5"/>
    <w:rsid w:val="009D1250"/>
    <w:rsid w:val="009D7CD4"/>
    <w:rsid w:val="009E239B"/>
    <w:rsid w:val="009F2AA1"/>
    <w:rsid w:val="00A56E0E"/>
    <w:rsid w:val="00A847E3"/>
    <w:rsid w:val="00A94D51"/>
    <w:rsid w:val="00AA1DF3"/>
    <w:rsid w:val="00AB63B7"/>
    <w:rsid w:val="00AC0A5D"/>
    <w:rsid w:val="00AD23BA"/>
    <w:rsid w:val="00AD2B86"/>
    <w:rsid w:val="00AD4EDA"/>
    <w:rsid w:val="00AE2F62"/>
    <w:rsid w:val="00AF3421"/>
    <w:rsid w:val="00B31CEC"/>
    <w:rsid w:val="00B40889"/>
    <w:rsid w:val="00B4691B"/>
    <w:rsid w:val="00B921E3"/>
    <w:rsid w:val="00BF0D2D"/>
    <w:rsid w:val="00C21B4F"/>
    <w:rsid w:val="00C22F02"/>
    <w:rsid w:val="00C3044E"/>
    <w:rsid w:val="00C61797"/>
    <w:rsid w:val="00C66A3E"/>
    <w:rsid w:val="00C6776E"/>
    <w:rsid w:val="00C72E23"/>
    <w:rsid w:val="00CE4873"/>
    <w:rsid w:val="00CF72A3"/>
    <w:rsid w:val="00D0238A"/>
    <w:rsid w:val="00D06C86"/>
    <w:rsid w:val="00D26E78"/>
    <w:rsid w:val="00D40E07"/>
    <w:rsid w:val="00D572BF"/>
    <w:rsid w:val="00D65104"/>
    <w:rsid w:val="00D6522B"/>
    <w:rsid w:val="00D8079A"/>
    <w:rsid w:val="00DA7350"/>
    <w:rsid w:val="00DB734B"/>
    <w:rsid w:val="00DC4404"/>
    <w:rsid w:val="00DD1321"/>
    <w:rsid w:val="00DE005D"/>
    <w:rsid w:val="00E02A42"/>
    <w:rsid w:val="00E03E2A"/>
    <w:rsid w:val="00E2130A"/>
    <w:rsid w:val="00E47954"/>
    <w:rsid w:val="00E47E41"/>
    <w:rsid w:val="00E64CE1"/>
    <w:rsid w:val="00E74ED7"/>
    <w:rsid w:val="00EA5EE8"/>
    <w:rsid w:val="00EE78D8"/>
    <w:rsid w:val="00EF2866"/>
    <w:rsid w:val="00F04E78"/>
    <w:rsid w:val="00F570F6"/>
    <w:rsid w:val="00F607F6"/>
    <w:rsid w:val="00F62BC8"/>
    <w:rsid w:val="00F63E55"/>
    <w:rsid w:val="00F90CC6"/>
    <w:rsid w:val="00FB26EE"/>
    <w:rsid w:val="00FB4393"/>
    <w:rsid w:val="00FF56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76D99FE-8444-4046-AA92-C5CE3642E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87DE6"/>
  </w:style>
  <w:style w:type="paragraph" w:styleId="Titolo1">
    <w:name w:val="heading 1"/>
    <w:basedOn w:val="Normale"/>
    <w:next w:val="Normale"/>
    <w:qFormat/>
    <w:rsid w:val="00587DE6"/>
    <w:pPr>
      <w:keepNext/>
      <w:jc w:val="center"/>
      <w:outlineLvl w:val="0"/>
    </w:pPr>
    <w:rPr>
      <w:rFonts w:ascii="Arial" w:hAnsi="Arial"/>
      <w:b/>
      <w:snapToGrid w:val="0"/>
      <w:color w:val="000000"/>
      <w:sz w:val="28"/>
    </w:rPr>
  </w:style>
  <w:style w:type="paragraph" w:styleId="Titolo2">
    <w:name w:val="heading 2"/>
    <w:basedOn w:val="Normale"/>
    <w:next w:val="Normale"/>
    <w:qFormat/>
    <w:rsid w:val="00587DE6"/>
    <w:pPr>
      <w:keepNext/>
      <w:spacing w:before="120"/>
      <w:jc w:val="both"/>
      <w:outlineLvl w:val="1"/>
    </w:pPr>
    <w:rPr>
      <w:rFonts w:ascii="Arial" w:hAnsi="Arial"/>
      <w:b/>
      <w:snapToGrid w:val="0"/>
      <w:color w:val="000000"/>
    </w:rPr>
  </w:style>
  <w:style w:type="paragraph" w:styleId="Titolo3">
    <w:name w:val="heading 3"/>
    <w:basedOn w:val="Normale"/>
    <w:next w:val="Normale"/>
    <w:qFormat/>
    <w:rsid w:val="00587DE6"/>
    <w:pPr>
      <w:keepNext/>
      <w:spacing w:before="120"/>
      <w:jc w:val="center"/>
      <w:outlineLvl w:val="2"/>
    </w:pPr>
    <w:rPr>
      <w:rFonts w:ascii="Arial" w:hAnsi="Arial"/>
      <w:b/>
      <w:snapToGrid w:val="0"/>
      <w:color w:val="000000"/>
      <w:sz w:val="22"/>
    </w:rPr>
  </w:style>
  <w:style w:type="paragraph" w:styleId="Titolo4">
    <w:name w:val="heading 4"/>
    <w:basedOn w:val="Normale"/>
    <w:next w:val="Normale"/>
    <w:qFormat/>
    <w:rsid w:val="00587DE6"/>
    <w:pPr>
      <w:keepNext/>
      <w:spacing w:before="120"/>
      <w:ind w:left="360" w:firstLine="349"/>
      <w:jc w:val="center"/>
      <w:outlineLvl w:val="3"/>
    </w:pPr>
    <w:rPr>
      <w:rFonts w:ascii="Arial" w:hAnsi="Arial"/>
      <w:b/>
      <w:snapToGrid w:val="0"/>
      <w:color w:val="000000"/>
      <w:sz w:val="22"/>
    </w:rPr>
  </w:style>
  <w:style w:type="paragraph" w:styleId="Titolo5">
    <w:name w:val="heading 5"/>
    <w:basedOn w:val="Normale"/>
    <w:next w:val="Normale"/>
    <w:qFormat/>
    <w:rsid w:val="00587DE6"/>
    <w:pPr>
      <w:keepNext/>
      <w:spacing w:before="120"/>
      <w:ind w:firstLine="709"/>
      <w:jc w:val="center"/>
      <w:outlineLvl w:val="4"/>
    </w:pPr>
    <w:rPr>
      <w:rFonts w:ascii="Arial" w:hAnsi="Arial"/>
      <w:b/>
      <w:sz w:val="22"/>
    </w:rPr>
  </w:style>
  <w:style w:type="paragraph" w:styleId="Titolo6">
    <w:name w:val="heading 6"/>
    <w:basedOn w:val="Normale"/>
    <w:next w:val="Normale"/>
    <w:qFormat/>
    <w:rsid w:val="00587DE6"/>
    <w:pPr>
      <w:keepNext/>
      <w:jc w:val="center"/>
      <w:outlineLvl w:val="5"/>
    </w:pPr>
    <w:rPr>
      <w:rFonts w:ascii="Arial" w:hAnsi="Arial"/>
      <w:b/>
      <w:snapToGrid w:val="0"/>
      <w:sz w:val="22"/>
    </w:rPr>
  </w:style>
  <w:style w:type="paragraph" w:styleId="Titolo7">
    <w:name w:val="heading 7"/>
    <w:basedOn w:val="Normale"/>
    <w:next w:val="Normale"/>
    <w:qFormat/>
    <w:rsid w:val="00587DE6"/>
    <w:pPr>
      <w:keepNext/>
      <w:jc w:val="center"/>
      <w:outlineLvl w:val="6"/>
    </w:pPr>
    <w:rPr>
      <w:b/>
      <w:sz w:val="52"/>
    </w:rPr>
  </w:style>
  <w:style w:type="paragraph" w:styleId="Titolo8">
    <w:name w:val="heading 8"/>
    <w:basedOn w:val="Normale"/>
    <w:next w:val="Normale"/>
    <w:qFormat/>
    <w:rsid w:val="00587DE6"/>
    <w:pPr>
      <w:keepNext/>
      <w:jc w:val="center"/>
      <w:outlineLvl w:val="7"/>
    </w:pPr>
    <w:rPr>
      <w:rFonts w:ascii="Arial" w:hAnsi="Arial"/>
      <w:snapToGrid w:val="0"/>
      <w:sz w:val="22"/>
    </w:rPr>
  </w:style>
  <w:style w:type="paragraph" w:styleId="Titolo9">
    <w:name w:val="heading 9"/>
    <w:basedOn w:val="Normale"/>
    <w:next w:val="Normale"/>
    <w:link w:val="Titolo9Carattere"/>
    <w:qFormat/>
    <w:rsid w:val="00587DE6"/>
    <w:pPr>
      <w:keepNext/>
      <w:jc w:val="center"/>
      <w:outlineLvl w:val="8"/>
    </w:pPr>
    <w:rPr>
      <w:rFonts w:ascii="Palatino Linotype" w:hAnsi="Palatino Linotype"/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rsid w:val="00587DE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587DE6"/>
    <w:pPr>
      <w:tabs>
        <w:tab w:val="center" w:pos="4819"/>
        <w:tab w:val="right" w:pos="9638"/>
      </w:tabs>
    </w:pPr>
  </w:style>
  <w:style w:type="character" w:styleId="Collegamentoipertestuale">
    <w:name w:val="Hyperlink"/>
    <w:semiHidden/>
    <w:rsid w:val="00587DE6"/>
    <w:rPr>
      <w:color w:val="0000FF"/>
      <w:u w:val="single"/>
    </w:rPr>
  </w:style>
  <w:style w:type="paragraph" w:customStyle="1" w:styleId="Corpodeltesto21">
    <w:name w:val="Corpo del testo 21"/>
    <w:basedOn w:val="Normale"/>
    <w:rsid w:val="00587DE6"/>
    <w:pPr>
      <w:jc w:val="both"/>
    </w:pPr>
  </w:style>
  <w:style w:type="paragraph" w:styleId="Didascalia">
    <w:name w:val="caption"/>
    <w:basedOn w:val="Normale"/>
    <w:next w:val="Normale"/>
    <w:qFormat/>
    <w:rsid w:val="00587DE6"/>
    <w:pPr>
      <w:spacing w:before="120"/>
      <w:jc w:val="center"/>
    </w:pPr>
    <w:rPr>
      <w:rFonts w:ascii="Arial" w:hAnsi="Arial"/>
      <w:b/>
      <w:snapToGrid w:val="0"/>
      <w:color w:val="000000"/>
      <w:sz w:val="22"/>
    </w:rPr>
  </w:style>
  <w:style w:type="paragraph" w:styleId="Corpotesto">
    <w:name w:val="Body Text"/>
    <w:basedOn w:val="Normale"/>
    <w:semiHidden/>
    <w:rsid w:val="00587DE6"/>
    <w:pPr>
      <w:spacing w:before="120"/>
      <w:jc w:val="both"/>
    </w:pPr>
    <w:rPr>
      <w:rFonts w:ascii="Arial" w:hAnsi="Arial"/>
      <w:snapToGrid w:val="0"/>
      <w:color w:val="000000"/>
      <w:sz w:val="22"/>
    </w:rPr>
  </w:style>
  <w:style w:type="paragraph" w:styleId="Rientrocorpodeltesto">
    <w:name w:val="Body Text Indent"/>
    <w:basedOn w:val="Normale"/>
    <w:semiHidden/>
    <w:rsid w:val="00587DE6"/>
    <w:pPr>
      <w:spacing w:before="120"/>
      <w:ind w:left="1418" w:hanging="709"/>
      <w:jc w:val="both"/>
    </w:pPr>
    <w:rPr>
      <w:rFonts w:ascii="Arial" w:hAnsi="Arial"/>
      <w:snapToGrid w:val="0"/>
      <w:color w:val="000000"/>
      <w:sz w:val="22"/>
    </w:rPr>
  </w:style>
  <w:style w:type="paragraph" w:styleId="Rientrocorpodeltesto2">
    <w:name w:val="Body Text Indent 2"/>
    <w:basedOn w:val="Normale"/>
    <w:semiHidden/>
    <w:rsid w:val="00587DE6"/>
    <w:pPr>
      <w:spacing w:before="120"/>
      <w:ind w:left="709"/>
      <w:jc w:val="both"/>
    </w:pPr>
    <w:rPr>
      <w:rFonts w:ascii="Arial" w:hAnsi="Arial"/>
      <w:snapToGrid w:val="0"/>
      <w:color w:val="000000"/>
      <w:sz w:val="22"/>
    </w:rPr>
  </w:style>
  <w:style w:type="paragraph" w:styleId="Rientrocorpodeltesto3">
    <w:name w:val="Body Text Indent 3"/>
    <w:basedOn w:val="Normale"/>
    <w:semiHidden/>
    <w:rsid w:val="00587DE6"/>
    <w:pPr>
      <w:spacing w:before="120"/>
      <w:ind w:left="426"/>
      <w:jc w:val="both"/>
    </w:pPr>
    <w:rPr>
      <w:rFonts w:ascii="Arial" w:hAnsi="Arial"/>
      <w:snapToGrid w:val="0"/>
      <w:color w:val="000000"/>
      <w:sz w:val="22"/>
    </w:rPr>
  </w:style>
  <w:style w:type="paragraph" w:styleId="Corpodeltesto2">
    <w:name w:val="Body Text 2"/>
    <w:basedOn w:val="Normale"/>
    <w:semiHidden/>
    <w:rsid w:val="00587DE6"/>
    <w:pPr>
      <w:spacing w:before="120"/>
      <w:jc w:val="both"/>
    </w:pPr>
    <w:rPr>
      <w:rFonts w:ascii="Arial" w:hAnsi="Arial"/>
      <w:snapToGrid w:val="0"/>
      <w:color w:val="000000"/>
    </w:rPr>
  </w:style>
  <w:style w:type="paragraph" w:customStyle="1" w:styleId="Style1">
    <w:name w:val="Style 1"/>
    <w:rsid w:val="00587DE6"/>
    <w:pPr>
      <w:widowControl w:val="0"/>
      <w:autoSpaceDE w:val="0"/>
      <w:autoSpaceDN w:val="0"/>
      <w:adjustRightInd w:val="0"/>
    </w:pPr>
  </w:style>
  <w:style w:type="character" w:customStyle="1" w:styleId="CharacterStyle1">
    <w:name w:val="Character Style 1"/>
    <w:rsid w:val="00587DE6"/>
    <w:rPr>
      <w:rFonts w:ascii="Arial Narrow" w:hAnsi="Arial Narrow" w:cs="Tahoma"/>
      <w:sz w:val="22"/>
      <w:szCs w:val="22"/>
    </w:rPr>
  </w:style>
  <w:style w:type="paragraph" w:customStyle="1" w:styleId="Style15">
    <w:name w:val="Style 15"/>
    <w:rsid w:val="00587DE6"/>
    <w:pPr>
      <w:widowControl w:val="0"/>
      <w:autoSpaceDE w:val="0"/>
      <w:autoSpaceDN w:val="0"/>
      <w:ind w:left="576" w:hanging="288"/>
    </w:pPr>
    <w:rPr>
      <w:rFonts w:ascii="Tahoma" w:hAnsi="Tahoma" w:cs="Arial Narrow"/>
    </w:rPr>
  </w:style>
  <w:style w:type="paragraph" w:styleId="NormaleWeb">
    <w:name w:val="Normal (Web)"/>
    <w:basedOn w:val="Normale"/>
    <w:uiPriority w:val="99"/>
    <w:rsid w:val="00587DE6"/>
    <w:pPr>
      <w:spacing w:before="100" w:beforeAutospacing="1" w:after="100" w:afterAutospacing="1"/>
    </w:pPr>
    <w:rPr>
      <w:sz w:val="24"/>
      <w:szCs w:val="24"/>
    </w:rPr>
  </w:style>
  <w:style w:type="paragraph" w:customStyle="1" w:styleId="Rientrocorpodeltesto21">
    <w:name w:val="Rientro corpo del testo 21"/>
    <w:basedOn w:val="Normale"/>
    <w:rsid w:val="00587DE6"/>
    <w:pPr>
      <w:ind w:left="360"/>
      <w:jc w:val="both"/>
    </w:pPr>
    <w:rPr>
      <w:sz w:val="24"/>
    </w:rPr>
  </w:style>
  <w:style w:type="paragraph" w:styleId="Testonotaapidipagina">
    <w:name w:val="footnote text"/>
    <w:basedOn w:val="Normale"/>
    <w:semiHidden/>
    <w:rsid w:val="00587DE6"/>
  </w:style>
  <w:style w:type="character" w:styleId="Rimandonotaapidipagina">
    <w:name w:val="footnote reference"/>
    <w:semiHidden/>
    <w:rsid w:val="00587DE6"/>
    <w:rPr>
      <w:vertAlign w:val="superscript"/>
    </w:rPr>
  </w:style>
  <w:style w:type="character" w:styleId="Enfasicorsivo">
    <w:name w:val="Emphasis"/>
    <w:qFormat/>
    <w:rsid w:val="00587DE6"/>
    <w:rPr>
      <w:i/>
      <w:iCs/>
    </w:rPr>
  </w:style>
  <w:style w:type="character" w:styleId="Enfasigrassetto">
    <w:name w:val="Strong"/>
    <w:qFormat/>
    <w:rsid w:val="00587DE6"/>
    <w:rPr>
      <w:b/>
      <w:bCs/>
    </w:rPr>
  </w:style>
  <w:style w:type="paragraph" w:customStyle="1" w:styleId="Normale1">
    <w:name w:val="Normale1"/>
    <w:basedOn w:val="Normale"/>
    <w:rsid w:val="00587DE6"/>
    <w:rPr>
      <w:sz w:val="24"/>
    </w:rPr>
  </w:style>
  <w:style w:type="paragraph" w:customStyle="1" w:styleId="sche3">
    <w:name w:val="sche_3"/>
    <w:rsid w:val="00587DE6"/>
    <w:pPr>
      <w:widowControl w:val="0"/>
      <w:jc w:val="both"/>
    </w:pPr>
    <w:rPr>
      <w:rFonts w:ascii="Arial" w:hAnsi="Arial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E2583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5E2583"/>
    <w:rPr>
      <w:rFonts w:ascii="Tahoma" w:hAnsi="Tahoma" w:cs="Tahoma"/>
      <w:sz w:val="16"/>
      <w:szCs w:val="16"/>
    </w:rPr>
  </w:style>
  <w:style w:type="character" w:customStyle="1" w:styleId="Titolo9Carattere">
    <w:name w:val="Titolo 9 Carattere"/>
    <w:link w:val="Titolo9"/>
    <w:rsid w:val="00AD23BA"/>
    <w:rPr>
      <w:rFonts w:ascii="Palatino Linotype" w:hAnsi="Palatino Linotype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58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settiegatti.eu/info/norme/statali/2016_0050.htm" TargetMode="External"/><Relationship Id="rId13" Type="http://schemas.openxmlformats.org/officeDocument/2006/relationships/hyperlink" Target="http://www.bosettiegatti.eu/info/norme/2006_0152.htm" TargetMode="External"/><Relationship Id="rId18" Type="http://schemas.openxmlformats.org/officeDocument/2006/relationships/hyperlink" Target="http://www.bosettiegatti.eu/info/norme/codicepenale.htm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bosettiegatti.eu/info/norme/codiceprocedurapenale.htm" TargetMode="External"/><Relationship Id="rId12" Type="http://schemas.openxmlformats.org/officeDocument/2006/relationships/hyperlink" Target="http://www.bosettiegatti.eu/info/norme/statali/2016_0050.htm" TargetMode="External"/><Relationship Id="rId17" Type="http://schemas.openxmlformats.org/officeDocument/2006/relationships/hyperlink" Target="http://www.bosettiegatti.eu/info/norme/codicecivile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osettiegatti.eu/info/norme/codicepenale.htm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osettiegatti.eu/info/norme/statali/2016_0050.ht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bosettiegatti.eu/info/norme/codicepenale.htm" TargetMode="External"/><Relationship Id="rId10" Type="http://schemas.openxmlformats.org/officeDocument/2006/relationships/hyperlink" Target="http://www.bosettiegatti.eu/info/norme/codicepenale.htm" TargetMode="External"/><Relationship Id="rId19" Type="http://schemas.openxmlformats.org/officeDocument/2006/relationships/hyperlink" Target="http://www.bosettiegatti.eu/info/norme/statali/2016_0050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osettiegatti.eu/info/norme/codicepenale.htm" TargetMode="External"/><Relationship Id="rId14" Type="http://schemas.openxmlformats.org/officeDocument/2006/relationships/hyperlink" Target="http://www.bosettiegatti.eu/info/norme/codicepenale.ht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790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5288</CharactersWithSpaces>
  <SharedDoc>false</SharedDoc>
  <HLinks>
    <vt:vector size="78" baseType="variant">
      <vt:variant>
        <vt:i4>7602183</vt:i4>
      </vt:variant>
      <vt:variant>
        <vt:i4>36</vt:i4>
      </vt:variant>
      <vt:variant>
        <vt:i4>0</vt:i4>
      </vt:variant>
      <vt:variant>
        <vt:i4>5</vt:i4>
      </vt:variant>
      <vt:variant>
        <vt:lpwstr>http://www.bosettiegatti.eu/info/norme/statali/2016_0050.htm</vt:lpwstr>
      </vt:variant>
      <vt:variant>
        <vt:lpwstr>y_2007_0109</vt:lpwstr>
      </vt:variant>
      <vt:variant>
        <vt:i4>5439502</vt:i4>
      </vt:variant>
      <vt:variant>
        <vt:i4>33</vt:i4>
      </vt:variant>
      <vt:variant>
        <vt:i4>0</vt:i4>
      </vt:variant>
      <vt:variant>
        <vt:i4>5</vt:i4>
      </vt:variant>
      <vt:variant>
        <vt:lpwstr>http://www.bosettiegatti.eu/info/norme/codicepenale.htm</vt:lpwstr>
      </vt:variant>
      <vt:variant>
        <vt:lpwstr>648-bis</vt:lpwstr>
      </vt:variant>
      <vt:variant>
        <vt:i4>2818151</vt:i4>
      </vt:variant>
      <vt:variant>
        <vt:i4>30</vt:i4>
      </vt:variant>
      <vt:variant>
        <vt:i4>0</vt:i4>
      </vt:variant>
      <vt:variant>
        <vt:i4>5</vt:i4>
      </vt:variant>
      <vt:variant>
        <vt:lpwstr>http://www.bosettiegatti.eu/info/norme/codicecivile.htm</vt:lpwstr>
      </vt:variant>
      <vt:variant>
        <vt:lpwstr>2635</vt:lpwstr>
      </vt:variant>
      <vt:variant>
        <vt:i4>1441873</vt:i4>
      </vt:variant>
      <vt:variant>
        <vt:i4>27</vt:i4>
      </vt:variant>
      <vt:variant>
        <vt:i4>0</vt:i4>
      </vt:variant>
      <vt:variant>
        <vt:i4>5</vt:i4>
      </vt:variant>
      <vt:variant>
        <vt:lpwstr>http://www.bosettiegatti.eu/info/norme/codicepenale.htm</vt:lpwstr>
      </vt:variant>
      <vt:variant>
        <vt:lpwstr>353</vt:lpwstr>
      </vt:variant>
      <vt:variant>
        <vt:i4>5439493</vt:i4>
      </vt:variant>
      <vt:variant>
        <vt:i4>24</vt:i4>
      </vt:variant>
      <vt:variant>
        <vt:i4>0</vt:i4>
      </vt:variant>
      <vt:variant>
        <vt:i4>5</vt:i4>
      </vt:variant>
      <vt:variant>
        <vt:lpwstr>http://www.bosettiegatti.eu/info/norme/codicepenale.htm</vt:lpwstr>
      </vt:variant>
      <vt:variant>
        <vt:lpwstr>346-bis</vt:lpwstr>
      </vt:variant>
      <vt:variant>
        <vt:i4>1179729</vt:i4>
      </vt:variant>
      <vt:variant>
        <vt:i4>21</vt:i4>
      </vt:variant>
      <vt:variant>
        <vt:i4>0</vt:i4>
      </vt:variant>
      <vt:variant>
        <vt:i4>5</vt:i4>
      </vt:variant>
      <vt:variant>
        <vt:lpwstr>http://www.bosettiegatti.eu/info/norme/codicepenale.htm</vt:lpwstr>
      </vt:variant>
      <vt:variant>
        <vt:lpwstr>317</vt:lpwstr>
      </vt:variant>
      <vt:variant>
        <vt:i4>131171</vt:i4>
      </vt:variant>
      <vt:variant>
        <vt:i4>18</vt:i4>
      </vt:variant>
      <vt:variant>
        <vt:i4>0</vt:i4>
      </vt:variant>
      <vt:variant>
        <vt:i4>5</vt:i4>
      </vt:variant>
      <vt:variant>
        <vt:lpwstr>http://www.bosettiegatti.eu/info/norme/2006_0152.htm</vt:lpwstr>
      </vt:variant>
      <vt:variant>
        <vt:lpwstr>260</vt:lpwstr>
      </vt:variant>
      <vt:variant>
        <vt:i4>8192002</vt:i4>
      </vt:variant>
      <vt:variant>
        <vt:i4>15</vt:i4>
      </vt:variant>
      <vt:variant>
        <vt:i4>0</vt:i4>
      </vt:variant>
      <vt:variant>
        <vt:i4>5</vt:i4>
      </vt:variant>
      <vt:variant>
        <vt:lpwstr>http://www.bosettiegatti.eu/info/norme/statali/2016_0050.htm</vt:lpwstr>
      </vt:variant>
      <vt:variant>
        <vt:lpwstr>y_1973_0043</vt:lpwstr>
      </vt:variant>
      <vt:variant>
        <vt:i4>7995407</vt:i4>
      </vt:variant>
      <vt:variant>
        <vt:i4>12</vt:i4>
      </vt:variant>
      <vt:variant>
        <vt:i4>0</vt:i4>
      </vt:variant>
      <vt:variant>
        <vt:i4>5</vt:i4>
      </vt:variant>
      <vt:variant>
        <vt:lpwstr>http://www.bosettiegatti.eu/info/norme/statali/2016_0050.htm</vt:lpwstr>
      </vt:variant>
      <vt:variant>
        <vt:lpwstr>y_1990_0309</vt:lpwstr>
      </vt:variant>
      <vt:variant>
        <vt:i4>5636098</vt:i4>
      </vt:variant>
      <vt:variant>
        <vt:i4>9</vt:i4>
      </vt:variant>
      <vt:variant>
        <vt:i4>0</vt:i4>
      </vt:variant>
      <vt:variant>
        <vt:i4>5</vt:i4>
      </vt:variant>
      <vt:variant>
        <vt:lpwstr>http://www.bosettiegatti.eu/info/norme/codicepenale.htm</vt:lpwstr>
      </vt:variant>
      <vt:variant>
        <vt:lpwstr>416-bis</vt:lpwstr>
      </vt:variant>
      <vt:variant>
        <vt:i4>1179734</vt:i4>
      </vt:variant>
      <vt:variant>
        <vt:i4>6</vt:i4>
      </vt:variant>
      <vt:variant>
        <vt:i4>0</vt:i4>
      </vt:variant>
      <vt:variant>
        <vt:i4>5</vt:i4>
      </vt:variant>
      <vt:variant>
        <vt:lpwstr>http://www.bosettiegatti.eu/info/norme/codicepenale.htm</vt:lpwstr>
      </vt:variant>
      <vt:variant>
        <vt:lpwstr>416</vt:lpwstr>
      </vt:variant>
      <vt:variant>
        <vt:i4>1835043</vt:i4>
      </vt:variant>
      <vt:variant>
        <vt:i4>3</vt:i4>
      </vt:variant>
      <vt:variant>
        <vt:i4>0</vt:i4>
      </vt:variant>
      <vt:variant>
        <vt:i4>5</vt:i4>
      </vt:variant>
      <vt:variant>
        <vt:lpwstr>http://www.bosettiegatti.eu/info/norme/statali/2016_0050.htm</vt:lpwstr>
      </vt:variant>
      <vt:variant>
        <vt:lpwstr>105</vt:lpwstr>
      </vt:variant>
      <vt:variant>
        <vt:i4>3473520</vt:i4>
      </vt:variant>
      <vt:variant>
        <vt:i4>0</vt:i4>
      </vt:variant>
      <vt:variant>
        <vt:i4>0</vt:i4>
      </vt:variant>
      <vt:variant>
        <vt:i4>5</vt:i4>
      </vt:variant>
      <vt:variant>
        <vt:lpwstr>http://www.bosettiegatti.eu/info/norme/codiceprocedurapenale.htm</vt:lpwstr>
      </vt:variant>
      <vt:variant>
        <vt:lpwstr>444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DASCANIOL</dc:creator>
  <cp:keywords/>
  <cp:lastModifiedBy>Alessia Bisogno</cp:lastModifiedBy>
  <cp:revision>2</cp:revision>
  <cp:lastPrinted>2019-06-11T11:32:00Z</cp:lastPrinted>
  <dcterms:created xsi:type="dcterms:W3CDTF">2019-06-25T11:42:00Z</dcterms:created>
  <dcterms:modified xsi:type="dcterms:W3CDTF">2019-06-25T11:42:00Z</dcterms:modified>
</cp:coreProperties>
</file>