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A23" w:rsidRDefault="00CF5A23" w:rsidP="00985D89">
      <w:pPr>
        <w:pStyle w:val="Titolo1"/>
        <w:tabs>
          <w:tab w:val="left" w:pos="11684"/>
        </w:tabs>
        <w:spacing w:before="0" w:after="0" w:line="240" w:lineRule="auto"/>
        <w:rPr>
          <w:rFonts w:ascii="Times New Roman" w:hAnsi="Times New Roman"/>
          <w:color w:val="auto"/>
          <w:sz w:val="16"/>
          <w:szCs w:val="16"/>
        </w:rPr>
      </w:pPr>
      <w:bookmarkStart w:id="0" w:name="_Toc418505939"/>
      <w:bookmarkStart w:id="1" w:name="_Toc445798872"/>
    </w:p>
    <w:p w:rsidR="00BD0515" w:rsidRDefault="00BD0515" w:rsidP="00985D89">
      <w:pPr>
        <w:pStyle w:val="Titolo1"/>
        <w:tabs>
          <w:tab w:val="left" w:pos="11684"/>
        </w:tabs>
        <w:spacing w:before="0" w:after="0" w:line="240" w:lineRule="auto"/>
        <w:rPr>
          <w:rFonts w:ascii="Times New Roman" w:hAnsi="Times New Roman"/>
          <w:color w:val="auto"/>
          <w:sz w:val="16"/>
          <w:szCs w:val="16"/>
        </w:rPr>
      </w:pPr>
    </w:p>
    <w:p w:rsidR="00CC13B2" w:rsidRDefault="00CC13B2" w:rsidP="00985D89">
      <w:pPr>
        <w:spacing w:after="0" w:line="240" w:lineRule="auto"/>
        <w:jc w:val="center"/>
        <w:rPr>
          <w:rFonts w:ascii="Times New Roman" w:hAnsi="Times New Roman"/>
          <w:b/>
          <w:color w:val="2F5496" w:themeColor="accent5" w:themeShade="BF"/>
          <w:sz w:val="40"/>
          <w:szCs w:val="40"/>
        </w:rPr>
      </w:pPr>
      <w:bookmarkStart w:id="2" w:name="_Toc418505916"/>
      <w:bookmarkStart w:id="3" w:name="_Toc445798849"/>
      <w:bookmarkEnd w:id="0"/>
      <w:bookmarkEnd w:id="1"/>
    </w:p>
    <w:p w:rsidR="00CC13B2" w:rsidRPr="00CC13B2" w:rsidRDefault="00540FEB" w:rsidP="00985D89">
      <w:pPr>
        <w:spacing w:after="0" w:line="240" w:lineRule="auto"/>
        <w:jc w:val="center"/>
        <w:rPr>
          <w:rFonts w:ascii="Times New Roman" w:eastAsiaTheme="minorHAnsi" w:hAnsi="Times New Roman" w:cstheme="minorBidi"/>
          <w:color w:val="2F5496" w:themeColor="accent5" w:themeShade="BF"/>
          <w:kern w:val="32"/>
          <w:sz w:val="40"/>
          <w:szCs w:val="40"/>
        </w:rPr>
      </w:pPr>
      <w:r w:rsidRPr="00CC13B2">
        <w:rPr>
          <w:rFonts w:ascii="Times New Roman" w:eastAsiaTheme="minorHAnsi" w:hAnsi="Times New Roman" w:cstheme="minorBidi"/>
          <w:color w:val="2F5496" w:themeColor="accent5" w:themeShade="BF"/>
          <w:kern w:val="32"/>
          <w:sz w:val="40"/>
          <w:szCs w:val="40"/>
        </w:rPr>
        <w:t xml:space="preserve">Piano Triennale per la Prevenzione della Corruzione </w:t>
      </w:r>
      <w:r w:rsidR="00CC13B2" w:rsidRPr="00CC13B2">
        <w:rPr>
          <w:rFonts w:ascii="Times New Roman" w:eastAsiaTheme="minorHAnsi" w:hAnsi="Times New Roman" w:cstheme="minorBidi"/>
          <w:color w:val="2F5496" w:themeColor="accent5" w:themeShade="BF"/>
          <w:kern w:val="32"/>
          <w:sz w:val="40"/>
          <w:szCs w:val="40"/>
        </w:rPr>
        <w:t>e della Trasparenza</w:t>
      </w:r>
    </w:p>
    <w:p w:rsidR="00540FEB" w:rsidRPr="00CC13B2" w:rsidRDefault="00982342" w:rsidP="00985D89">
      <w:pPr>
        <w:spacing w:after="0" w:line="240" w:lineRule="auto"/>
        <w:jc w:val="center"/>
        <w:rPr>
          <w:rFonts w:ascii="Times New Roman" w:eastAsiaTheme="minorHAnsi" w:hAnsi="Times New Roman" w:cstheme="minorBidi"/>
          <w:color w:val="2F5496" w:themeColor="accent5" w:themeShade="BF"/>
          <w:kern w:val="32"/>
          <w:sz w:val="40"/>
          <w:szCs w:val="40"/>
        </w:rPr>
      </w:pPr>
      <w:r>
        <w:rPr>
          <w:rFonts w:ascii="Times New Roman" w:eastAsiaTheme="minorHAnsi" w:hAnsi="Times New Roman" w:cstheme="minorBidi"/>
          <w:color w:val="2F5496" w:themeColor="accent5" w:themeShade="BF"/>
          <w:kern w:val="32"/>
          <w:sz w:val="40"/>
          <w:szCs w:val="40"/>
        </w:rPr>
        <w:t>202</w:t>
      </w:r>
      <w:r w:rsidR="0089526E">
        <w:rPr>
          <w:rFonts w:ascii="Times New Roman" w:eastAsiaTheme="minorHAnsi" w:hAnsi="Times New Roman" w:cstheme="minorBidi"/>
          <w:color w:val="2F5496" w:themeColor="accent5" w:themeShade="BF"/>
          <w:kern w:val="32"/>
          <w:sz w:val="40"/>
          <w:szCs w:val="40"/>
        </w:rPr>
        <w:t>2</w:t>
      </w:r>
      <w:r w:rsidR="00F91A61" w:rsidRPr="00CC13B2">
        <w:rPr>
          <w:rFonts w:ascii="Times New Roman" w:eastAsiaTheme="minorHAnsi" w:hAnsi="Times New Roman" w:cstheme="minorBidi"/>
          <w:color w:val="2F5496" w:themeColor="accent5" w:themeShade="BF"/>
          <w:kern w:val="32"/>
          <w:sz w:val="40"/>
          <w:szCs w:val="40"/>
        </w:rPr>
        <w:t>-</w:t>
      </w:r>
      <w:r>
        <w:rPr>
          <w:rFonts w:ascii="Times New Roman" w:eastAsiaTheme="minorHAnsi" w:hAnsi="Times New Roman" w:cstheme="minorBidi"/>
          <w:color w:val="2F5496" w:themeColor="accent5" w:themeShade="BF"/>
          <w:kern w:val="32"/>
          <w:sz w:val="40"/>
          <w:szCs w:val="40"/>
        </w:rPr>
        <w:t>202</w:t>
      </w:r>
      <w:r w:rsidR="0089526E">
        <w:rPr>
          <w:rFonts w:ascii="Times New Roman" w:eastAsiaTheme="minorHAnsi" w:hAnsi="Times New Roman" w:cstheme="minorBidi"/>
          <w:color w:val="2F5496" w:themeColor="accent5" w:themeShade="BF"/>
          <w:kern w:val="32"/>
          <w:sz w:val="40"/>
          <w:szCs w:val="40"/>
        </w:rPr>
        <w:t>4</w:t>
      </w:r>
    </w:p>
    <w:bookmarkEnd w:id="2"/>
    <w:bookmarkEnd w:id="3"/>
    <w:p w:rsidR="00CC13B2" w:rsidRPr="00CC13B2" w:rsidRDefault="00CC13B2" w:rsidP="00985D89">
      <w:pPr>
        <w:spacing w:after="0" w:line="240" w:lineRule="auto"/>
        <w:jc w:val="center"/>
        <w:rPr>
          <w:rFonts w:ascii="Times New Roman" w:eastAsiaTheme="minorHAnsi" w:hAnsi="Times New Roman" w:cstheme="minorBidi"/>
          <w:b/>
          <w:color w:val="2F5496" w:themeColor="accent5" w:themeShade="BF"/>
          <w:sz w:val="40"/>
          <w:szCs w:val="40"/>
          <w:lang w:eastAsia="it-IT"/>
        </w:rPr>
      </w:pPr>
    </w:p>
    <w:p w:rsidR="00CC13B2" w:rsidRPr="00CC13B2" w:rsidRDefault="00F6192D" w:rsidP="00985D89">
      <w:pPr>
        <w:spacing w:after="0" w:line="240" w:lineRule="auto"/>
        <w:jc w:val="center"/>
        <w:rPr>
          <w:rFonts w:ascii="Times New Roman" w:eastAsiaTheme="minorHAnsi" w:hAnsi="Times New Roman" w:cstheme="minorBidi"/>
          <w:b/>
          <w:color w:val="2F5496" w:themeColor="accent5" w:themeShade="BF"/>
          <w:sz w:val="40"/>
          <w:szCs w:val="40"/>
          <w:lang w:eastAsia="it-IT"/>
        </w:rPr>
      </w:pPr>
      <w:r w:rsidRPr="00F6192D">
        <w:rPr>
          <w:noProof/>
          <w:lang w:eastAsia="it-IT"/>
        </w:rPr>
        <w:drawing>
          <wp:anchor distT="0" distB="0" distL="114300" distR="114300" simplePos="0" relativeHeight="251658240" behindDoc="0" locked="0" layoutInCell="1" allowOverlap="1">
            <wp:simplePos x="0" y="0"/>
            <wp:positionH relativeFrom="column">
              <wp:posOffset>6040755</wp:posOffset>
            </wp:positionH>
            <wp:positionV relativeFrom="page">
              <wp:posOffset>2692400</wp:posOffset>
            </wp:positionV>
            <wp:extent cx="3183158" cy="1728000"/>
            <wp:effectExtent l="0" t="0" r="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lum bright="10000" contrast="2000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83158" cy="1728000"/>
                    </a:xfrm>
                    <a:prstGeom prst="rect">
                      <a:avLst/>
                    </a:prstGeom>
                    <a:noFill/>
                    <a:ln>
                      <a:noFill/>
                    </a:ln>
                  </pic:spPr>
                </pic:pic>
              </a:graphicData>
            </a:graphic>
          </wp:anchor>
        </w:drawing>
      </w:r>
    </w:p>
    <w:p w:rsidR="00CC13B2" w:rsidRDefault="00CC13B2" w:rsidP="00985D89">
      <w:pPr>
        <w:spacing w:after="0" w:line="240" w:lineRule="auto"/>
        <w:jc w:val="center"/>
        <w:rPr>
          <w:rFonts w:ascii="Times New Roman" w:eastAsiaTheme="minorHAnsi" w:hAnsi="Times New Roman" w:cstheme="minorBidi"/>
          <w:b/>
          <w:color w:val="2F5496" w:themeColor="accent5" w:themeShade="BF"/>
          <w:sz w:val="40"/>
          <w:szCs w:val="40"/>
          <w:lang w:eastAsia="it-IT"/>
        </w:rPr>
      </w:pPr>
    </w:p>
    <w:p w:rsidR="00CC13B2" w:rsidRDefault="00F6192D" w:rsidP="00F6192D">
      <w:pPr>
        <w:tabs>
          <w:tab w:val="left" w:pos="17600"/>
        </w:tabs>
        <w:spacing w:after="0" w:line="240" w:lineRule="auto"/>
        <w:rPr>
          <w:rFonts w:ascii="Times New Roman" w:eastAsiaTheme="minorHAnsi" w:hAnsi="Times New Roman" w:cstheme="minorBidi"/>
          <w:b/>
          <w:color w:val="2F5496" w:themeColor="accent5" w:themeShade="BF"/>
          <w:sz w:val="40"/>
          <w:szCs w:val="40"/>
          <w:lang w:eastAsia="it-IT"/>
        </w:rPr>
      </w:pPr>
      <w:r>
        <w:rPr>
          <w:rFonts w:ascii="Times New Roman" w:eastAsiaTheme="minorHAnsi" w:hAnsi="Times New Roman" w:cstheme="minorBidi"/>
          <w:b/>
          <w:color w:val="2F5496" w:themeColor="accent5" w:themeShade="BF"/>
          <w:sz w:val="40"/>
          <w:szCs w:val="40"/>
          <w:lang w:eastAsia="it-IT"/>
        </w:rPr>
        <w:tab/>
      </w:r>
    </w:p>
    <w:p w:rsidR="00CC13B2" w:rsidRDefault="00CC13B2" w:rsidP="00985D89">
      <w:pPr>
        <w:spacing w:after="0" w:line="240" w:lineRule="auto"/>
        <w:jc w:val="center"/>
        <w:rPr>
          <w:rFonts w:ascii="Times New Roman" w:eastAsiaTheme="minorHAnsi" w:hAnsi="Times New Roman" w:cstheme="minorBidi"/>
          <w:b/>
          <w:color w:val="2F5496" w:themeColor="accent5" w:themeShade="BF"/>
          <w:sz w:val="40"/>
          <w:szCs w:val="40"/>
          <w:lang w:eastAsia="it-IT"/>
        </w:rPr>
      </w:pPr>
    </w:p>
    <w:p w:rsidR="00CC13B2" w:rsidRPr="00CC13B2" w:rsidRDefault="00CC13B2" w:rsidP="00985D89">
      <w:pPr>
        <w:spacing w:after="0" w:line="240" w:lineRule="auto"/>
        <w:jc w:val="center"/>
        <w:rPr>
          <w:rFonts w:ascii="Times New Roman" w:eastAsiaTheme="minorHAnsi" w:hAnsi="Times New Roman" w:cstheme="minorBidi"/>
          <w:b/>
          <w:color w:val="2F5496" w:themeColor="accent5" w:themeShade="BF"/>
          <w:sz w:val="40"/>
          <w:szCs w:val="40"/>
          <w:lang w:eastAsia="it-IT"/>
        </w:rPr>
      </w:pPr>
    </w:p>
    <w:p w:rsidR="00CC13B2" w:rsidRDefault="00CC13B2" w:rsidP="00985D89">
      <w:pPr>
        <w:spacing w:after="0" w:line="240" w:lineRule="auto"/>
        <w:jc w:val="center"/>
        <w:rPr>
          <w:rFonts w:ascii="Times New Roman" w:eastAsiaTheme="minorHAnsi" w:hAnsi="Times New Roman" w:cstheme="minorBidi"/>
          <w:b/>
          <w:color w:val="2F5496" w:themeColor="accent5" w:themeShade="BF"/>
          <w:sz w:val="40"/>
          <w:szCs w:val="40"/>
          <w:lang w:eastAsia="it-IT"/>
        </w:rPr>
      </w:pPr>
    </w:p>
    <w:p w:rsidR="000A2262" w:rsidRDefault="000A2262" w:rsidP="00985D89">
      <w:pPr>
        <w:spacing w:after="0" w:line="240" w:lineRule="auto"/>
        <w:jc w:val="center"/>
        <w:rPr>
          <w:rFonts w:ascii="Times New Roman" w:eastAsiaTheme="minorHAnsi" w:hAnsi="Times New Roman" w:cstheme="minorBidi"/>
          <w:b/>
          <w:color w:val="2F5496" w:themeColor="accent5" w:themeShade="BF"/>
          <w:sz w:val="40"/>
          <w:szCs w:val="40"/>
          <w:lang w:eastAsia="it-IT"/>
        </w:rPr>
      </w:pPr>
    </w:p>
    <w:p w:rsidR="000A2262" w:rsidRDefault="000A2262" w:rsidP="00985D89">
      <w:pPr>
        <w:spacing w:after="0" w:line="240" w:lineRule="auto"/>
        <w:jc w:val="center"/>
        <w:rPr>
          <w:rFonts w:ascii="Times New Roman" w:eastAsiaTheme="minorHAnsi" w:hAnsi="Times New Roman" w:cstheme="minorBidi"/>
          <w:b/>
          <w:color w:val="2F5496" w:themeColor="accent5" w:themeShade="BF"/>
          <w:sz w:val="40"/>
          <w:szCs w:val="40"/>
          <w:lang w:eastAsia="it-IT"/>
        </w:rPr>
      </w:pPr>
    </w:p>
    <w:p w:rsidR="000A2262" w:rsidRPr="00CC13B2" w:rsidRDefault="000A2262" w:rsidP="00985D89">
      <w:pPr>
        <w:spacing w:after="0" w:line="240" w:lineRule="auto"/>
        <w:jc w:val="center"/>
        <w:rPr>
          <w:rFonts w:ascii="Times New Roman" w:eastAsiaTheme="minorHAnsi" w:hAnsi="Times New Roman" w:cstheme="minorBidi"/>
          <w:b/>
          <w:color w:val="2F5496" w:themeColor="accent5" w:themeShade="BF"/>
          <w:sz w:val="40"/>
          <w:szCs w:val="40"/>
          <w:lang w:eastAsia="it-IT"/>
        </w:rPr>
      </w:pPr>
    </w:p>
    <w:p w:rsidR="00540FEB" w:rsidRPr="00CC13B2" w:rsidRDefault="00540FEB" w:rsidP="00985D89">
      <w:pPr>
        <w:spacing w:after="0" w:line="240" w:lineRule="auto"/>
        <w:jc w:val="center"/>
        <w:rPr>
          <w:rFonts w:ascii="Times New Roman" w:eastAsiaTheme="minorHAnsi" w:hAnsi="Times New Roman" w:cstheme="minorBidi"/>
          <w:b/>
          <w:smallCaps/>
          <w:color w:val="1F4E79" w:themeColor="accent1" w:themeShade="80"/>
          <w:sz w:val="72"/>
          <w:szCs w:val="72"/>
          <w:lang w:eastAsia="it-IT"/>
        </w:rPr>
      </w:pPr>
      <w:r w:rsidRPr="00CC13B2">
        <w:rPr>
          <w:rFonts w:ascii="Times New Roman" w:eastAsiaTheme="minorHAnsi" w:hAnsi="Times New Roman" w:cstheme="minorBidi"/>
          <w:b/>
          <w:smallCaps/>
          <w:color w:val="1F4E79" w:themeColor="accent1" w:themeShade="80"/>
          <w:sz w:val="72"/>
          <w:szCs w:val="72"/>
          <w:lang w:eastAsia="it-IT"/>
        </w:rPr>
        <w:t>Programmazione o</w:t>
      </w:r>
      <w:r w:rsidR="00CC13B2" w:rsidRPr="00CC13B2">
        <w:rPr>
          <w:rFonts w:ascii="Times New Roman" w:eastAsiaTheme="minorHAnsi" w:hAnsi="Times New Roman" w:cstheme="minorBidi"/>
          <w:b/>
          <w:smallCaps/>
          <w:color w:val="1F4E79" w:themeColor="accent1" w:themeShade="80"/>
          <w:sz w:val="72"/>
          <w:szCs w:val="72"/>
          <w:lang w:eastAsia="it-IT"/>
        </w:rPr>
        <w:t xml:space="preserve">bblighi di pubblicazione ex </w:t>
      </w:r>
      <w:r w:rsidR="006426B2" w:rsidRPr="00CC13B2">
        <w:rPr>
          <w:rFonts w:ascii="Times New Roman" w:eastAsiaTheme="minorHAnsi" w:hAnsi="Times New Roman" w:cstheme="minorBidi"/>
          <w:b/>
          <w:smallCaps/>
          <w:color w:val="1F4E79" w:themeColor="accent1" w:themeShade="80"/>
          <w:sz w:val="72"/>
          <w:szCs w:val="72"/>
          <w:lang w:eastAsia="it-IT"/>
        </w:rPr>
        <w:t>D.lgs.</w:t>
      </w:r>
      <w:r w:rsidRPr="00CC13B2">
        <w:rPr>
          <w:rFonts w:ascii="Times New Roman" w:eastAsiaTheme="minorHAnsi" w:hAnsi="Times New Roman" w:cstheme="minorBidi"/>
          <w:b/>
          <w:smallCaps/>
          <w:color w:val="1F4E79" w:themeColor="accent1" w:themeShade="80"/>
          <w:sz w:val="72"/>
          <w:szCs w:val="72"/>
          <w:lang w:eastAsia="it-IT"/>
        </w:rPr>
        <w:t xml:space="preserve"> 33/2013</w:t>
      </w:r>
    </w:p>
    <w:p w:rsidR="00CC13B2" w:rsidRPr="00CC13B2" w:rsidRDefault="003849E2" w:rsidP="00985D89">
      <w:pPr>
        <w:pStyle w:val="Titolo1"/>
        <w:keepLines/>
        <w:spacing w:before="0" w:after="0" w:line="240" w:lineRule="auto"/>
        <w:jc w:val="center"/>
        <w:rPr>
          <w:rFonts w:ascii="Times New Roman" w:hAnsi="Times New Roman"/>
          <w:smallCaps/>
          <w:color w:val="1F4E79" w:themeColor="accent1" w:themeShade="80"/>
          <w:kern w:val="0"/>
          <w:sz w:val="40"/>
          <w:szCs w:val="40"/>
          <w:lang w:eastAsia="it-IT"/>
        </w:rPr>
      </w:pPr>
      <w:r w:rsidRPr="00CC13B2">
        <w:rPr>
          <w:rFonts w:ascii="Times New Roman" w:hAnsi="Times New Roman"/>
          <w:smallCaps/>
          <w:color w:val="1F4E79" w:themeColor="accent1" w:themeShade="80"/>
          <w:kern w:val="0"/>
          <w:sz w:val="40"/>
          <w:szCs w:val="40"/>
          <w:lang w:eastAsia="it-IT"/>
        </w:rPr>
        <w:t xml:space="preserve">individuazione delle strutture responsabili della trasmissione dei dati </w:t>
      </w:r>
    </w:p>
    <w:p w:rsidR="003849E2" w:rsidRPr="00CC13B2" w:rsidRDefault="003849E2" w:rsidP="00985D89">
      <w:pPr>
        <w:pStyle w:val="Titolo1"/>
        <w:keepLines/>
        <w:spacing w:before="0" w:after="0" w:line="240" w:lineRule="auto"/>
        <w:jc w:val="center"/>
        <w:rPr>
          <w:rFonts w:ascii="Times New Roman" w:hAnsi="Times New Roman"/>
          <w:smallCaps/>
          <w:color w:val="1F4E79" w:themeColor="accent1" w:themeShade="80"/>
          <w:kern w:val="0"/>
          <w:sz w:val="40"/>
          <w:szCs w:val="40"/>
          <w:lang w:eastAsia="it-IT"/>
        </w:rPr>
      </w:pPr>
      <w:r w:rsidRPr="00CC13B2">
        <w:rPr>
          <w:rFonts w:ascii="Times New Roman" w:hAnsi="Times New Roman"/>
          <w:smallCaps/>
          <w:color w:val="1F4E79" w:themeColor="accent1" w:themeShade="80"/>
          <w:kern w:val="0"/>
          <w:sz w:val="40"/>
          <w:szCs w:val="40"/>
          <w:lang w:eastAsia="it-IT"/>
        </w:rPr>
        <w:t>e dei responsabili per la pubblicazione</w:t>
      </w:r>
    </w:p>
    <w:p w:rsidR="00CC13B2" w:rsidRPr="00CC13B2" w:rsidRDefault="00CC13B2" w:rsidP="00985D89">
      <w:pPr>
        <w:spacing w:after="0" w:line="240" w:lineRule="auto"/>
        <w:jc w:val="center"/>
        <w:rPr>
          <w:rFonts w:ascii="Times New Roman" w:eastAsiaTheme="minorHAnsi" w:hAnsi="Times New Roman" w:cstheme="minorBidi"/>
          <w:b/>
          <w:color w:val="1F4E79" w:themeColor="accent1" w:themeShade="80"/>
          <w:sz w:val="40"/>
          <w:szCs w:val="40"/>
          <w:lang w:eastAsia="it-IT"/>
        </w:rPr>
      </w:pPr>
    </w:p>
    <w:p w:rsidR="00CC13B2" w:rsidRPr="00CC13B2" w:rsidRDefault="00CC13B2" w:rsidP="00985D89">
      <w:pPr>
        <w:spacing w:after="0" w:line="240" w:lineRule="auto"/>
        <w:jc w:val="center"/>
        <w:rPr>
          <w:rFonts w:ascii="Times New Roman" w:eastAsiaTheme="minorHAnsi" w:hAnsi="Times New Roman" w:cstheme="minorBidi"/>
          <w:b/>
          <w:color w:val="1F4E79" w:themeColor="accent1" w:themeShade="80"/>
          <w:sz w:val="40"/>
          <w:szCs w:val="40"/>
          <w:lang w:eastAsia="it-IT"/>
        </w:rPr>
      </w:pPr>
    </w:p>
    <w:p w:rsidR="00CC13B2" w:rsidRPr="00CC13B2" w:rsidRDefault="00CC13B2" w:rsidP="00985D89">
      <w:pPr>
        <w:spacing w:after="0" w:line="240" w:lineRule="auto"/>
        <w:jc w:val="center"/>
        <w:rPr>
          <w:rFonts w:ascii="Times New Roman" w:eastAsiaTheme="minorHAnsi" w:hAnsi="Times New Roman" w:cstheme="minorBidi"/>
          <w:b/>
          <w:color w:val="1F4E79" w:themeColor="accent1" w:themeShade="80"/>
          <w:sz w:val="40"/>
          <w:szCs w:val="40"/>
          <w:lang w:eastAsia="it-IT"/>
        </w:rPr>
      </w:pPr>
    </w:p>
    <w:p w:rsidR="00540FEB" w:rsidRPr="00CC13B2" w:rsidRDefault="005B7765" w:rsidP="000A2262">
      <w:pPr>
        <w:spacing w:after="0" w:line="240" w:lineRule="auto"/>
        <w:jc w:val="center"/>
        <w:rPr>
          <w:rFonts w:ascii="Times New Roman" w:eastAsiaTheme="minorHAnsi" w:hAnsi="Times New Roman" w:cstheme="minorBidi"/>
          <w:color w:val="1F4E79" w:themeColor="accent1" w:themeShade="80"/>
          <w:kern w:val="32"/>
          <w:sz w:val="40"/>
          <w:szCs w:val="40"/>
        </w:rPr>
      </w:pPr>
      <w:r w:rsidRPr="00CC13B2">
        <w:rPr>
          <w:rFonts w:ascii="Times New Roman" w:eastAsiaTheme="minorHAnsi" w:hAnsi="Times New Roman" w:cstheme="minorBidi"/>
          <w:color w:val="1F4E79" w:themeColor="accent1" w:themeShade="80"/>
          <w:kern w:val="32"/>
          <w:sz w:val="40"/>
          <w:szCs w:val="40"/>
        </w:rPr>
        <w:t>A</w:t>
      </w:r>
      <w:r w:rsidR="00540FEB" w:rsidRPr="00CC13B2">
        <w:rPr>
          <w:rFonts w:ascii="Times New Roman" w:eastAsiaTheme="minorHAnsi" w:hAnsi="Times New Roman" w:cstheme="minorBidi"/>
          <w:color w:val="1F4E79" w:themeColor="accent1" w:themeShade="80"/>
          <w:kern w:val="32"/>
          <w:sz w:val="40"/>
          <w:szCs w:val="40"/>
        </w:rPr>
        <w:t xml:space="preserve">llegato </w:t>
      </w:r>
      <w:r w:rsidR="00737CE8">
        <w:rPr>
          <w:rFonts w:ascii="Times New Roman" w:eastAsiaTheme="minorHAnsi" w:hAnsi="Times New Roman" w:cstheme="minorBidi"/>
          <w:color w:val="1F4E79" w:themeColor="accent1" w:themeShade="80"/>
          <w:kern w:val="32"/>
          <w:sz w:val="40"/>
          <w:szCs w:val="40"/>
        </w:rPr>
        <w:t>9</w:t>
      </w:r>
    </w:p>
    <w:p w:rsidR="0025687B" w:rsidRPr="00FF4E08" w:rsidRDefault="00365AB3" w:rsidP="00985D89">
      <w:pPr>
        <w:spacing w:after="0" w:line="240" w:lineRule="auto"/>
        <w:jc w:val="center"/>
        <w:rPr>
          <w:rFonts w:ascii="Times New Roman" w:hAnsi="Times New Roman"/>
          <w:b/>
          <w:sz w:val="16"/>
          <w:szCs w:val="16"/>
        </w:rPr>
      </w:pPr>
      <w:r w:rsidRPr="00FF4E08">
        <w:rPr>
          <w:rFonts w:ascii="Times New Roman" w:hAnsi="Times New Roman"/>
          <w:b/>
          <w:sz w:val="16"/>
          <w:szCs w:val="16"/>
        </w:rPr>
        <w:br w:type="page"/>
      </w:r>
    </w:p>
    <w:tbl>
      <w:tblPr>
        <w:tblW w:w="4985" w:type="pct"/>
        <w:tblInd w:w="-5" w:type="dxa"/>
        <w:tblLayout w:type="fixed"/>
        <w:tblCellMar>
          <w:left w:w="70" w:type="dxa"/>
          <w:right w:w="70" w:type="dxa"/>
        </w:tblCellMar>
        <w:tblLook w:val="04A0"/>
      </w:tblPr>
      <w:tblGrid>
        <w:gridCol w:w="2111"/>
        <w:gridCol w:w="2034"/>
        <w:gridCol w:w="1456"/>
        <w:gridCol w:w="2908"/>
        <w:gridCol w:w="5379"/>
        <w:gridCol w:w="1597"/>
        <w:gridCol w:w="1747"/>
        <w:gridCol w:w="1743"/>
        <w:gridCol w:w="3777"/>
      </w:tblGrid>
      <w:tr w:rsidR="00CC13B2" w:rsidRPr="00FF4E08" w:rsidTr="00BB3876">
        <w:tc>
          <w:tcPr>
            <w:tcW w:w="464"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DA6F93" w:rsidRPr="00FF4E08" w:rsidRDefault="00DA6F93" w:rsidP="00BB3876">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lastRenderedPageBreak/>
              <w:t>Denomi</w:t>
            </w:r>
            <w:r>
              <w:rPr>
                <w:rFonts w:ascii="Times New Roman" w:eastAsia="Times New Roman" w:hAnsi="Times New Roman"/>
                <w:b/>
                <w:bCs/>
                <w:sz w:val="16"/>
                <w:szCs w:val="16"/>
                <w:lang w:eastAsia="it-IT"/>
              </w:rPr>
              <w:t xml:space="preserve">nazione sotto-sezione 1° livello </w:t>
            </w:r>
            <w:r w:rsidRPr="00FF4E08">
              <w:rPr>
                <w:rFonts w:ascii="Times New Roman" w:eastAsia="Times New Roman" w:hAnsi="Times New Roman"/>
                <w:b/>
                <w:bCs/>
                <w:sz w:val="16"/>
                <w:szCs w:val="16"/>
                <w:lang w:eastAsia="it-IT"/>
              </w:rPr>
              <w:t>(Macrofamiglie)</w:t>
            </w:r>
          </w:p>
        </w:tc>
        <w:tc>
          <w:tcPr>
            <w:tcW w:w="447" w:type="pct"/>
            <w:tcBorders>
              <w:top w:val="single" w:sz="4" w:space="0" w:color="auto"/>
              <w:left w:val="nil"/>
              <w:bottom w:val="single" w:sz="4" w:space="0" w:color="auto"/>
              <w:right w:val="single" w:sz="4" w:space="0" w:color="auto"/>
            </w:tcBorders>
            <w:shd w:val="clear" w:color="000000" w:fill="B8CCE4"/>
            <w:vAlign w:val="center"/>
            <w:hideMark/>
          </w:tcPr>
          <w:p w:rsidR="00DA6F93" w:rsidRDefault="00DA6F93" w:rsidP="00BB3876">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Denominazione</w:t>
            </w:r>
          </w:p>
          <w:p w:rsidR="00DA6F93" w:rsidRDefault="00DA6F93" w:rsidP="00BB3876">
            <w:pPr>
              <w:spacing w:after="0" w:line="240" w:lineRule="auto"/>
              <w:jc w:val="center"/>
              <w:rPr>
                <w:rFonts w:ascii="Times New Roman" w:eastAsia="Times New Roman" w:hAnsi="Times New Roman"/>
                <w:b/>
                <w:bCs/>
                <w:sz w:val="16"/>
                <w:szCs w:val="16"/>
                <w:lang w:eastAsia="it-IT"/>
              </w:rPr>
            </w:pPr>
            <w:r>
              <w:rPr>
                <w:rFonts w:ascii="Times New Roman" w:eastAsia="Times New Roman" w:hAnsi="Times New Roman"/>
                <w:b/>
                <w:bCs/>
                <w:sz w:val="16"/>
                <w:szCs w:val="16"/>
                <w:lang w:eastAsia="it-IT"/>
              </w:rPr>
              <w:t>s</w:t>
            </w:r>
            <w:r w:rsidRPr="00FF4E08">
              <w:rPr>
                <w:rFonts w:ascii="Times New Roman" w:eastAsia="Times New Roman" w:hAnsi="Times New Roman"/>
                <w:b/>
                <w:bCs/>
                <w:sz w:val="16"/>
                <w:szCs w:val="16"/>
                <w:lang w:eastAsia="it-IT"/>
              </w:rPr>
              <w:t>otto-sez</w:t>
            </w:r>
            <w:r>
              <w:rPr>
                <w:rFonts w:ascii="Times New Roman" w:eastAsia="Times New Roman" w:hAnsi="Times New Roman"/>
                <w:b/>
                <w:bCs/>
                <w:sz w:val="16"/>
                <w:szCs w:val="16"/>
                <w:lang w:eastAsia="it-IT"/>
              </w:rPr>
              <w:t>ione 2° livello</w:t>
            </w:r>
          </w:p>
          <w:p w:rsidR="00DA6F93" w:rsidRPr="00FF4E08" w:rsidRDefault="00DA6F93" w:rsidP="00BB3876">
            <w:pPr>
              <w:spacing w:after="0" w:line="240" w:lineRule="auto"/>
              <w:jc w:val="center"/>
              <w:rPr>
                <w:rFonts w:ascii="Times New Roman" w:eastAsia="Times New Roman" w:hAnsi="Times New Roman"/>
                <w:b/>
                <w:bCs/>
                <w:sz w:val="16"/>
                <w:szCs w:val="16"/>
                <w:lang w:eastAsia="it-IT"/>
              </w:rPr>
            </w:pPr>
            <w:r>
              <w:rPr>
                <w:rFonts w:ascii="Times New Roman" w:eastAsia="Times New Roman" w:hAnsi="Times New Roman"/>
                <w:b/>
                <w:bCs/>
                <w:sz w:val="16"/>
                <w:szCs w:val="16"/>
                <w:lang w:eastAsia="it-IT"/>
              </w:rPr>
              <w:t>(</w:t>
            </w:r>
            <w:r w:rsidRPr="00FF4E08">
              <w:rPr>
                <w:rFonts w:ascii="Times New Roman" w:eastAsia="Times New Roman" w:hAnsi="Times New Roman"/>
                <w:b/>
                <w:bCs/>
                <w:sz w:val="16"/>
                <w:szCs w:val="16"/>
                <w:lang w:eastAsia="it-IT"/>
              </w:rPr>
              <w:t>Tipologie di dati)</w:t>
            </w:r>
          </w:p>
        </w:tc>
        <w:tc>
          <w:tcPr>
            <w:tcW w:w="320" w:type="pct"/>
            <w:tcBorders>
              <w:top w:val="single" w:sz="4" w:space="0" w:color="auto"/>
              <w:left w:val="nil"/>
              <w:bottom w:val="single" w:sz="4" w:space="0" w:color="auto"/>
              <w:right w:val="single" w:sz="4" w:space="0" w:color="auto"/>
            </w:tcBorders>
            <w:shd w:val="clear" w:color="000000" w:fill="B8CCE4"/>
            <w:vAlign w:val="center"/>
            <w:hideMark/>
          </w:tcPr>
          <w:p w:rsidR="00DA6F93" w:rsidRPr="00FF4E08" w:rsidRDefault="00DA6F93" w:rsidP="00BB3876">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Riferimento normativo</w:t>
            </w:r>
          </w:p>
        </w:tc>
        <w:tc>
          <w:tcPr>
            <w:tcW w:w="639" w:type="pct"/>
            <w:tcBorders>
              <w:top w:val="single" w:sz="4" w:space="0" w:color="auto"/>
              <w:left w:val="nil"/>
              <w:bottom w:val="single" w:sz="4" w:space="0" w:color="auto"/>
              <w:right w:val="single" w:sz="4" w:space="0" w:color="auto"/>
            </w:tcBorders>
            <w:shd w:val="clear" w:color="000000" w:fill="B8CCE4"/>
            <w:vAlign w:val="center"/>
            <w:hideMark/>
          </w:tcPr>
          <w:p w:rsidR="00DA6F93" w:rsidRPr="00FF4E08" w:rsidRDefault="00DA6F93" w:rsidP="00BB3876">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Denominazione del singolo obbligo</w:t>
            </w:r>
          </w:p>
        </w:tc>
        <w:tc>
          <w:tcPr>
            <w:tcW w:w="1182" w:type="pct"/>
            <w:tcBorders>
              <w:top w:val="single" w:sz="4" w:space="0" w:color="auto"/>
              <w:left w:val="nil"/>
              <w:bottom w:val="single" w:sz="4" w:space="0" w:color="auto"/>
              <w:right w:val="single" w:sz="4" w:space="0" w:color="auto"/>
            </w:tcBorders>
            <w:shd w:val="clear" w:color="000000" w:fill="B8CCE4"/>
            <w:vAlign w:val="center"/>
            <w:hideMark/>
          </w:tcPr>
          <w:p w:rsidR="00DA6F93" w:rsidRPr="00FF4E08" w:rsidRDefault="00DA6F93" w:rsidP="00BB3876">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Contenuti dell'obbligo</w:t>
            </w:r>
          </w:p>
        </w:tc>
        <w:tc>
          <w:tcPr>
            <w:tcW w:w="351" w:type="pct"/>
            <w:tcBorders>
              <w:top w:val="single" w:sz="4" w:space="0" w:color="auto"/>
              <w:left w:val="nil"/>
              <w:bottom w:val="single" w:sz="4" w:space="0" w:color="auto"/>
              <w:right w:val="single" w:sz="4" w:space="0" w:color="auto"/>
            </w:tcBorders>
            <w:shd w:val="clear" w:color="000000" w:fill="B8CCE4"/>
            <w:vAlign w:val="center"/>
          </w:tcPr>
          <w:p w:rsidR="00DA6F93" w:rsidRDefault="00DA6F93" w:rsidP="00BB3876">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Aggiornamento</w:t>
            </w:r>
          </w:p>
        </w:tc>
        <w:tc>
          <w:tcPr>
            <w:tcW w:w="384" w:type="pct"/>
            <w:tcBorders>
              <w:top w:val="single" w:sz="4" w:space="0" w:color="auto"/>
              <w:left w:val="single" w:sz="4" w:space="0" w:color="auto"/>
              <w:bottom w:val="single" w:sz="4" w:space="0" w:color="auto"/>
              <w:right w:val="single" w:sz="4" w:space="0" w:color="auto"/>
            </w:tcBorders>
            <w:shd w:val="clear" w:color="000000" w:fill="B8CCE4"/>
            <w:vAlign w:val="center"/>
          </w:tcPr>
          <w:p w:rsidR="00DA6F93" w:rsidRPr="00FF4E08" w:rsidRDefault="00DA6F93" w:rsidP="00E94E83">
            <w:pPr>
              <w:spacing w:after="0" w:line="240" w:lineRule="auto"/>
              <w:jc w:val="center"/>
              <w:rPr>
                <w:rFonts w:ascii="Times New Roman" w:eastAsia="Times New Roman" w:hAnsi="Times New Roman"/>
                <w:b/>
                <w:bCs/>
                <w:sz w:val="16"/>
                <w:szCs w:val="16"/>
                <w:lang w:eastAsia="it-IT"/>
              </w:rPr>
            </w:pPr>
            <w:r>
              <w:rPr>
                <w:rFonts w:ascii="Times New Roman" w:eastAsia="Times New Roman" w:hAnsi="Times New Roman"/>
                <w:b/>
                <w:bCs/>
                <w:sz w:val="16"/>
                <w:szCs w:val="16"/>
                <w:lang w:eastAsia="it-IT"/>
              </w:rPr>
              <w:t>Struttura responsabile</w:t>
            </w:r>
            <w:r w:rsidRPr="006502BA">
              <w:rPr>
                <w:rFonts w:ascii="Times New Roman" w:eastAsia="Times New Roman" w:hAnsi="Times New Roman"/>
                <w:b/>
                <w:bCs/>
                <w:sz w:val="16"/>
                <w:szCs w:val="16"/>
                <w:lang w:eastAsia="it-IT"/>
              </w:rPr>
              <w:t>della</w:t>
            </w:r>
            <w:r w:rsidR="00E94E83">
              <w:rPr>
                <w:rFonts w:ascii="Times New Roman" w:eastAsia="Times New Roman" w:hAnsi="Times New Roman"/>
                <w:b/>
                <w:bCs/>
                <w:sz w:val="16"/>
                <w:szCs w:val="16"/>
                <w:lang w:eastAsia="it-IT"/>
              </w:rPr>
              <w:t xml:space="preserve"> trasmissione del </w:t>
            </w:r>
            <w:r w:rsidRPr="006502BA">
              <w:rPr>
                <w:rFonts w:ascii="Times New Roman" w:eastAsia="Times New Roman" w:hAnsi="Times New Roman"/>
                <w:b/>
                <w:bCs/>
                <w:sz w:val="16"/>
                <w:szCs w:val="16"/>
                <w:lang w:eastAsia="it-IT"/>
              </w:rPr>
              <w:t xml:space="preserve">oggetto di </w:t>
            </w:r>
            <w:r w:rsidR="00E94E83" w:rsidRPr="006502BA">
              <w:rPr>
                <w:rFonts w:ascii="Times New Roman" w:eastAsia="Times New Roman" w:hAnsi="Times New Roman"/>
                <w:b/>
                <w:bCs/>
                <w:sz w:val="16"/>
                <w:szCs w:val="16"/>
                <w:lang w:eastAsia="it-IT"/>
              </w:rPr>
              <w:t>pubblicazione sul</w:t>
            </w:r>
            <w:r w:rsidRPr="006502BA">
              <w:rPr>
                <w:rFonts w:ascii="Times New Roman" w:eastAsia="Times New Roman" w:hAnsi="Times New Roman"/>
                <w:b/>
                <w:bCs/>
                <w:sz w:val="16"/>
                <w:szCs w:val="16"/>
                <w:lang w:eastAsia="it-IT"/>
              </w:rPr>
              <w:t xml:space="preserve"> sito istituzionale</w:t>
            </w:r>
          </w:p>
        </w:tc>
        <w:tc>
          <w:tcPr>
            <w:tcW w:w="383" w:type="pct"/>
            <w:tcBorders>
              <w:top w:val="single" w:sz="4" w:space="0" w:color="auto"/>
              <w:left w:val="single" w:sz="4" w:space="0" w:color="auto"/>
              <w:bottom w:val="single" w:sz="4" w:space="0" w:color="auto"/>
              <w:right w:val="single" w:sz="4" w:space="0" w:color="auto"/>
            </w:tcBorders>
            <w:shd w:val="clear" w:color="000000" w:fill="B8CCE4"/>
            <w:vAlign w:val="center"/>
          </w:tcPr>
          <w:p w:rsidR="00DA6F93" w:rsidRPr="00FF4E08" w:rsidRDefault="005A0DF8" w:rsidP="00BB3876">
            <w:pPr>
              <w:spacing w:after="0" w:line="240" w:lineRule="auto"/>
              <w:jc w:val="center"/>
              <w:rPr>
                <w:rFonts w:ascii="Times New Roman" w:eastAsia="Times New Roman" w:hAnsi="Times New Roman"/>
                <w:b/>
                <w:bCs/>
                <w:sz w:val="16"/>
                <w:szCs w:val="16"/>
                <w:lang w:eastAsia="it-IT"/>
              </w:rPr>
            </w:pPr>
            <w:r>
              <w:rPr>
                <w:rFonts w:ascii="Times New Roman" w:eastAsia="Times New Roman" w:hAnsi="Times New Roman"/>
                <w:b/>
                <w:bCs/>
                <w:sz w:val="16"/>
                <w:szCs w:val="16"/>
                <w:lang w:eastAsia="it-IT"/>
              </w:rPr>
              <w:t>Responsabile per le pubblicazioni</w:t>
            </w:r>
          </w:p>
        </w:tc>
        <w:tc>
          <w:tcPr>
            <w:tcW w:w="830" w:type="pct"/>
            <w:tcBorders>
              <w:top w:val="single" w:sz="4" w:space="0" w:color="auto"/>
              <w:left w:val="nil"/>
              <w:bottom w:val="single" w:sz="4" w:space="0" w:color="auto"/>
              <w:right w:val="single" w:sz="4" w:space="0" w:color="auto"/>
            </w:tcBorders>
            <w:shd w:val="clear" w:color="000000" w:fill="B8CCE4"/>
            <w:vAlign w:val="center"/>
          </w:tcPr>
          <w:p w:rsidR="00DA6F93" w:rsidRPr="00FF4E08" w:rsidRDefault="00DA6F93" w:rsidP="00BB3876">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Scadenze ai fini della pubblicazione</w:t>
            </w:r>
          </w:p>
        </w:tc>
      </w:tr>
      <w:tr w:rsidR="00784044" w:rsidRPr="00FF4E08" w:rsidTr="0084358D">
        <w:tc>
          <w:tcPr>
            <w:tcW w:w="4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4044" w:rsidRPr="008502C4" w:rsidRDefault="00784044" w:rsidP="00F44F1B">
            <w:pPr>
              <w:spacing w:after="0" w:line="240" w:lineRule="auto"/>
              <w:jc w:val="center"/>
              <w:rPr>
                <w:rFonts w:ascii="Times New Roman" w:eastAsia="Times New Roman" w:hAnsi="Times New Roman"/>
                <w:b/>
                <w:sz w:val="16"/>
                <w:szCs w:val="16"/>
                <w:lang w:eastAsia="it-IT"/>
              </w:rPr>
            </w:pPr>
            <w:r w:rsidRPr="008502C4">
              <w:rPr>
                <w:rFonts w:ascii="Times New Roman" w:eastAsia="Times New Roman" w:hAnsi="Times New Roman"/>
                <w:b/>
                <w:sz w:val="16"/>
                <w:szCs w:val="16"/>
                <w:lang w:eastAsia="it-IT"/>
              </w:rPr>
              <w:t>Disposizioni Generali</w:t>
            </w:r>
          </w:p>
        </w:tc>
        <w:tc>
          <w:tcPr>
            <w:tcW w:w="447" w:type="pct"/>
            <w:tcBorders>
              <w:top w:val="single" w:sz="4" w:space="0" w:color="auto"/>
              <w:left w:val="nil"/>
              <w:bottom w:val="single" w:sz="4" w:space="0" w:color="auto"/>
              <w:right w:val="single" w:sz="4" w:space="0" w:color="auto"/>
            </w:tcBorders>
            <w:shd w:val="clear" w:color="auto" w:fill="auto"/>
            <w:vAlign w:val="center"/>
            <w:hideMark/>
          </w:tcPr>
          <w:p w:rsidR="00784044" w:rsidRPr="00FF4E08" w:rsidRDefault="00784044" w:rsidP="00F44F1B">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Piano triennale per la prevenzione della corruzione e della trasparenza</w:t>
            </w: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784044" w:rsidRPr="0002494F" w:rsidRDefault="00784044" w:rsidP="00F44F1B">
            <w:pPr>
              <w:spacing w:after="0" w:line="240" w:lineRule="auto"/>
              <w:jc w:val="center"/>
              <w:rPr>
                <w:rFonts w:ascii="Times New Roman" w:eastAsia="Times New Roman" w:hAnsi="Times New Roman"/>
                <w:sz w:val="16"/>
                <w:szCs w:val="16"/>
                <w:lang w:val="en-US" w:eastAsia="it-IT"/>
              </w:rPr>
            </w:pPr>
            <w:r w:rsidRPr="001963E3">
              <w:rPr>
                <w:rFonts w:ascii="Times New Roman" w:eastAsia="Times New Roman" w:hAnsi="Times New Roman"/>
                <w:sz w:val="16"/>
                <w:szCs w:val="16"/>
                <w:lang w:val="en-US" w:eastAsia="it-IT"/>
              </w:rPr>
              <w:t>Art. 1, c. 8 l. 190/2012</w:t>
            </w:r>
          </w:p>
          <w:p w:rsidR="00784044" w:rsidRPr="00FF4E08" w:rsidRDefault="00784044" w:rsidP="00F44F1B">
            <w:pPr>
              <w:spacing w:after="0" w:line="240" w:lineRule="auto"/>
              <w:jc w:val="center"/>
              <w:rPr>
                <w:rFonts w:ascii="Times New Roman" w:eastAsia="Times New Roman" w:hAnsi="Times New Roman"/>
                <w:sz w:val="16"/>
                <w:szCs w:val="16"/>
                <w:lang w:val="en-US" w:eastAsia="it-IT"/>
              </w:rPr>
            </w:pPr>
            <w:r w:rsidRPr="0002494F">
              <w:rPr>
                <w:rFonts w:ascii="Times New Roman" w:eastAsia="Times New Roman" w:hAnsi="Times New Roman"/>
                <w:sz w:val="16"/>
                <w:szCs w:val="16"/>
                <w:lang w:val="en-US" w:eastAsia="it-IT"/>
              </w:rPr>
              <w:t>Art. 10, c.</w:t>
            </w:r>
            <w:r w:rsidRPr="00FF4E08">
              <w:rPr>
                <w:rFonts w:ascii="Times New Roman" w:eastAsia="Times New Roman" w:hAnsi="Times New Roman"/>
                <w:sz w:val="16"/>
                <w:szCs w:val="16"/>
                <w:lang w:val="en-US" w:eastAsia="it-IT"/>
              </w:rPr>
              <w:t xml:space="preserve"> 8, </w:t>
            </w:r>
            <w:proofErr w:type="spellStart"/>
            <w:r w:rsidRPr="00FF4E08">
              <w:rPr>
                <w:rFonts w:ascii="Times New Roman" w:eastAsia="Times New Roman" w:hAnsi="Times New Roman"/>
                <w:sz w:val="16"/>
                <w:szCs w:val="16"/>
                <w:lang w:val="en-US" w:eastAsia="it-IT"/>
              </w:rPr>
              <w:t>lett</w:t>
            </w:r>
            <w:proofErr w:type="spellEnd"/>
            <w:r w:rsidRPr="00FF4E08">
              <w:rPr>
                <w:rFonts w:ascii="Times New Roman" w:eastAsia="Times New Roman" w:hAnsi="Times New Roman"/>
                <w:sz w:val="16"/>
                <w:szCs w:val="16"/>
                <w:lang w:val="en-US" w:eastAsia="it-IT"/>
              </w:rPr>
              <w:t xml:space="preserve">. a), </w:t>
            </w:r>
            <w:r w:rsidR="004F09E2" w:rsidRPr="004F09E2">
              <w:rPr>
                <w:rFonts w:ascii="Times New Roman" w:eastAsia="Times New Roman" w:hAnsi="Times New Roman"/>
                <w:sz w:val="16"/>
                <w:szCs w:val="16"/>
                <w:lang w:val="en-US" w:eastAsia="it-IT"/>
              </w:rPr>
              <w:t>d.lgs.</w:t>
            </w:r>
            <w:r w:rsidRPr="00FF4E08">
              <w:rPr>
                <w:rFonts w:ascii="Times New Roman" w:eastAsia="Times New Roman" w:hAnsi="Times New Roman"/>
                <w:sz w:val="16"/>
                <w:szCs w:val="16"/>
                <w:lang w:val="en-US" w:eastAsia="it-IT"/>
              </w:rPr>
              <w:t xml:space="preserve"> n. 33/</w:t>
            </w:r>
            <w:r w:rsidRPr="00D22933">
              <w:rPr>
                <w:rFonts w:ascii="Times New Roman" w:eastAsia="Times New Roman" w:hAnsi="Times New Roman"/>
                <w:sz w:val="16"/>
                <w:szCs w:val="16"/>
                <w:lang w:val="en-US" w:eastAsia="it-IT"/>
              </w:rPr>
              <w:t>2013</w:t>
            </w:r>
          </w:p>
        </w:tc>
        <w:tc>
          <w:tcPr>
            <w:tcW w:w="639" w:type="pct"/>
            <w:tcBorders>
              <w:top w:val="single" w:sz="4" w:space="0" w:color="auto"/>
              <w:left w:val="nil"/>
              <w:bottom w:val="single" w:sz="4" w:space="0" w:color="auto"/>
              <w:right w:val="single" w:sz="4" w:space="0" w:color="auto"/>
            </w:tcBorders>
            <w:shd w:val="clear" w:color="auto" w:fill="auto"/>
            <w:vAlign w:val="center"/>
            <w:hideMark/>
          </w:tcPr>
          <w:p w:rsidR="00784044" w:rsidRPr="00FF4E08" w:rsidRDefault="00784044" w:rsidP="00F44F1B">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Piano</w:t>
            </w:r>
            <w:r>
              <w:rPr>
                <w:rFonts w:ascii="Times New Roman" w:eastAsia="Times New Roman" w:hAnsi="Times New Roman"/>
                <w:sz w:val="16"/>
                <w:szCs w:val="16"/>
                <w:lang w:eastAsia="it-IT"/>
              </w:rPr>
              <w:t xml:space="preserve"> triennale</w:t>
            </w:r>
            <w:r w:rsidRPr="00FF4E08">
              <w:rPr>
                <w:rFonts w:ascii="Times New Roman" w:eastAsia="Times New Roman" w:hAnsi="Times New Roman"/>
                <w:sz w:val="16"/>
                <w:szCs w:val="16"/>
                <w:lang w:eastAsia="it-IT"/>
              </w:rPr>
              <w:t xml:space="preserve"> per </w:t>
            </w:r>
            <w:r>
              <w:rPr>
                <w:rFonts w:ascii="Times New Roman" w:eastAsia="Times New Roman" w:hAnsi="Times New Roman"/>
                <w:sz w:val="16"/>
                <w:szCs w:val="16"/>
                <w:lang w:eastAsia="it-IT"/>
              </w:rPr>
              <w:t>la prevenzione della corruzione e della trasparenza (PTPCT)</w:t>
            </w:r>
          </w:p>
        </w:tc>
        <w:tc>
          <w:tcPr>
            <w:tcW w:w="1182" w:type="pct"/>
            <w:tcBorders>
              <w:top w:val="single" w:sz="4" w:space="0" w:color="auto"/>
              <w:left w:val="nil"/>
              <w:bottom w:val="single" w:sz="4" w:space="0" w:color="auto"/>
              <w:right w:val="single" w:sz="4" w:space="0" w:color="auto"/>
            </w:tcBorders>
            <w:shd w:val="clear" w:color="auto" w:fill="auto"/>
            <w:vAlign w:val="center"/>
            <w:hideMark/>
          </w:tcPr>
          <w:p w:rsidR="00784044" w:rsidRPr="00FF4E08" w:rsidRDefault="00784044" w:rsidP="00F44F1B">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Piano per la prevenzione della corruzione</w:t>
            </w:r>
            <w:r>
              <w:rPr>
                <w:rFonts w:ascii="Times New Roman" w:eastAsia="Times New Roman" w:hAnsi="Times New Roman"/>
                <w:sz w:val="16"/>
                <w:szCs w:val="16"/>
                <w:lang w:eastAsia="it-IT"/>
              </w:rPr>
              <w:t xml:space="preserve"> e della trasparenza e suoi allegati</w:t>
            </w:r>
          </w:p>
        </w:tc>
        <w:tc>
          <w:tcPr>
            <w:tcW w:w="351" w:type="pct"/>
            <w:tcBorders>
              <w:top w:val="single" w:sz="4" w:space="0" w:color="auto"/>
              <w:left w:val="nil"/>
              <w:bottom w:val="single" w:sz="4" w:space="0" w:color="auto"/>
              <w:right w:val="single" w:sz="4" w:space="0" w:color="auto"/>
            </w:tcBorders>
            <w:shd w:val="clear" w:color="auto" w:fill="auto"/>
            <w:vAlign w:val="center"/>
          </w:tcPr>
          <w:p w:rsidR="00784044" w:rsidRDefault="00784044" w:rsidP="00F44F1B">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Annuale</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784044" w:rsidRPr="00FF4E08" w:rsidRDefault="00784044" w:rsidP="00F44F1B">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Anticorruzione e T</w:t>
            </w:r>
            <w:r w:rsidRPr="00FF4E08">
              <w:rPr>
                <w:rFonts w:ascii="Times New Roman" w:eastAsia="Times New Roman" w:hAnsi="Times New Roman"/>
                <w:sz w:val="16"/>
                <w:szCs w:val="16"/>
                <w:lang w:eastAsia="it-IT"/>
              </w:rPr>
              <w:t>rasparenza</w:t>
            </w: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784044" w:rsidRPr="00FF4E08" w:rsidDel="00DA6F93" w:rsidRDefault="00A3792F" w:rsidP="00F44F1B">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Gianfranco Navatta</w:t>
            </w:r>
          </w:p>
        </w:tc>
        <w:tc>
          <w:tcPr>
            <w:tcW w:w="830" w:type="pct"/>
            <w:tcBorders>
              <w:top w:val="single" w:sz="4" w:space="0" w:color="auto"/>
              <w:left w:val="nil"/>
              <w:bottom w:val="single" w:sz="4" w:space="0" w:color="auto"/>
              <w:right w:val="single" w:sz="4" w:space="0" w:color="auto"/>
            </w:tcBorders>
            <w:shd w:val="clear" w:color="auto" w:fill="auto"/>
            <w:vAlign w:val="center"/>
          </w:tcPr>
          <w:p w:rsidR="00784044" w:rsidRPr="00FF4E08" w:rsidRDefault="00784044" w:rsidP="00F44F1B">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31.1 di ogni</w:t>
            </w:r>
            <w:r>
              <w:rPr>
                <w:rFonts w:ascii="Times New Roman" w:eastAsia="Times New Roman" w:hAnsi="Times New Roman"/>
                <w:sz w:val="16"/>
                <w:szCs w:val="16"/>
                <w:lang w:eastAsia="it-IT"/>
              </w:rPr>
              <w:t xml:space="preserve"> anno solare ed entro 5 gg dall’</w:t>
            </w:r>
            <w:r w:rsidRPr="00FF4E08">
              <w:rPr>
                <w:rFonts w:ascii="Times New Roman" w:eastAsia="Times New Roman" w:hAnsi="Times New Roman"/>
                <w:sz w:val="16"/>
                <w:szCs w:val="16"/>
                <w:lang w:eastAsia="it-IT"/>
              </w:rPr>
              <w:t>approvazione di eventuali e ulteriori aggiornamenti intervenuti entro l'anno</w:t>
            </w:r>
          </w:p>
        </w:tc>
      </w:tr>
      <w:tr w:rsidR="00784044" w:rsidRPr="00FF4E08" w:rsidTr="0084358D">
        <w:tc>
          <w:tcPr>
            <w:tcW w:w="4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84044" w:rsidRPr="008502C4" w:rsidRDefault="00784044" w:rsidP="00F44F1B">
            <w:pPr>
              <w:spacing w:after="0" w:line="240" w:lineRule="auto"/>
              <w:jc w:val="center"/>
              <w:rPr>
                <w:rFonts w:ascii="Times New Roman" w:eastAsia="Times New Roman" w:hAnsi="Times New Roman"/>
                <w:b/>
                <w:bCs/>
                <w:sz w:val="16"/>
                <w:szCs w:val="16"/>
                <w:lang w:eastAsia="it-IT"/>
              </w:rPr>
            </w:pPr>
          </w:p>
        </w:tc>
        <w:tc>
          <w:tcPr>
            <w:tcW w:w="4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4044" w:rsidRPr="00FF4E08" w:rsidRDefault="00784044" w:rsidP="00F44F1B">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Atti Generali</w:t>
            </w:r>
          </w:p>
        </w:tc>
        <w:tc>
          <w:tcPr>
            <w:tcW w:w="3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4044" w:rsidRPr="00FF4E08" w:rsidRDefault="00784044" w:rsidP="00F44F1B">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Art. 12, c. 1, d.lgs. n. 33/2013</w:t>
            </w:r>
          </w:p>
        </w:tc>
        <w:tc>
          <w:tcPr>
            <w:tcW w:w="639" w:type="pct"/>
            <w:tcBorders>
              <w:top w:val="single" w:sz="4" w:space="0" w:color="auto"/>
              <w:left w:val="nil"/>
              <w:bottom w:val="single" w:sz="4" w:space="0" w:color="auto"/>
              <w:right w:val="single" w:sz="4" w:space="0" w:color="auto"/>
            </w:tcBorders>
            <w:shd w:val="clear" w:color="auto" w:fill="auto"/>
            <w:vAlign w:val="center"/>
            <w:hideMark/>
          </w:tcPr>
          <w:p w:rsidR="00784044" w:rsidRPr="0002494F" w:rsidRDefault="00784044" w:rsidP="00F44F1B">
            <w:pPr>
              <w:spacing w:after="0" w:line="240" w:lineRule="auto"/>
              <w:jc w:val="center"/>
              <w:rPr>
                <w:rFonts w:ascii="Times New Roman" w:eastAsia="Times New Roman" w:hAnsi="Times New Roman"/>
                <w:sz w:val="16"/>
                <w:szCs w:val="16"/>
                <w:lang w:eastAsia="it-IT"/>
              </w:rPr>
            </w:pPr>
            <w:r w:rsidRPr="0002494F">
              <w:rPr>
                <w:rFonts w:ascii="Times New Roman" w:eastAsia="Times New Roman" w:hAnsi="Times New Roman"/>
                <w:sz w:val="16"/>
                <w:szCs w:val="16"/>
                <w:lang w:eastAsia="it-IT"/>
              </w:rPr>
              <w:t>Riferimenti normativi su organizzazione e attività</w:t>
            </w:r>
          </w:p>
        </w:tc>
        <w:tc>
          <w:tcPr>
            <w:tcW w:w="1182" w:type="pct"/>
            <w:tcBorders>
              <w:top w:val="single" w:sz="4" w:space="0" w:color="auto"/>
              <w:left w:val="nil"/>
              <w:bottom w:val="single" w:sz="4" w:space="0" w:color="auto"/>
              <w:right w:val="single" w:sz="4" w:space="0" w:color="auto"/>
            </w:tcBorders>
            <w:shd w:val="clear" w:color="auto" w:fill="auto"/>
            <w:vAlign w:val="center"/>
            <w:hideMark/>
          </w:tcPr>
          <w:p w:rsidR="00784044" w:rsidRPr="0002494F" w:rsidRDefault="00784044" w:rsidP="00F44F1B">
            <w:pPr>
              <w:spacing w:after="0" w:line="240" w:lineRule="auto"/>
              <w:jc w:val="center"/>
              <w:rPr>
                <w:rFonts w:ascii="Times New Roman" w:eastAsia="Times New Roman" w:hAnsi="Times New Roman"/>
                <w:sz w:val="16"/>
                <w:szCs w:val="16"/>
                <w:lang w:eastAsia="it-IT"/>
              </w:rPr>
            </w:pPr>
            <w:r w:rsidRPr="0002494F">
              <w:rPr>
                <w:rFonts w:ascii="Times New Roman" w:eastAsia="Times New Roman" w:hAnsi="Times New Roman"/>
                <w:sz w:val="16"/>
                <w:szCs w:val="16"/>
                <w:lang w:eastAsia="it-IT"/>
              </w:rPr>
              <w:t>Riferimenti normativi con i relativi link alle norme di legge statale pubblicate nella banca dati «</w:t>
            </w:r>
            <w:r w:rsidR="00501D8B" w:rsidRPr="0002494F">
              <w:rPr>
                <w:rFonts w:ascii="Times New Roman" w:eastAsia="Times New Roman" w:hAnsi="Times New Roman"/>
                <w:sz w:val="16"/>
                <w:szCs w:val="16"/>
                <w:lang w:eastAsia="it-IT"/>
              </w:rPr>
              <w:t>Normativa</w:t>
            </w:r>
            <w:r w:rsidRPr="0002494F">
              <w:rPr>
                <w:rFonts w:ascii="Times New Roman" w:eastAsia="Times New Roman" w:hAnsi="Times New Roman"/>
                <w:sz w:val="16"/>
                <w:szCs w:val="16"/>
                <w:lang w:eastAsia="it-IT"/>
              </w:rPr>
              <w:t>» che regolano l'istituzione, l'organizzazione e l'attività della Società</w:t>
            </w:r>
          </w:p>
        </w:tc>
        <w:tc>
          <w:tcPr>
            <w:tcW w:w="351" w:type="pct"/>
            <w:tcBorders>
              <w:top w:val="single" w:sz="4" w:space="0" w:color="auto"/>
              <w:left w:val="nil"/>
              <w:bottom w:val="single" w:sz="4" w:space="0" w:color="auto"/>
              <w:right w:val="single" w:sz="4" w:space="0" w:color="auto"/>
            </w:tcBorders>
            <w:shd w:val="clear" w:color="auto" w:fill="auto"/>
            <w:vAlign w:val="center"/>
          </w:tcPr>
          <w:p w:rsidR="00784044" w:rsidRPr="00F56510" w:rsidRDefault="00784044" w:rsidP="00F44F1B">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Tempestivo</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784044" w:rsidRPr="00FF4E08" w:rsidRDefault="00E94E83" w:rsidP="00F44F1B">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Servizio</w:t>
            </w:r>
            <w:r w:rsidR="00EB725F">
              <w:rPr>
                <w:rFonts w:ascii="Times New Roman" w:eastAsia="Times New Roman" w:hAnsi="Times New Roman"/>
                <w:sz w:val="16"/>
                <w:szCs w:val="16"/>
                <w:lang w:eastAsia="it-IT"/>
              </w:rPr>
              <w:t xml:space="preserve"> Amministrativo</w:t>
            </w: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784044" w:rsidRPr="00FF4E08" w:rsidRDefault="00C617BD" w:rsidP="00F44F1B">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Sabrina Antonetti</w:t>
            </w:r>
          </w:p>
        </w:tc>
        <w:tc>
          <w:tcPr>
            <w:tcW w:w="830" w:type="pct"/>
            <w:tcBorders>
              <w:top w:val="single" w:sz="4" w:space="0" w:color="auto"/>
              <w:left w:val="nil"/>
              <w:bottom w:val="single" w:sz="4" w:space="0" w:color="auto"/>
              <w:right w:val="single" w:sz="4" w:space="0" w:color="auto"/>
            </w:tcBorders>
            <w:shd w:val="clear" w:color="auto" w:fill="auto"/>
            <w:vAlign w:val="center"/>
          </w:tcPr>
          <w:p w:rsidR="00784044" w:rsidRPr="00FF4E08" w:rsidRDefault="00784044" w:rsidP="00F44F1B">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Entro 5 gg dall'</w:t>
            </w:r>
            <w:r w:rsidRPr="00FF4E08">
              <w:rPr>
                <w:rFonts w:ascii="Times New Roman" w:eastAsia="Times New Roman" w:hAnsi="Times New Roman"/>
                <w:sz w:val="16"/>
                <w:szCs w:val="16"/>
                <w:lang w:eastAsia="it-IT"/>
              </w:rPr>
              <w:t>entrata in vigore</w:t>
            </w:r>
          </w:p>
        </w:tc>
      </w:tr>
      <w:tr w:rsidR="00EB725F" w:rsidRPr="00FF4E08" w:rsidTr="0084358D">
        <w:tc>
          <w:tcPr>
            <w:tcW w:w="4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725F" w:rsidRPr="008502C4" w:rsidRDefault="00EB725F" w:rsidP="00F44F1B">
            <w:pPr>
              <w:spacing w:after="0" w:line="240" w:lineRule="auto"/>
              <w:jc w:val="center"/>
              <w:rPr>
                <w:rFonts w:ascii="Times New Roman" w:eastAsia="Times New Roman" w:hAnsi="Times New Roman"/>
                <w:b/>
                <w:bCs/>
                <w:sz w:val="16"/>
                <w:szCs w:val="16"/>
                <w:lang w:eastAsia="it-IT"/>
              </w:rPr>
            </w:pPr>
          </w:p>
        </w:tc>
        <w:tc>
          <w:tcPr>
            <w:tcW w:w="44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725F" w:rsidRPr="00FF4E08" w:rsidRDefault="00EB725F" w:rsidP="00F44F1B">
            <w:pPr>
              <w:spacing w:after="0" w:line="240" w:lineRule="auto"/>
              <w:jc w:val="center"/>
              <w:rPr>
                <w:rFonts w:ascii="Times New Roman" w:eastAsia="Times New Roman" w:hAnsi="Times New Roman"/>
                <w:sz w:val="16"/>
                <w:szCs w:val="16"/>
                <w:lang w:eastAsia="it-IT"/>
              </w:rPr>
            </w:pPr>
          </w:p>
        </w:tc>
        <w:tc>
          <w:tcPr>
            <w:tcW w:w="32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725F" w:rsidRPr="00FF4E08" w:rsidRDefault="00EB725F" w:rsidP="00F44F1B">
            <w:pPr>
              <w:spacing w:after="0" w:line="240" w:lineRule="auto"/>
              <w:jc w:val="center"/>
              <w:rPr>
                <w:rFonts w:ascii="Times New Roman" w:eastAsia="Times New Roman" w:hAnsi="Times New Roman"/>
                <w:sz w:val="16"/>
                <w:szCs w:val="16"/>
                <w:lang w:eastAsia="it-IT"/>
              </w:rPr>
            </w:pPr>
          </w:p>
        </w:tc>
        <w:tc>
          <w:tcPr>
            <w:tcW w:w="639" w:type="pct"/>
            <w:tcBorders>
              <w:top w:val="single" w:sz="4" w:space="0" w:color="auto"/>
              <w:left w:val="nil"/>
              <w:bottom w:val="single" w:sz="4" w:space="0" w:color="auto"/>
              <w:right w:val="single" w:sz="4" w:space="0" w:color="auto"/>
            </w:tcBorders>
            <w:shd w:val="clear" w:color="auto" w:fill="auto"/>
            <w:vAlign w:val="center"/>
            <w:hideMark/>
          </w:tcPr>
          <w:p w:rsidR="00EB725F" w:rsidRPr="0002494F" w:rsidRDefault="00EB725F" w:rsidP="00F44F1B">
            <w:pPr>
              <w:spacing w:after="0" w:line="240" w:lineRule="auto"/>
              <w:jc w:val="center"/>
              <w:rPr>
                <w:rFonts w:ascii="Times New Roman" w:eastAsia="Times New Roman" w:hAnsi="Times New Roman"/>
                <w:sz w:val="16"/>
                <w:szCs w:val="16"/>
                <w:lang w:eastAsia="it-IT"/>
              </w:rPr>
            </w:pPr>
            <w:r w:rsidRPr="0002494F">
              <w:rPr>
                <w:rFonts w:ascii="Times New Roman" w:eastAsia="Times New Roman" w:hAnsi="Times New Roman"/>
                <w:sz w:val="16"/>
                <w:szCs w:val="16"/>
                <w:lang w:eastAsia="it-IT"/>
              </w:rPr>
              <w:t>Atti amministrativi generali</w:t>
            </w:r>
          </w:p>
        </w:tc>
        <w:tc>
          <w:tcPr>
            <w:tcW w:w="1182" w:type="pct"/>
            <w:tcBorders>
              <w:top w:val="single" w:sz="4" w:space="0" w:color="auto"/>
              <w:left w:val="nil"/>
              <w:bottom w:val="single" w:sz="4" w:space="0" w:color="auto"/>
              <w:right w:val="single" w:sz="4" w:space="0" w:color="auto"/>
            </w:tcBorders>
            <w:shd w:val="clear" w:color="auto" w:fill="auto"/>
            <w:vAlign w:val="center"/>
            <w:hideMark/>
          </w:tcPr>
          <w:p w:rsidR="00EB725F" w:rsidRPr="0002494F" w:rsidRDefault="00EB725F" w:rsidP="00F44F1B">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Lo statuto della società, le d</w:t>
            </w:r>
            <w:r w:rsidRPr="0002494F">
              <w:rPr>
                <w:rFonts w:ascii="Times New Roman" w:eastAsia="Times New Roman" w:hAnsi="Times New Roman"/>
                <w:sz w:val="16"/>
                <w:szCs w:val="16"/>
                <w:lang w:eastAsia="it-IT"/>
              </w:rPr>
              <w:t>irettive, le circolari, i programmi e le istruzioni emanati dall'amministrazione e ogni atto</w:t>
            </w:r>
            <w:r w:rsidRPr="0002494F">
              <w:rPr>
                <w:rFonts w:ascii="Times New Roman" w:eastAsia="Times New Roman" w:hAnsi="Times New Roman"/>
                <w:bCs/>
                <w:iCs/>
                <w:sz w:val="16"/>
                <w:szCs w:val="16"/>
                <w:lang w:eastAsia="it-IT"/>
              </w:rPr>
              <w:t>, previsto dalla legge o comunque adottato,</w:t>
            </w:r>
            <w:r w:rsidRPr="0002494F">
              <w:rPr>
                <w:rFonts w:ascii="Times New Roman" w:eastAsia="Times New Roman" w:hAnsi="Times New Roman"/>
                <w:sz w:val="16"/>
                <w:szCs w:val="16"/>
                <w:lang w:eastAsia="it-IT"/>
              </w:rPr>
              <w:t xml:space="preserve"> che dispone in generale sulla organizzazione, sulle funzioni, sugli obiettivi, sui procedimenti ovvero nei quali si determina l'interpretazione di norme giuridiche che le riguardano o si dettano disposizioni per l'applicazione di esse</w:t>
            </w:r>
          </w:p>
        </w:tc>
        <w:tc>
          <w:tcPr>
            <w:tcW w:w="351" w:type="pct"/>
            <w:tcBorders>
              <w:top w:val="single" w:sz="4" w:space="0" w:color="auto"/>
              <w:left w:val="nil"/>
              <w:bottom w:val="single" w:sz="4" w:space="0" w:color="auto"/>
              <w:right w:val="single" w:sz="4" w:space="0" w:color="auto"/>
            </w:tcBorders>
            <w:shd w:val="clear" w:color="auto" w:fill="auto"/>
            <w:vAlign w:val="center"/>
          </w:tcPr>
          <w:p w:rsidR="00EB725F" w:rsidRPr="0002494F" w:rsidRDefault="00EB725F" w:rsidP="00F44F1B">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Tempestivo</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EB725F" w:rsidRPr="00FF4E08" w:rsidRDefault="00E94E83" w:rsidP="00F44F1B">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Servizio Amministrativo</w:t>
            </w: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EB725F" w:rsidRPr="00FF4E08" w:rsidRDefault="00C617BD" w:rsidP="00F44F1B">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Sabrina Antonetti</w:t>
            </w:r>
          </w:p>
        </w:tc>
        <w:tc>
          <w:tcPr>
            <w:tcW w:w="830" w:type="pct"/>
            <w:tcBorders>
              <w:top w:val="single" w:sz="4" w:space="0" w:color="auto"/>
              <w:left w:val="nil"/>
              <w:bottom w:val="single" w:sz="4" w:space="0" w:color="auto"/>
              <w:right w:val="single" w:sz="4" w:space="0" w:color="auto"/>
            </w:tcBorders>
            <w:shd w:val="clear" w:color="auto" w:fill="auto"/>
            <w:vAlign w:val="center"/>
          </w:tcPr>
          <w:p w:rsidR="00EB725F" w:rsidRPr="0002494F" w:rsidRDefault="00EB725F" w:rsidP="00F44F1B">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E</w:t>
            </w:r>
            <w:r w:rsidRPr="0002494F">
              <w:rPr>
                <w:rFonts w:ascii="Times New Roman" w:eastAsia="Times New Roman" w:hAnsi="Times New Roman"/>
                <w:sz w:val="16"/>
                <w:szCs w:val="16"/>
                <w:lang w:eastAsia="it-IT"/>
              </w:rPr>
              <w:t>ntro 5 gg dall'adozione</w:t>
            </w:r>
          </w:p>
        </w:tc>
      </w:tr>
      <w:tr w:rsidR="00767949" w:rsidRPr="00FF4E08" w:rsidTr="0084358D">
        <w:tc>
          <w:tcPr>
            <w:tcW w:w="464" w:type="pct"/>
            <w:vMerge/>
            <w:tcBorders>
              <w:top w:val="single" w:sz="4" w:space="0" w:color="auto"/>
              <w:left w:val="single" w:sz="4" w:space="0" w:color="auto"/>
              <w:bottom w:val="single" w:sz="4" w:space="0" w:color="auto"/>
              <w:right w:val="single" w:sz="4" w:space="0" w:color="auto"/>
            </w:tcBorders>
            <w:shd w:val="clear" w:color="auto" w:fill="auto"/>
            <w:vAlign w:val="center"/>
          </w:tcPr>
          <w:p w:rsidR="00767949" w:rsidRPr="008502C4" w:rsidRDefault="00767949" w:rsidP="00F44F1B">
            <w:pPr>
              <w:spacing w:after="0" w:line="240" w:lineRule="auto"/>
              <w:jc w:val="center"/>
              <w:rPr>
                <w:rFonts w:ascii="Times New Roman" w:eastAsia="Times New Roman" w:hAnsi="Times New Roman"/>
                <w:b/>
                <w:bCs/>
                <w:sz w:val="16"/>
                <w:szCs w:val="16"/>
                <w:lang w:eastAsia="it-IT"/>
              </w:rPr>
            </w:pPr>
          </w:p>
        </w:tc>
        <w:tc>
          <w:tcPr>
            <w:tcW w:w="447" w:type="pct"/>
            <w:vMerge/>
            <w:tcBorders>
              <w:top w:val="single" w:sz="4" w:space="0" w:color="auto"/>
              <w:left w:val="single" w:sz="4" w:space="0" w:color="auto"/>
              <w:bottom w:val="single" w:sz="4" w:space="0" w:color="auto"/>
              <w:right w:val="single" w:sz="4" w:space="0" w:color="auto"/>
            </w:tcBorders>
            <w:shd w:val="clear" w:color="auto" w:fill="auto"/>
            <w:vAlign w:val="center"/>
          </w:tcPr>
          <w:p w:rsidR="00767949" w:rsidRPr="00FF4E08" w:rsidRDefault="00767949" w:rsidP="00F44F1B">
            <w:pPr>
              <w:spacing w:after="0" w:line="240" w:lineRule="auto"/>
              <w:jc w:val="center"/>
              <w:rPr>
                <w:rFonts w:ascii="Times New Roman" w:eastAsia="Times New Roman" w:hAnsi="Times New Roman"/>
                <w:sz w:val="16"/>
                <w:szCs w:val="16"/>
                <w:lang w:eastAsia="it-IT"/>
              </w:rPr>
            </w:pPr>
          </w:p>
        </w:tc>
        <w:tc>
          <w:tcPr>
            <w:tcW w:w="320" w:type="pct"/>
            <w:vMerge/>
            <w:tcBorders>
              <w:top w:val="single" w:sz="4" w:space="0" w:color="auto"/>
              <w:left w:val="single" w:sz="4" w:space="0" w:color="auto"/>
              <w:bottom w:val="single" w:sz="4" w:space="0" w:color="auto"/>
              <w:right w:val="single" w:sz="4" w:space="0" w:color="auto"/>
            </w:tcBorders>
            <w:shd w:val="clear" w:color="auto" w:fill="auto"/>
            <w:vAlign w:val="center"/>
          </w:tcPr>
          <w:p w:rsidR="00767949" w:rsidRPr="00FF4E08" w:rsidRDefault="00767949" w:rsidP="00F44F1B">
            <w:pPr>
              <w:spacing w:after="0" w:line="240" w:lineRule="auto"/>
              <w:jc w:val="center"/>
              <w:rPr>
                <w:rFonts w:ascii="Times New Roman" w:eastAsia="Times New Roman" w:hAnsi="Times New Roman"/>
                <w:sz w:val="16"/>
                <w:szCs w:val="16"/>
                <w:lang w:eastAsia="it-IT"/>
              </w:rPr>
            </w:pPr>
          </w:p>
        </w:tc>
        <w:tc>
          <w:tcPr>
            <w:tcW w:w="639" w:type="pct"/>
            <w:tcBorders>
              <w:top w:val="single" w:sz="4" w:space="0" w:color="auto"/>
              <w:left w:val="nil"/>
              <w:bottom w:val="single" w:sz="4" w:space="0" w:color="auto"/>
              <w:right w:val="single" w:sz="4" w:space="0" w:color="auto"/>
            </w:tcBorders>
            <w:shd w:val="clear" w:color="auto" w:fill="auto"/>
            <w:vAlign w:val="center"/>
          </w:tcPr>
          <w:p w:rsidR="00767949" w:rsidRPr="0002494F" w:rsidRDefault="00767949" w:rsidP="00F44F1B">
            <w:pPr>
              <w:spacing w:after="0" w:line="240" w:lineRule="auto"/>
              <w:jc w:val="center"/>
              <w:rPr>
                <w:rFonts w:ascii="Times New Roman" w:eastAsia="Times New Roman" w:hAnsi="Times New Roman"/>
                <w:bCs/>
                <w:iCs/>
                <w:sz w:val="16"/>
                <w:szCs w:val="16"/>
                <w:lang w:eastAsia="it-IT"/>
              </w:rPr>
            </w:pPr>
            <w:r>
              <w:rPr>
                <w:rFonts w:ascii="Times New Roman" w:eastAsia="Times New Roman" w:hAnsi="Times New Roman"/>
                <w:bCs/>
                <w:iCs/>
                <w:sz w:val="16"/>
                <w:szCs w:val="16"/>
                <w:lang w:eastAsia="it-IT"/>
              </w:rPr>
              <w:t>D</w:t>
            </w:r>
            <w:r w:rsidRPr="0002494F">
              <w:rPr>
                <w:rFonts w:ascii="Times New Roman" w:eastAsia="Times New Roman" w:hAnsi="Times New Roman"/>
                <w:bCs/>
                <w:iCs/>
                <w:sz w:val="16"/>
                <w:szCs w:val="16"/>
                <w:lang w:eastAsia="it-IT"/>
              </w:rPr>
              <w:t xml:space="preserve">ocumenti di programmazione </w:t>
            </w:r>
            <w:r w:rsidR="00330376" w:rsidRPr="0002494F">
              <w:rPr>
                <w:rFonts w:ascii="Times New Roman" w:eastAsia="Times New Roman" w:hAnsi="Times New Roman"/>
                <w:bCs/>
                <w:iCs/>
                <w:sz w:val="16"/>
                <w:szCs w:val="16"/>
                <w:lang w:eastAsia="it-IT"/>
              </w:rPr>
              <w:t>strategico - gestionale</w:t>
            </w:r>
          </w:p>
        </w:tc>
        <w:tc>
          <w:tcPr>
            <w:tcW w:w="1182" w:type="pct"/>
            <w:tcBorders>
              <w:top w:val="single" w:sz="4" w:space="0" w:color="auto"/>
              <w:left w:val="nil"/>
              <w:bottom w:val="single" w:sz="4" w:space="0" w:color="auto"/>
              <w:right w:val="single" w:sz="4" w:space="0" w:color="auto"/>
            </w:tcBorders>
            <w:shd w:val="clear" w:color="auto" w:fill="auto"/>
            <w:vAlign w:val="center"/>
          </w:tcPr>
          <w:p w:rsidR="00767949" w:rsidRPr="0002494F" w:rsidRDefault="00767949" w:rsidP="00F44F1B">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bCs/>
                <w:iCs/>
                <w:sz w:val="16"/>
                <w:szCs w:val="16"/>
                <w:lang w:eastAsia="it-IT"/>
              </w:rPr>
              <w:t>D</w:t>
            </w:r>
            <w:r w:rsidRPr="0002494F">
              <w:rPr>
                <w:rFonts w:ascii="Times New Roman" w:eastAsia="Times New Roman" w:hAnsi="Times New Roman"/>
                <w:bCs/>
                <w:iCs/>
                <w:sz w:val="16"/>
                <w:szCs w:val="16"/>
                <w:lang w:eastAsia="it-IT"/>
              </w:rPr>
              <w:t xml:space="preserve">ocumenti di programmazione </w:t>
            </w:r>
            <w:r w:rsidR="00501D8B" w:rsidRPr="0002494F">
              <w:rPr>
                <w:rFonts w:ascii="Times New Roman" w:eastAsia="Times New Roman" w:hAnsi="Times New Roman"/>
                <w:bCs/>
                <w:iCs/>
                <w:sz w:val="16"/>
                <w:szCs w:val="16"/>
                <w:lang w:eastAsia="it-IT"/>
              </w:rPr>
              <w:t>strategico - gestionale</w:t>
            </w:r>
            <w:r>
              <w:rPr>
                <w:rFonts w:ascii="Times New Roman" w:eastAsia="Times New Roman" w:hAnsi="Times New Roman"/>
                <w:bCs/>
                <w:iCs/>
                <w:sz w:val="16"/>
                <w:szCs w:val="16"/>
                <w:lang w:eastAsia="it-IT"/>
              </w:rPr>
              <w:t>, obiettivi strategici in materia di prevenzione della corruzione e trasparenza</w:t>
            </w:r>
          </w:p>
        </w:tc>
        <w:tc>
          <w:tcPr>
            <w:tcW w:w="351" w:type="pct"/>
            <w:tcBorders>
              <w:top w:val="single" w:sz="4" w:space="0" w:color="auto"/>
              <w:left w:val="nil"/>
              <w:bottom w:val="single" w:sz="4" w:space="0" w:color="auto"/>
              <w:right w:val="single" w:sz="4" w:space="0" w:color="auto"/>
            </w:tcBorders>
            <w:shd w:val="clear" w:color="auto" w:fill="auto"/>
            <w:vAlign w:val="center"/>
          </w:tcPr>
          <w:p w:rsidR="00767949" w:rsidRPr="0002494F" w:rsidRDefault="00767949" w:rsidP="00F44F1B">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Tempestivo</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767949" w:rsidRPr="00FF4E08" w:rsidRDefault="00310050" w:rsidP="00F44F1B">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Anticorruzione e T</w:t>
            </w:r>
            <w:r w:rsidRPr="00FF4E08">
              <w:rPr>
                <w:rFonts w:ascii="Times New Roman" w:eastAsia="Times New Roman" w:hAnsi="Times New Roman"/>
                <w:sz w:val="16"/>
                <w:szCs w:val="16"/>
                <w:lang w:eastAsia="it-IT"/>
              </w:rPr>
              <w:t>rasparenza</w:t>
            </w: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767949" w:rsidRPr="00FF4E08" w:rsidDel="00DA6F93" w:rsidRDefault="00A3792F" w:rsidP="00F44F1B">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Gianfranco Navatta</w:t>
            </w:r>
          </w:p>
        </w:tc>
        <w:tc>
          <w:tcPr>
            <w:tcW w:w="830" w:type="pct"/>
            <w:tcBorders>
              <w:top w:val="single" w:sz="4" w:space="0" w:color="auto"/>
              <w:left w:val="nil"/>
              <w:bottom w:val="single" w:sz="4" w:space="0" w:color="auto"/>
              <w:right w:val="single" w:sz="4" w:space="0" w:color="auto"/>
            </w:tcBorders>
            <w:shd w:val="clear" w:color="auto" w:fill="auto"/>
            <w:vAlign w:val="center"/>
          </w:tcPr>
          <w:p w:rsidR="00767949" w:rsidRPr="0002494F" w:rsidRDefault="00767949" w:rsidP="00F44F1B">
            <w:pPr>
              <w:spacing w:after="0" w:line="240" w:lineRule="auto"/>
              <w:jc w:val="center"/>
              <w:rPr>
                <w:sz w:val="16"/>
                <w:szCs w:val="16"/>
              </w:rPr>
            </w:pPr>
            <w:r>
              <w:rPr>
                <w:rFonts w:ascii="Times New Roman" w:eastAsia="Times New Roman" w:hAnsi="Times New Roman"/>
                <w:sz w:val="16"/>
                <w:szCs w:val="16"/>
                <w:lang w:eastAsia="it-IT"/>
              </w:rPr>
              <w:t>E</w:t>
            </w:r>
            <w:r w:rsidRPr="0002494F">
              <w:rPr>
                <w:rFonts w:ascii="Times New Roman" w:eastAsia="Times New Roman" w:hAnsi="Times New Roman"/>
                <w:sz w:val="16"/>
                <w:szCs w:val="16"/>
                <w:lang w:eastAsia="it-IT"/>
              </w:rPr>
              <w:t>ntro 5 gg dall'adozione</w:t>
            </w:r>
          </w:p>
        </w:tc>
      </w:tr>
      <w:tr w:rsidR="00B23864" w:rsidRPr="00FF4E08" w:rsidTr="0084358D">
        <w:tc>
          <w:tcPr>
            <w:tcW w:w="464" w:type="pct"/>
            <w:vMerge/>
            <w:tcBorders>
              <w:top w:val="single" w:sz="4" w:space="0" w:color="auto"/>
              <w:left w:val="single" w:sz="4" w:space="0" w:color="auto"/>
              <w:bottom w:val="single" w:sz="4" w:space="0" w:color="auto"/>
              <w:right w:val="single" w:sz="4" w:space="0" w:color="auto"/>
            </w:tcBorders>
            <w:shd w:val="clear" w:color="auto" w:fill="auto"/>
            <w:vAlign w:val="center"/>
          </w:tcPr>
          <w:p w:rsidR="00B23864" w:rsidRPr="008502C4" w:rsidRDefault="00B23864" w:rsidP="00F44F1B">
            <w:pPr>
              <w:spacing w:after="0" w:line="240" w:lineRule="auto"/>
              <w:jc w:val="center"/>
              <w:rPr>
                <w:rFonts w:ascii="Times New Roman" w:eastAsia="Times New Roman" w:hAnsi="Times New Roman"/>
                <w:b/>
                <w:bCs/>
                <w:sz w:val="16"/>
                <w:szCs w:val="16"/>
                <w:lang w:eastAsia="it-IT"/>
              </w:rPr>
            </w:pPr>
          </w:p>
        </w:tc>
        <w:tc>
          <w:tcPr>
            <w:tcW w:w="447" w:type="pct"/>
            <w:vMerge/>
            <w:tcBorders>
              <w:top w:val="single" w:sz="4" w:space="0" w:color="auto"/>
              <w:left w:val="single" w:sz="4" w:space="0" w:color="auto"/>
              <w:bottom w:val="single" w:sz="4" w:space="0" w:color="auto"/>
              <w:right w:val="single" w:sz="4" w:space="0" w:color="auto"/>
            </w:tcBorders>
            <w:shd w:val="clear" w:color="auto" w:fill="auto"/>
            <w:vAlign w:val="center"/>
          </w:tcPr>
          <w:p w:rsidR="00B23864" w:rsidRPr="00FF4E08" w:rsidRDefault="00B23864" w:rsidP="00F44F1B">
            <w:pPr>
              <w:spacing w:after="0" w:line="240" w:lineRule="auto"/>
              <w:jc w:val="center"/>
              <w:rPr>
                <w:rFonts w:ascii="Times New Roman" w:eastAsia="Times New Roman" w:hAnsi="Times New Roman"/>
                <w:sz w:val="16"/>
                <w:szCs w:val="16"/>
                <w:lang w:eastAsia="it-IT"/>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B23864" w:rsidRPr="008502C4" w:rsidRDefault="00B23864" w:rsidP="00F44F1B">
            <w:pPr>
              <w:spacing w:after="0" w:line="240" w:lineRule="auto"/>
              <w:jc w:val="center"/>
              <w:rPr>
                <w:rFonts w:ascii="Times New Roman" w:eastAsia="Times New Roman" w:hAnsi="Times New Roman"/>
                <w:sz w:val="16"/>
                <w:szCs w:val="16"/>
                <w:lang w:val="en-US" w:eastAsia="it-IT"/>
              </w:rPr>
            </w:pPr>
            <w:r w:rsidRPr="00FF4E08">
              <w:rPr>
                <w:rFonts w:ascii="Times New Roman" w:eastAsia="Times New Roman" w:hAnsi="Times New Roman"/>
                <w:sz w:val="16"/>
                <w:szCs w:val="16"/>
                <w:lang w:eastAsia="it-IT"/>
              </w:rPr>
              <w:t>Art. 12, c. 2, d.lgs. n. 33/2013</w:t>
            </w:r>
          </w:p>
        </w:tc>
        <w:tc>
          <w:tcPr>
            <w:tcW w:w="639" w:type="pct"/>
            <w:tcBorders>
              <w:top w:val="single" w:sz="4" w:space="0" w:color="auto"/>
              <w:left w:val="nil"/>
              <w:bottom w:val="single" w:sz="4" w:space="0" w:color="auto"/>
              <w:right w:val="single" w:sz="4" w:space="0" w:color="auto"/>
            </w:tcBorders>
            <w:shd w:val="clear" w:color="auto" w:fill="auto"/>
            <w:vAlign w:val="center"/>
          </w:tcPr>
          <w:p w:rsidR="00B23864" w:rsidRPr="0002494F" w:rsidRDefault="00B23864" w:rsidP="00F44F1B">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Statuti e leggi regionali</w:t>
            </w:r>
          </w:p>
        </w:tc>
        <w:tc>
          <w:tcPr>
            <w:tcW w:w="1182" w:type="pct"/>
            <w:tcBorders>
              <w:top w:val="single" w:sz="4" w:space="0" w:color="auto"/>
              <w:left w:val="nil"/>
              <w:bottom w:val="single" w:sz="4" w:space="0" w:color="auto"/>
              <w:right w:val="single" w:sz="4" w:space="0" w:color="auto"/>
            </w:tcBorders>
            <w:shd w:val="clear" w:color="auto" w:fill="auto"/>
            <w:vAlign w:val="center"/>
          </w:tcPr>
          <w:p w:rsidR="00B23864" w:rsidRPr="0002494F" w:rsidRDefault="00B23864" w:rsidP="00F44F1B">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 xml:space="preserve">Estremi e testi ufficiali aggiornati degli Statuti e delle norme di legge regionali, che regolano le funzioni, l'organizzazione e lo svolgimento delle attività di competenza </w:t>
            </w:r>
            <w:r>
              <w:rPr>
                <w:rFonts w:ascii="Times New Roman" w:eastAsia="Times New Roman" w:hAnsi="Times New Roman"/>
                <w:sz w:val="16"/>
                <w:szCs w:val="16"/>
                <w:lang w:eastAsia="it-IT"/>
              </w:rPr>
              <w:t>della Società</w:t>
            </w:r>
          </w:p>
        </w:tc>
        <w:tc>
          <w:tcPr>
            <w:tcW w:w="351" w:type="pct"/>
            <w:tcBorders>
              <w:top w:val="single" w:sz="4" w:space="0" w:color="auto"/>
              <w:left w:val="nil"/>
              <w:bottom w:val="single" w:sz="4" w:space="0" w:color="auto"/>
              <w:right w:val="single" w:sz="4" w:space="0" w:color="auto"/>
            </w:tcBorders>
            <w:shd w:val="clear" w:color="auto" w:fill="auto"/>
            <w:vAlign w:val="center"/>
          </w:tcPr>
          <w:p w:rsidR="00B23864" w:rsidRPr="00FF4E08" w:rsidRDefault="00B23864" w:rsidP="00F44F1B">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Tempestivo</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B23864" w:rsidRPr="00FF4E08" w:rsidRDefault="00E94E83" w:rsidP="00F44F1B">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Servizio Amministrativo</w:t>
            </w: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B23864" w:rsidRPr="00FF4E08" w:rsidRDefault="00C617BD" w:rsidP="00F44F1B">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Sabrina Antonetti</w:t>
            </w:r>
          </w:p>
        </w:tc>
        <w:tc>
          <w:tcPr>
            <w:tcW w:w="830" w:type="pct"/>
            <w:tcBorders>
              <w:top w:val="single" w:sz="4" w:space="0" w:color="auto"/>
              <w:left w:val="nil"/>
              <w:bottom w:val="single" w:sz="4" w:space="0" w:color="auto"/>
              <w:right w:val="single" w:sz="4" w:space="0" w:color="auto"/>
            </w:tcBorders>
            <w:shd w:val="clear" w:color="auto" w:fill="auto"/>
            <w:vAlign w:val="center"/>
          </w:tcPr>
          <w:p w:rsidR="00B23864" w:rsidRDefault="00B23864" w:rsidP="00F44F1B">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E</w:t>
            </w:r>
            <w:r w:rsidRPr="00FF4E08">
              <w:rPr>
                <w:rFonts w:ascii="Times New Roman" w:eastAsia="Times New Roman" w:hAnsi="Times New Roman"/>
                <w:sz w:val="16"/>
                <w:szCs w:val="16"/>
                <w:lang w:eastAsia="it-IT"/>
              </w:rPr>
              <w:t>n</w:t>
            </w:r>
            <w:r>
              <w:rPr>
                <w:rFonts w:ascii="Times New Roman" w:eastAsia="Times New Roman" w:hAnsi="Times New Roman"/>
                <w:sz w:val="16"/>
                <w:szCs w:val="16"/>
                <w:lang w:eastAsia="it-IT"/>
              </w:rPr>
              <w:t xml:space="preserve">tro </w:t>
            </w:r>
            <w:r w:rsidRPr="00FF4E08">
              <w:rPr>
                <w:rFonts w:ascii="Times New Roman" w:eastAsia="Times New Roman" w:hAnsi="Times New Roman"/>
                <w:sz w:val="16"/>
                <w:szCs w:val="16"/>
                <w:lang w:eastAsia="it-IT"/>
              </w:rPr>
              <w:t>5 gg dall'entrata in vigore</w:t>
            </w:r>
          </w:p>
        </w:tc>
      </w:tr>
      <w:tr w:rsidR="00275624" w:rsidRPr="00FF4E08" w:rsidTr="0084358D">
        <w:tc>
          <w:tcPr>
            <w:tcW w:w="464" w:type="pct"/>
            <w:vMerge/>
            <w:tcBorders>
              <w:top w:val="single" w:sz="4" w:space="0" w:color="auto"/>
              <w:left w:val="single" w:sz="4" w:space="0" w:color="auto"/>
              <w:bottom w:val="single" w:sz="4" w:space="0" w:color="auto"/>
              <w:right w:val="single" w:sz="4" w:space="0" w:color="auto"/>
            </w:tcBorders>
            <w:shd w:val="clear" w:color="auto" w:fill="auto"/>
            <w:vAlign w:val="center"/>
          </w:tcPr>
          <w:p w:rsidR="00275624" w:rsidRPr="008502C4" w:rsidRDefault="00275624" w:rsidP="00F44F1B">
            <w:pPr>
              <w:spacing w:after="0" w:line="240" w:lineRule="auto"/>
              <w:jc w:val="center"/>
              <w:rPr>
                <w:rFonts w:ascii="Times New Roman" w:eastAsia="Times New Roman" w:hAnsi="Times New Roman"/>
                <w:b/>
                <w:bCs/>
                <w:sz w:val="16"/>
                <w:szCs w:val="16"/>
                <w:lang w:eastAsia="it-IT"/>
              </w:rPr>
            </w:pPr>
          </w:p>
        </w:tc>
        <w:tc>
          <w:tcPr>
            <w:tcW w:w="447" w:type="pct"/>
            <w:vMerge/>
            <w:tcBorders>
              <w:top w:val="single" w:sz="4" w:space="0" w:color="auto"/>
              <w:left w:val="single" w:sz="4" w:space="0" w:color="auto"/>
              <w:bottom w:val="single" w:sz="4" w:space="0" w:color="auto"/>
              <w:right w:val="single" w:sz="4" w:space="0" w:color="auto"/>
            </w:tcBorders>
            <w:shd w:val="clear" w:color="auto" w:fill="auto"/>
            <w:vAlign w:val="center"/>
          </w:tcPr>
          <w:p w:rsidR="00275624" w:rsidRPr="00FF4E08" w:rsidRDefault="00275624" w:rsidP="00F44F1B">
            <w:pPr>
              <w:spacing w:after="0" w:line="240" w:lineRule="auto"/>
              <w:jc w:val="center"/>
              <w:rPr>
                <w:rFonts w:ascii="Times New Roman" w:eastAsia="Times New Roman" w:hAnsi="Times New Roman"/>
                <w:sz w:val="16"/>
                <w:szCs w:val="16"/>
                <w:lang w:eastAsia="it-IT"/>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275624" w:rsidRPr="00D22933" w:rsidRDefault="00275624" w:rsidP="00F44F1B">
            <w:pPr>
              <w:spacing w:after="0" w:line="240" w:lineRule="auto"/>
              <w:jc w:val="center"/>
              <w:rPr>
                <w:rFonts w:ascii="Times New Roman" w:eastAsia="Times New Roman" w:hAnsi="Times New Roman"/>
                <w:sz w:val="16"/>
                <w:szCs w:val="16"/>
                <w:lang w:val="en-US" w:eastAsia="it-IT"/>
              </w:rPr>
            </w:pPr>
            <w:r w:rsidRPr="00D22933">
              <w:rPr>
                <w:rFonts w:ascii="Times New Roman" w:eastAsia="Times New Roman" w:hAnsi="Times New Roman"/>
                <w:sz w:val="16"/>
                <w:szCs w:val="16"/>
                <w:lang w:val="en-US" w:eastAsia="it-IT"/>
              </w:rPr>
              <w:t>Art. 55, c. 2, d.lgs. n. 165/2001</w:t>
            </w:r>
          </w:p>
          <w:p w:rsidR="00275624" w:rsidRPr="00D22933" w:rsidRDefault="00275624" w:rsidP="00F44F1B">
            <w:pPr>
              <w:spacing w:after="0" w:line="240" w:lineRule="auto"/>
              <w:jc w:val="center"/>
              <w:rPr>
                <w:rFonts w:ascii="Times New Roman" w:eastAsia="Times New Roman" w:hAnsi="Times New Roman"/>
                <w:sz w:val="16"/>
                <w:szCs w:val="16"/>
                <w:lang w:val="en-US" w:eastAsia="it-IT"/>
              </w:rPr>
            </w:pPr>
            <w:r w:rsidRPr="00D22933">
              <w:rPr>
                <w:rFonts w:ascii="Times New Roman" w:eastAsia="Times New Roman" w:hAnsi="Times New Roman"/>
                <w:sz w:val="16"/>
                <w:szCs w:val="16"/>
                <w:lang w:val="en-US" w:eastAsia="it-IT"/>
              </w:rPr>
              <w:t>Art. 12, c. 1, d.lgs. n. 33/2013</w:t>
            </w:r>
          </w:p>
        </w:tc>
        <w:tc>
          <w:tcPr>
            <w:tcW w:w="639" w:type="pct"/>
            <w:tcBorders>
              <w:top w:val="single" w:sz="4" w:space="0" w:color="auto"/>
              <w:left w:val="nil"/>
              <w:bottom w:val="single" w:sz="4" w:space="0" w:color="auto"/>
              <w:right w:val="single" w:sz="4" w:space="0" w:color="auto"/>
            </w:tcBorders>
            <w:shd w:val="clear" w:color="auto" w:fill="auto"/>
            <w:vAlign w:val="center"/>
          </w:tcPr>
          <w:p w:rsidR="00275624" w:rsidRPr="0002494F" w:rsidRDefault="00275624" w:rsidP="00F44F1B">
            <w:pPr>
              <w:spacing w:after="0" w:line="240" w:lineRule="auto"/>
              <w:jc w:val="center"/>
              <w:rPr>
                <w:rFonts w:ascii="Times New Roman" w:eastAsia="Times New Roman" w:hAnsi="Times New Roman"/>
                <w:bCs/>
                <w:iCs/>
                <w:sz w:val="16"/>
                <w:szCs w:val="16"/>
                <w:lang w:eastAsia="it-IT"/>
              </w:rPr>
            </w:pPr>
            <w:r w:rsidRPr="0002494F">
              <w:rPr>
                <w:rFonts w:ascii="Times New Roman" w:eastAsia="Times New Roman" w:hAnsi="Times New Roman"/>
                <w:sz w:val="16"/>
                <w:szCs w:val="16"/>
                <w:lang w:eastAsia="it-IT"/>
              </w:rPr>
              <w:t>Codice disciplinare e codice di condotta</w:t>
            </w:r>
          </w:p>
        </w:tc>
        <w:tc>
          <w:tcPr>
            <w:tcW w:w="1182" w:type="pct"/>
            <w:tcBorders>
              <w:top w:val="single" w:sz="4" w:space="0" w:color="auto"/>
              <w:left w:val="nil"/>
              <w:bottom w:val="single" w:sz="4" w:space="0" w:color="auto"/>
              <w:right w:val="single" w:sz="4" w:space="0" w:color="auto"/>
            </w:tcBorders>
            <w:shd w:val="clear" w:color="auto" w:fill="auto"/>
            <w:vAlign w:val="center"/>
          </w:tcPr>
          <w:p w:rsidR="00275624" w:rsidRPr="0002494F" w:rsidRDefault="00275624" w:rsidP="00F44F1B">
            <w:pPr>
              <w:spacing w:after="0" w:line="240" w:lineRule="auto"/>
              <w:jc w:val="center"/>
              <w:rPr>
                <w:rFonts w:ascii="Times New Roman" w:eastAsia="Times New Roman" w:hAnsi="Times New Roman"/>
                <w:sz w:val="16"/>
                <w:szCs w:val="16"/>
                <w:lang w:eastAsia="it-IT"/>
              </w:rPr>
            </w:pPr>
            <w:r w:rsidRPr="0002494F">
              <w:rPr>
                <w:rFonts w:ascii="Times New Roman" w:eastAsia="Times New Roman" w:hAnsi="Times New Roman"/>
                <w:sz w:val="16"/>
                <w:szCs w:val="16"/>
                <w:lang w:eastAsia="it-IT"/>
              </w:rPr>
              <w:t>Codice disciplinare, recante l'indicazione delle infrazioni del codice disciplinare e relative sanzioni (pubblicazione on line in alternativa all'affissione in luogo accessibile a tutti - art. 7, l. n. 300/1970)</w:t>
            </w:r>
            <w:r>
              <w:rPr>
                <w:rFonts w:ascii="Times New Roman" w:eastAsia="Times New Roman" w:hAnsi="Times New Roman"/>
                <w:sz w:val="16"/>
                <w:szCs w:val="16"/>
                <w:lang w:eastAsia="it-IT"/>
              </w:rPr>
              <w:t>.</w:t>
            </w:r>
            <w:r w:rsidRPr="0002494F">
              <w:rPr>
                <w:rFonts w:ascii="Times New Roman" w:eastAsia="Times New Roman" w:hAnsi="Times New Roman"/>
                <w:sz w:val="16"/>
                <w:szCs w:val="16"/>
                <w:lang w:eastAsia="it-IT"/>
              </w:rPr>
              <w:t xml:space="preserve"> Codice di condotta inteso quale codice di comportamento</w:t>
            </w:r>
          </w:p>
        </w:tc>
        <w:tc>
          <w:tcPr>
            <w:tcW w:w="351" w:type="pct"/>
            <w:tcBorders>
              <w:top w:val="single" w:sz="4" w:space="0" w:color="auto"/>
              <w:left w:val="nil"/>
              <w:bottom w:val="single" w:sz="4" w:space="0" w:color="auto"/>
              <w:right w:val="single" w:sz="4" w:space="0" w:color="auto"/>
            </w:tcBorders>
            <w:shd w:val="clear" w:color="auto" w:fill="auto"/>
            <w:vAlign w:val="center"/>
          </w:tcPr>
          <w:p w:rsidR="00275624" w:rsidRPr="00FF4E08" w:rsidRDefault="00275624" w:rsidP="00F44F1B">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Anticorruzione e T</w:t>
            </w:r>
            <w:r w:rsidRPr="00FF4E08">
              <w:rPr>
                <w:rFonts w:ascii="Times New Roman" w:eastAsia="Times New Roman" w:hAnsi="Times New Roman"/>
                <w:sz w:val="16"/>
                <w:szCs w:val="16"/>
                <w:lang w:eastAsia="it-IT"/>
              </w:rPr>
              <w:t>rasparenza</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275624" w:rsidRPr="00FF4E08" w:rsidRDefault="00E94E83" w:rsidP="00F44F1B">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Servizio Amministrativo</w:t>
            </w: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275624" w:rsidRPr="00FF4E08" w:rsidRDefault="00C617BD" w:rsidP="00F44F1B">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Sabrina Antonetti</w:t>
            </w:r>
          </w:p>
        </w:tc>
        <w:tc>
          <w:tcPr>
            <w:tcW w:w="830" w:type="pct"/>
            <w:tcBorders>
              <w:top w:val="single" w:sz="4" w:space="0" w:color="auto"/>
              <w:left w:val="nil"/>
              <w:bottom w:val="single" w:sz="4" w:space="0" w:color="auto"/>
              <w:right w:val="single" w:sz="4" w:space="0" w:color="auto"/>
            </w:tcBorders>
            <w:shd w:val="clear" w:color="auto" w:fill="auto"/>
            <w:vAlign w:val="center"/>
          </w:tcPr>
          <w:p w:rsidR="00275624" w:rsidRPr="0002494F" w:rsidRDefault="00275624" w:rsidP="00F44F1B">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E</w:t>
            </w:r>
            <w:r w:rsidRPr="0002494F">
              <w:rPr>
                <w:rFonts w:ascii="Times New Roman" w:eastAsia="Times New Roman" w:hAnsi="Times New Roman"/>
                <w:sz w:val="16"/>
                <w:szCs w:val="16"/>
                <w:lang w:eastAsia="it-IT"/>
              </w:rPr>
              <w:t>ntro 5 gg dall'adozione</w:t>
            </w:r>
          </w:p>
        </w:tc>
      </w:tr>
    </w:tbl>
    <w:p w:rsidR="008C70D9" w:rsidRDefault="00937DA7" w:rsidP="00F44F1B">
      <w:pPr>
        <w:tabs>
          <w:tab w:val="left" w:pos="4044"/>
        </w:tabs>
        <w:spacing w:after="0" w:line="240" w:lineRule="auto"/>
      </w:pPr>
      <w:r>
        <w:tab/>
      </w:r>
    </w:p>
    <w:p w:rsidR="00E213FC" w:rsidRDefault="00E213FC" w:rsidP="00985D89">
      <w:pPr>
        <w:spacing w:after="0" w:line="240" w:lineRule="auto"/>
      </w:pPr>
      <w:r>
        <w:br w:type="page"/>
      </w:r>
    </w:p>
    <w:p w:rsidR="008C70D9" w:rsidRDefault="008C70D9" w:rsidP="00985D89">
      <w:pPr>
        <w:spacing w:after="0" w:line="240" w:lineRule="auto"/>
      </w:pPr>
    </w:p>
    <w:tbl>
      <w:tblPr>
        <w:tblW w:w="5002" w:type="pct"/>
        <w:tblInd w:w="-5" w:type="dxa"/>
        <w:tblLayout w:type="fixed"/>
        <w:tblCellMar>
          <w:left w:w="70" w:type="dxa"/>
          <w:right w:w="70" w:type="dxa"/>
        </w:tblCellMar>
        <w:tblLook w:val="04A0"/>
      </w:tblPr>
      <w:tblGrid>
        <w:gridCol w:w="2105"/>
        <w:gridCol w:w="2018"/>
        <w:gridCol w:w="1456"/>
        <w:gridCol w:w="2822"/>
        <w:gridCol w:w="14"/>
        <w:gridCol w:w="5502"/>
        <w:gridCol w:w="1662"/>
        <w:gridCol w:w="1662"/>
        <w:gridCol w:w="1648"/>
        <w:gridCol w:w="3940"/>
      </w:tblGrid>
      <w:tr w:rsidR="000D3A1D" w:rsidRPr="00FF4E08" w:rsidTr="00BB3876">
        <w:tc>
          <w:tcPr>
            <w:tcW w:w="461" w:type="pct"/>
            <w:tcBorders>
              <w:top w:val="single" w:sz="4" w:space="0" w:color="auto"/>
              <w:left w:val="single" w:sz="4" w:space="0" w:color="auto"/>
              <w:bottom w:val="single" w:sz="4" w:space="0" w:color="auto"/>
              <w:right w:val="single" w:sz="4" w:space="0" w:color="auto"/>
            </w:tcBorders>
            <w:shd w:val="clear" w:color="auto" w:fill="9CC2E5"/>
            <w:vAlign w:val="center"/>
            <w:hideMark/>
          </w:tcPr>
          <w:p w:rsidR="000D3A1D" w:rsidRPr="00FF4E08" w:rsidRDefault="000D3A1D" w:rsidP="00BB3876">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Denomi</w:t>
            </w:r>
            <w:r>
              <w:rPr>
                <w:rFonts w:ascii="Times New Roman" w:eastAsia="Times New Roman" w:hAnsi="Times New Roman"/>
                <w:b/>
                <w:bCs/>
                <w:sz w:val="16"/>
                <w:szCs w:val="16"/>
                <w:lang w:eastAsia="it-IT"/>
              </w:rPr>
              <w:t xml:space="preserve">nazione sotto-sezione 1° livello </w:t>
            </w:r>
            <w:r w:rsidRPr="00FF4E08">
              <w:rPr>
                <w:rFonts w:ascii="Times New Roman" w:eastAsia="Times New Roman" w:hAnsi="Times New Roman"/>
                <w:b/>
                <w:bCs/>
                <w:sz w:val="16"/>
                <w:szCs w:val="16"/>
                <w:lang w:eastAsia="it-IT"/>
              </w:rPr>
              <w:t>(Macrofamiglie)</w:t>
            </w:r>
          </w:p>
        </w:tc>
        <w:tc>
          <w:tcPr>
            <w:tcW w:w="442" w:type="pct"/>
            <w:tcBorders>
              <w:top w:val="single" w:sz="4" w:space="0" w:color="auto"/>
              <w:left w:val="single" w:sz="4" w:space="0" w:color="auto"/>
              <w:bottom w:val="single" w:sz="4" w:space="0" w:color="auto"/>
              <w:right w:val="single" w:sz="4" w:space="0" w:color="auto"/>
            </w:tcBorders>
            <w:shd w:val="clear" w:color="auto" w:fill="9CC2E5"/>
            <w:vAlign w:val="center"/>
            <w:hideMark/>
          </w:tcPr>
          <w:p w:rsidR="000D3A1D" w:rsidRDefault="000D3A1D" w:rsidP="00BB3876">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Denominazione</w:t>
            </w:r>
          </w:p>
          <w:p w:rsidR="000D3A1D" w:rsidRDefault="000D3A1D" w:rsidP="00BB3876">
            <w:pPr>
              <w:spacing w:after="0" w:line="240" w:lineRule="auto"/>
              <w:jc w:val="center"/>
              <w:rPr>
                <w:rFonts w:ascii="Times New Roman" w:eastAsia="Times New Roman" w:hAnsi="Times New Roman"/>
                <w:b/>
                <w:bCs/>
                <w:sz w:val="16"/>
                <w:szCs w:val="16"/>
                <w:lang w:eastAsia="it-IT"/>
              </w:rPr>
            </w:pPr>
            <w:r>
              <w:rPr>
                <w:rFonts w:ascii="Times New Roman" w:eastAsia="Times New Roman" w:hAnsi="Times New Roman"/>
                <w:b/>
                <w:bCs/>
                <w:sz w:val="16"/>
                <w:szCs w:val="16"/>
                <w:lang w:eastAsia="it-IT"/>
              </w:rPr>
              <w:t>s</w:t>
            </w:r>
            <w:r w:rsidRPr="00FF4E08">
              <w:rPr>
                <w:rFonts w:ascii="Times New Roman" w:eastAsia="Times New Roman" w:hAnsi="Times New Roman"/>
                <w:b/>
                <w:bCs/>
                <w:sz w:val="16"/>
                <w:szCs w:val="16"/>
                <w:lang w:eastAsia="it-IT"/>
              </w:rPr>
              <w:t>otto-sez</w:t>
            </w:r>
            <w:r>
              <w:rPr>
                <w:rFonts w:ascii="Times New Roman" w:eastAsia="Times New Roman" w:hAnsi="Times New Roman"/>
                <w:b/>
                <w:bCs/>
                <w:sz w:val="16"/>
                <w:szCs w:val="16"/>
                <w:lang w:eastAsia="it-IT"/>
              </w:rPr>
              <w:t>ione 2° livello</w:t>
            </w:r>
          </w:p>
          <w:p w:rsidR="000D3A1D" w:rsidRPr="00FF4E08" w:rsidRDefault="000D3A1D" w:rsidP="00BB3876">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b/>
                <w:bCs/>
                <w:sz w:val="16"/>
                <w:szCs w:val="16"/>
                <w:lang w:eastAsia="it-IT"/>
              </w:rPr>
              <w:t>(</w:t>
            </w:r>
            <w:r w:rsidRPr="00FF4E08">
              <w:rPr>
                <w:rFonts w:ascii="Times New Roman" w:eastAsia="Times New Roman" w:hAnsi="Times New Roman"/>
                <w:b/>
                <w:bCs/>
                <w:sz w:val="16"/>
                <w:szCs w:val="16"/>
                <w:lang w:eastAsia="it-IT"/>
              </w:rPr>
              <w:t>Tipologie di dati)</w:t>
            </w:r>
          </w:p>
        </w:tc>
        <w:tc>
          <w:tcPr>
            <w:tcW w:w="319" w:type="pct"/>
            <w:tcBorders>
              <w:top w:val="single" w:sz="4" w:space="0" w:color="auto"/>
              <w:left w:val="nil"/>
              <w:bottom w:val="single" w:sz="4" w:space="0" w:color="auto"/>
              <w:right w:val="single" w:sz="4" w:space="0" w:color="auto"/>
            </w:tcBorders>
            <w:shd w:val="clear" w:color="auto" w:fill="9CC2E5"/>
            <w:vAlign w:val="center"/>
            <w:hideMark/>
          </w:tcPr>
          <w:p w:rsidR="000D3A1D" w:rsidRPr="00FF4E08" w:rsidRDefault="000D3A1D" w:rsidP="00BB3876">
            <w:pPr>
              <w:spacing w:after="0" w:line="240" w:lineRule="auto"/>
              <w:jc w:val="center"/>
              <w:rPr>
                <w:rFonts w:ascii="Times New Roman" w:eastAsia="Times New Roman" w:hAnsi="Times New Roman"/>
                <w:sz w:val="16"/>
                <w:szCs w:val="16"/>
                <w:lang w:val="en-US" w:eastAsia="it-IT"/>
              </w:rPr>
            </w:pPr>
            <w:r w:rsidRPr="00FF4E08">
              <w:rPr>
                <w:rFonts w:ascii="Times New Roman" w:eastAsia="Times New Roman" w:hAnsi="Times New Roman"/>
                <w:b/>
                <w:bCs/>
                <w:sz w:val="16"/>
                <w:szCs w:val="16"/>
                <w:lang w:eastAsia="it-IT"/>
              </w:rPr>
              <w:t>Riferimento normativo</w:t>
            </w:r>
          </w:p>
        </w:tc>
        <w:tc>
          <w:tcPr>
            <w:tcW w:w="621" w:type="pct"/>
            <w:gridSpan w:val="2"/>
            <w:tcBorders>
              <w:top w:val="single" w:sz="4" w:space="0" w:color="auto"/>
              <w:left w:val="single" w:sz="4" w:space="0" w:color="auto"/>
              <w:bottom w:val="single" w:sz="4" w:space="0" w:color="auto"/>
              <w:right w:val="single" w:sz="4" w:space="0" w:color="auto"/>
            </w:tcBorders>
            <w:shd w:val="clear" w:color="auto" w:fill="9CC2E5"/>
            <w:vAlign w:val="center"/>
            <w:hideMark/>
          </w:tcPr>
          <w:p w:rsidR="000D3A1D" w:rsidRPr="00FF4E08" w:rsidRDefault="000D3A1D" w:rsidP="00BB3876">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b/>
                <w:bCs/>
                <w:sz w:val="16"/>
                <w:szCs w:val="16"/>
                <w:lang w:eastAsia="it-IT"/>
              </w:rPr>
              <w:t>Denominazione del singolo obbligo</w:t>
            </w:r>
          </w:p>
        </w:tc>
        <w:tc>
          <w:tcPr>
            <w:tcW w:w="1205" w:type="pct"/>
            <w:tcBorders>
              <w:top w:val="single" w:sz="4" w:space="0" w:color="auto"/>
              <w:left w:val="nil"/>
              <w:bottom w:val="single" w:sz="4" w:space="0" w:color="auto"/>
              <w:right w:val="single" w:sz="4" w:space="0" w:color="auto"/>
            </w:tcBorders>
            <w:shd w:val="clear" w:color="auto" w:fill="9CC2E5"/>
            <w:vAlign w:val="center"/>
            <w:hideMark/>
          </w:tcPr>
          <w:p w:rsidR="000D3A1D" w:rsidRPr="00FF4E08" w:rsidRDefault="000D3A1D" w:rsidP="00BB3876">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b/>
                <w:bCs/>
                <w:sz w:val="16"/>
                <w:szCs w:val="16"/>
                <w:lang w:eastAsia="it-IT"/>
              </w:rPr>
              <w:t>Contenuti dell'obbligo</w:t>
            </w:r>
          </w:p>
        </w:tc>
        <w:tc>
          <w:tcPr>
            <w:tcW w:w="364" w:type="pct"/>
            <w:tcBorders>
              <w:top w:val="single" w:sz="4" w:space="0" w:color="auto"/>
              <w:left w:val="nil"/>
              <w:bottom w:val="single" w:sz="4" w:space="0" w:color="auto"/>
              <w:right w:val="single" w:sz="4" w:space="0" w:color="auto"/>
            </w:tcBorders>
            <w:shd w:val="clear" w:color="auto" w:fill="9CC2E5"/>
            <w:vAlign w:val="center"/>
          </w:tcPr>
          <w:p w:rsidR="000D3A1D" w:rsidRDefault="000D3A1D" w:rsidP="00BB3876">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Aggiornamento</w:t>
            </w:r>
          </w:p>
        </w:tc>
        <w:tc>
          <w:tcPr>
            <w:tcW w:w="364" w:type="pct"/>
            <w:tcBorders>
              <w:top w:val="single" w:sz="4" w:space="0" w:color="auto"/>
              <w:left w:val="single" w:sz="4" w:space="0" w:color="auto"/>
              <w:bottom w:val="single" w:sz="4" w:space="0" w:color="auto"/>
              <w:right w:val="single" w:sz="4" w:space="0" w:color="auto"/>
            </w:tcBorders>
            <w:shd w:val="clear" w:color="auto" w:fill="9CC2E5"/>
            <w:vAlign w:val="center"/>
          </w:tcPr>
          <w:p w:rsidR="000D3A1D" w:rsidRPr="00FF4E08" w:rsidRDefault="006D401B" w:rsidP="00BB3876">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b/>
                <w:bCs/>
                <w:sz w:val="16"/>
                <w:szCs w:val="16"/>
                <w:lang w:eastAsia="it-IT"/>
              </w:rPr>
              <w:t xml:space="preserve">Struttura responsabile </w:t>
            </w:r>
            <w:proofErr w:type="spellStart"/>
            <w:r w:rsidR="000D3A1D" w:rsidRPr="00003E77">
              <w:rPr>
                <w:rFonts w:ascii="Times New Roman" w:eastAsia="Times New Roman" w:hAnsi="Times New Roman"/>
                <w:b/>
                <w:bCs/>
                <w:sz w:val="16"/>
                <w:szCs w:val="16"/>
                <w:lang w:eastAsia="it-IT"/>
              </w:rPr>
              <w:t>dellatrasmissione</w:t>
            </w:r>
            <w:proofErr w:type="spellEnd"/>
            <w:r w:rsidR="000D3A1D" w:rsidRPr="00003E77">
              <w:rPr>
                <w:rFonts w:ascii="Times New Roman" w:eastAsia="Times New Roman" w:hAnsi="Times New Roman"/>
                <w:b/>
                <w:bCs/>
                <w:sz w:val="16"/>
                <w:szCs w:val="16"/>
                <w:lang w:eastAsia="it-IT"/>
              </w:rPr>
              <w:t xml:space="preserve"> del </w:t>
            </w:r>
            <w:proofErr w:type="spellStart"/>
            <w:r w:rsidR="000D3A1D" w:rsidRPr="00003E77">
              <w:rPr>
                <w:rFonts w:ascii="Times New Roman" w:eastAsia="Times New Roman" w:hAnsi="Times New Roman"/>
                <w:b/>
                <w:bCs/>
                <w:sz w:val="16"/>
                <w:szCs w:val="16"/>
                <w:lang w:eastAsia="it-IT"/>
              </w:rPr>
              <w:t>datooggetto</w:t>
            </w:r>
            <w:proofErr w:type="spellEnd"/>
            <w:r w:rsidR="000D3A1D" w:rsidRPr="00003E77">
              <w:rPr>
                <w:rFonts w:ascii="Times New Roman" w:eastAsia="Times New Roman" w:hAnsi="Times New Roman"/>
                <w:b/>
                <w:bCs/>
                <w:sz w:val="16"/>
                <w:szCs w:val="16"/>
                <w:lang w:eastAsia="it-IT"/>
              </w:rPr>
              <w:t xml:space="preserve"> di </w:t>
            </w:r>
            <w:proofErr w:type="spellStart"/>
            <w:r w:rsidR="000D3A1D" w:rsidRPr="00003E77">
              <w:rPr>
                <w:rFonts w:ascii="Times New Roman" w:eastAsia="Times New Roman" w:hAnsi="Times New Roman"/>
                <w:b/>
                <w:bCs/>
                <w:sz w:val="16"/>
                <w:szCs w:val="16"/>
                <w:lang w:eastAsia="it-IT"/>
              </w:rPr>
              <w:t>pubblicazionesul</w:t>
            </w:r>
            <w:proofErr w:type="spellEnd"/>
            <w:r w:rsidR="000D3A1D" w:rsidRPr="00003E77">
              <w:rPr>
                <w:rFonts w:ascii="Times New Roman" w:eastAsia="Times New Roman" w:hAnsi="Times New Roman"/>
                <w:b/>
                <w:bCs/>
                <w:sz w:val="16"/>
                <w:szCs w:val="16"/>
                <w:lang w:eastAsia="it-IT"/>
              </w:rPr>
              <w:t xml:space="preserve"> sito istituzionale</w:t>
            </w:r>
          </w:p>
        </w:tc>
        <w:tc>
          <w:tcPr>
            <w:tcW w:w="361" w:type="pct"/>
            <w:tcBorders>
              <w:top w:val="single" w:sz="4" w:space="0" w:color="auto"/>
              <w:left w:val="single" w:sz="4" w:space="0" w:color="auto"/>
              <w:bottom w:val="single" w:sz="4" w:space="0" w:color="auto"/>
              <w:right w:val="single" w:sz="4" w:space="0" w:color="auto"/>
            </w:tcBorders>
            <w:shd w:val="clear" w:color="auto" w:fill="9CC2E5"/>
            <w:vAlign w:val="center"/>
            <w:hideMark/>
          </w:tcPr>
          <w:p w:rsidR="000D3A1D" w:rsidRPr="00FF4E08" w:rsidRDefault="005A0DF8" w:rsidP="00BB3876">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b/>
                <w:bCs/>
                <w:sz w:val="16"/>
                <w:szCs w:val="16"/>
                <w:lang w:eastAsia="it-IT"/>
              </w:rPr>
              <w:t>Responsabile per le pubblicazioni</w:t>
            </w:r>
          </w:p>
        </w:tc>
        <w:tc>
          <w:tcPr>
            <w:tcW w:w="863" w:type="pct"/>
            <w:tcBorders>
              <w:top w:val="single" w:sz="4" w:space="0" w:color="auto"/>
              <w:left w:val="nil"/>
              <w:bottom w:val="single" w:sz="4" w:space="0" w:color="auto"/>
              <w:right w:val="single" w:sz="4" w:space="0" w:color="auto"/>
            </w:tcBorders>
            <w:shd w:val="clear" w:color="auto" w:fill="9CC2E5"/>
            <w:vAlign w:val="center"/>
          </w:tcPr>
          <w:p w:rsidR="000D3A1D" w:rsidRPr="00FF4E08" w:rsidRDefault="000D3A1D" w:rsidP="00BB3876">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b/>
                <w:bCs/>
                <w:sz w:val="16"/>
                <w:szCs w:val="16"/>
                <w:lang w:eastAsia="it-IT"/>
              </w:rPr>
              <w:t>Scadenze ai fini della pubblicazione</w:t>
            </w:r>
          </w:p>
        </w:tc>
      </w:tr>
      <w:tr w:rsidR="000100C3" w:rsidRPr="00FF4E08" w:rsidTr="00BB3876">
        <w:trPr>
          <w:trHeight w:val="419"/>
        </w:trPr>
        <w:tc>
          <w:tcPr>
            <w:tcW w:w="46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00C3" w:rsidRPr="008502C4" w:rsidRDefault="000100C3" w:rsidP="00BB3876">
            <w:pPr>
              <w:spacing w:after="0" w:line="240" w:lineRule="auto"/>
              <w:jc w:val="center"/>
              <w:rPr>
                <w:rFonts w:ascii="Times New Roman" w:eastAsia="Times New Roman" w:hAnsi="Times New Roman"/>
                <w:b/>
                <w:bCs/>
                <w:sz w:val="16"/>
                <w:szCs w:val="16"/>
                <w:lang w:eastAsia="it-IT"/>
              </w:rPr>
            </w:pPr>
            <w:r w:rsidRPr="008502C4">
              <w:rPr>
                <w:rFonts w:ascii="Times New Roman" w:eastAsia="Times New Roman" w:hAnsi="Times New Roman"/>
                <w:b/>
                <w:bCs/>
                <w:sz w:val="16"/>
                <w:szCs w:val="16"/>
                <w:lang w:eastAsia="it-IT"/>
              </w:rPr>
              <w:t>Organizzazione</w:t>
            </w:r>
          </w:p>
        </w:tc>
        <w:tc>
          <w:tcPr>
            <w:tcW w:w="44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00C3" w:rsidRPr="00FF4E08" w:rsidRDefault="000100C3" w:rsidP="00BB3876">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Titolari di incarichi politici, di amministrazione, di direzione o di governo</w:t>
            </w:r>
          </w:p>
        </w:tc>
        <w:tc>
          <w:tcPr>
            <w:tcW w:w="319" w:type="pct"/>
            <w:tcBorders>
              <w:top w:val="single" w:sz="4" w:space="0" w:color="auto"/>
              <w:left w:val="nil"/>
              <w:bottom w:val="single" w:sz="4" w:space="0" w:color="auto"/>
              <w:right w:val="single" w:sz="4" w:space="0" w:color="auto"/>
            </w:tcBorders>
            <w:shd w:val="clear" w:color="auto" w:fill="auto"/>
            <w:vAlign w:val="center"/>
          </w:tcPr>
          <w:p w:rsidR="000100C3" w:rsidRPr="004F09E2" w:rsidRDefault="000100C3" w:rsidP="00BB3876">
            <w:pPr>
              <w:spacing w:after="0" w:line="240" w:lineRule="auto"/>
              <w:jc w:val="center"/>
              <w:rPr>
                <w:rFonts w:ascii="Times New Roman" w:eastAsia="Times New Roman" w:hAnsi="Times New Roman"/>
                <w:sz w:val="16"/>
                <w:szCs w:val="16"/>
                <w:lang w:val="en-US" w:eastAsia="it-IT"/>
              </w:rPr>
            </w:pPr>
            <w:r>
              <w:rPr>
                <w:rFonts w:ascii="Times New Roman" w:eastAsia="Times New Roman" w:hAnsi="Times New Roman"/>
                <w:sz w:val="16"/>
                <w:szCs w:val="16"/>
                <w:lang w:val="en-US" w:eastAsia="it-IT"/>
              </w:rPr>
              <w:t>Art. 14</w:t>
            </w:r>
            <w:r w:rsidRPr="00FF4E08">
              <w:rPr>
                <w:rFonts w:ascii="Times New Roman" w:eastAsia="Times New Roman" w:hAnsi="Times New Roman"/>
                <w:sz w:val="16"/>
                <w:szCs w:val="16"/>
                <w:lang w:val="en-US" w:eastAsia="it-IT"/>
              </w:rPr>
              <w:t xml:space="preserve">, c. 1, </w:t>
            </w:r>
            <w:proofErr w:type="spellStart"/>
            <w:r w:rsidRPr="00FF4E08">
              <w:rPr>
                <w:rFonts w:ascii="Times New Roman" w:eastAsia="Times New Roman" w:hAnsi="Times New Roman"/>
                <w:sz w:val="16"/>
                <w:szCs w:val="16"/>
                <w:lang w:val="en-US" w:eastAsia="it-IT"/>
              </w:rPr>
              <w:t>lett</w:t>
            </w:r>
            <w:proofErr w:type="spellEnd"/>
            <w:r w:rsidRPr="00FF4E08">
              <w:rPr>
                <w:rFonts w:ascii="Times New Roman" w:eastAsia="Times New Roman" w:hAnsi="Times New Roman"/>
                <w:sz w:val="16"/>
                <w:szCs w:val="16"/>
                <w:lang w:val="en-US" w:eastAsia="it-IT"/>
              </w:rPr>
              <w:t>. a), d.lgs. n. 33/2013</w:t>
            </w:r>
          </w:p>
        </w:tc>
        <w:tc>
          <w:tcPr>
            <w:tcW w:w="618" w:type="pct"/>
            <w:vMerge w:val="restart"/>
            <w:tcBorders>
              <w:top w:val="single" w:sz="4" w:space="0" w:color="auto"/>
              <w:left w:val="single" w:sz="4" w:space="0" w:color="auto"/>
              <w:right w:val="single" w:sz="4" w:space="0" w:color="auto"/>
            </w:tcBorders>
            <w:shd w:val="clear" w:color="auto" w:fill="auto"/>
            <w:vAlign w:val="center"/>
          </w:tcPr>
          <w:p w:rsidR="000100C3" w:rsidRPr="00D26A30" w:rsidRDefault="000100C3" w:rsidP="00BB3876">
            <w:pPr>
              <w:spacing w:after="0" w:line="240" w:lineRule="auto"/>
              <w:jc w:val="center"/>
              <w:rPr>
                <w:rFonts w:ascii="Times New Roman" w:eastAsia="Times New Roman" w:hAnsi="Times New Roman"/>
                <w:sz w:val="16"/>
                <w:szCs w:val="16"/>
                <w:lang w:eastAsia="it-IT"/>
              </w:rPr>
            </w:pPr>
            <w:r w:rsidRPr="00D26A30">
              <w:rPr>
                <w:rFonts w:ascii="Times New Roman" w:eastAsia="Times New Roman" w:hAnsi="Times New Roman"/>
                <w:bCs/>
                <w:iCs/>
                <w:sz w:val="16"/>
                <w:szCs w:val="16"/>
                <w:lang w:eastAsia="it-IT"/>
              </w:rPr>
              <w:t xml:space="preserve">Titolari di incarichi o cariche di </w:t>
            </w:r>
            <w:r>
              <w:rPr>
                <w:rFonts w:ascii="Times New Roman" w:eastAsia="Times New Roman" w:hAnsi="Times New Roman"/>
                <w:bCs/>
                <w:iCs/>
                <w:sz w:val="16"/>
                <w:szCs w:val="16"/>
                <w:lang w:eastAsia="it-IT"/>
              </w:rPr>
              <w:t xml:space="preserve">amministrazione, di direzione o </w:t>
            </w:r>
            <w:r w:rsidRPr="00D26A30">
              <w:rPr>
                <w:rFonts w:ascii="Times New Roman" w:eastAsia="Times New Roman" w:hAnsi="Times New Roman"/>
                <w:bCs/>
                <w:iCs/>
                <w:sz w:val="16"/>
                <w:szCs w:val="16"/>
                <w:lang w:eastAsia="it-IT"/>
              </w:rPr>
              <w:t>di governo comunque denominati,salvo che siano attribuiti a titolo gratuito</w:t>
            </w:r>
          </w:p>
        </w:tc>
        <w:tc>
          <w:tcPr>
            <w:tcW w:w="1208" w:type="pct"/>
            <w:gridSpan w:val="2"/>
            <w:tcBorders>
              <w:top w:val="single" w:sz="4" w:space="0" w:color="auto"/>
              <w:left w:val="nil"/>
              <w:bottom w:val="single" w:sz="4" w:space="0" w:color="auto"/>
              <w:right w:val="single" w:sz="4" w:space="0" w:color="auto"/>
            </w:tcBorders>
            <w:shd w:val="clear" w:color="auto" w:fill="auto"/>
            <w:vAlign w:val="center"/>
          </w:tcPr>
          <w:p w:rsidR="000100C3" w:rsidRPr="00FF4E08" w:rsidRDefault="000100C3" w:rsidP="00BB3876">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Atto di nomina o di proclamazione, con l'indicazione della durata dell'incarico o del mandato elettivo</w:t>
            </w:r>
          </w:p>
        </w:tc>
        <w:tc>
          <w:tcPr>
            <w:tcW w:w="364" w:type="pct"/>
            <w:tcBorders>
              <w:top w:val="single" w:sz="4" w:space="0" w:color="auto"/>
              <w:left w:val="nil"/>
              <w:bottom w:val="single" w:sz="4" w:space="0" w:color="auto"/>
              <w:right w:val="single" w:sz="4" w:space="0" w:color="auto"/>
            </w:tcBorders>
            <w:vAlign w:val="center"/>
          </w:tcPr>
          <w:p w:rsidR="000100C3" w:rsidRDefault="000100C3" w:rsidP="00BB3876">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Tempestivo</w:t>
            </w:r>
          </w:p>
        </w:tc>
        <w:tc>
          <w:tcPr>
            <w:tcW w:w="364" w:type="pct"/>
            <w:tcBorders>
              <w:top w:val="single" w:sz="4" w:space="0" w:color="auto"/>
              <w:left w:val="single" w:sz="4" w:space="0" w:color="auto"/>
              <w:bottom w:val="single" w:sz="4" w:space="0" w:color="auto"/>
              <w:right w:val="single" w:sz="4" w:space="0" w:color="auto"/>
            </w:tcBorders>
            <w:vAlign w:val="center"/>
          </w:tcPr>
          <w:p w:rsidR="000100C3" w:rsidRDefault="00E94E83" w:rsidP="00BB3876">
            <w:pPr>
              <w:jc w:val="center"/>
            </w:pPr>
            <w:r>
              <w:rPr>
                <w:rFonts w:ascii="Times New Roman" w:eastAsia="Times New Roman" w:hAnsi="Times New Roman"/>
                <w:sz w:val="16"/>
                <w:szCs w:val="16"/>
                <w:lang w:eastAsia="it-IT"/>
              </w:rPr>
              <w:t>Servizio Amministrativo</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0100C3" w:rsidRPr="00FF4E08" w:rsidRDefault="00E94E83" w:rsidP="00E94E83">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Alessia Bisogno</w:t>
            </w:r>
          </w:p>
        </w:tc>
        <w:tc>
          <w:tcPr>
            <w:tcW w:w="863" w:type="pct"/>
            <w:vMerge w:val="restart"/>
            <w:tcBorders>
              <w:top w:val="single" w:sz="4" w:space="0" w:color="auto"/>
              <w:left w:val="nil"/>
              <w:bottom w:val="single" w:sz="4" w:space="0" w:color="auto"/>
              <w:right w:val="single" w:sz="4" w:space="0" w:color="auto"/>
            </w:tcBorders>
            <w:vAlign w:val="center"/>
          </w:tcPr>
          <w:p w:rsidR="000100C3" w:rsidRDefault="000100C3" w:rsidP="00BB3876">
            <w:pPr>
              <w:spacing w:after="0" w:line="240" w:lineRule="auto"/>
              <w:jc w:val="center"/>
              <w:rPr>
                <w:rFonts w:ascii="Times New Roman" w:eastAsia="Times New Roman" w:hAnsi="Times New Roman"/>
                <w:sz w:val="16"/>
                <w:szCs w:val="16"/>
                <w:lang w:eastAsia="it-IT"/>
              </w:rPr>
            </w:pPr>
            <w:r w:rsidRPr="00730735">
              <w:rPr>
                <w:rFonts w:ascii="Times New Roman" w:eastAsia="Times New Roman" w:hAnsi="Times New Roman"/>
                <w:b/>
                <w:sz w:val="16"/>
                <w:szCs w:val="16"/>
                <w:lang w:eastAsia="it-IT"/>
              </w:rPr>
              <w:t>Dichiarazioni di inizio mandato</w:t>
            </w:r>
            <w:r>
              <w:rPr>
                <w:rFonts w:ascii="Times New Roman" w:eastAsia="Times New Roman" w:hAnsi="Times New Roman"/>
                <w:b/>
                <w:sz w:val="16"/>
                <w:szCs w:val="16"/>
                <w:lang w:eastAsia="it-IT"/>
              </w:rPr>
              <w:t xml:space="preserve"> (tempestivo)</w:t>
            </w:r>
            <w:r w:rsidRPr="00FF4E08">
              <w:rPr>
                <w:rFonts w:ascii="Times New Roman" w:eastAsia="Times New Roman" w:hAnsi="Times New Roman"/>
                <w:sz w:val="16"/>
                <w:szCs w:val="16"/>
                <w:lang w:eastAsia="it-IT"/>
              </w:rPr>
              <w:t>:</w:t>
            </w:r>
          </w:p>
          <w:p w:rsidR="000100C3" w:rsidRDefault="000100C3" w:rsidP="00BB3876">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 xml:space="preserve">entro </w:t>
            </w:r>
            <w:r w:rsidRPr="00FF4E08">
              <w:rPr>
                <w:rFonts w:ascii="Times New Roman" w:eastAsia="Times New Roman" w:hAnsi="Times New Roman"/>
                <w:sz w:val="16"/>
                <w:szCs w:val="16"/>
                <w:lang w:eastAsia="it-IT"/>
              </w:rPr>
              <w:t>30 giorni dall’assunzione dell’incarico</w:t>
            </w:r>
          </w:p>
          <w:p w:rsidR="000100C3" w:rsidRDefault="000100C3" w:rsidP="00BB3876">
            <w:pPr>
              <w:spacing w:after="0" w:line="240" w:lineRule="auto"/>
              <w:jc w:val="center"/>
              <w:rPr>
                <w:rFonts w:ascii="Times New Roman" w:eastAsia="Times New Roman" w:hAnsi="Times New Roman"/>
                <w:sz w:val="16"/>
                <w:szCs w:val="16"/>
                <w:lang w:eastAsia="it-IT"/>
              </w:rPr>
            </w:pPr>
          </w:p>
          <w:p w:rsidR="000100C3" w:rsidRDefault="000100C3" w:rsidP="00BB3876">
            <w:pPr>
              <w:spacing w:after="0" w:line="240" w:lineRule="auto"/>
              <w:jc w:val="center"/>
              <w:rPr>
                <w:rFonts w:ascii="Times New Roman" w:eastAsia="Times New Roman" w:hAnsi="Times New Roman"/>
                <w:sz w:val="16"/>
                <w:szCs w:val="16"/>
                <w:lang w:eastAsia="it-IT"/>
              </w:rPr>
            </w:pPr>
            <w:r w:rsidRPr="00730735">
              <w:rPr>
                <w:rFonts w:ascii="Times New Roman" w:eastAsia="Times New Roman" w:hAnsi="Times New Roman"/>
                <w:b/>
                <w:sz w:val="16"/>
                <w:szCs w:val="16"/>
                <w:lang w:eastAsia="it-IT"/>
              </w:rPr>
              <w:t>Dichiarazioni annuali</w:t>
            </w:r>
            <w:r w:rsidRPr="00FF4E08">
              <w:rPr>
                <w:rFonts w:ascii="Times New Roman" w:eastAsia="Times New Roman" w:hAnsi="Times New Roman"/>
                <w:sz w:val="16"/>
                <w:szCs w:val="16"/>
                <w:lang w:eastAsia="it-IT"/>
              </w:rPr>
              <w:t>:</w:t>
            </w:r>
          </w:p>
          <w:p w:rsidR="000100C3" w:rsidRDefault="000100C3" w:rsidP="00BB3876">
            <w:pPr>
              <w:spacing w:after="0" w:line="240" w:lineRule="auto"/>
              <w:jc w:val="center"/>
              <w:rPr>
                <w:rFonts w:ascii="Times New Roman" w:eastAsia="Times New Roman" w:hAnsi="Times New Roman"/>
                <w:sz w:val="16"/>
                <w:szCs w:val="16"/>
                <w:lang w:eastAsia="it-IT"/>
              </w:rPr>
            </w:pPr>
            <w:proofErr w:type="spellStart"/>
            <w:r w:rsidRPr="00FF4E08">
              <w:rPr>
                <w:rFonts w:ascii="Times New Roman" w:eastAsia="Times New Roman" w:hAnsi="Times New Roman"/>
                <w:sz w:val="16"/>
                <w:szCs w:val="16"/>
                <w:lang w:eastAsia="it-IT"/>
              </w:rPr>
              <w:t>entroun</w:t>
            </w:r>
            <w:proofErr w:type="spellEnd"/>
            <w:r w:rsidRPr="00FF4E08">
              <w:rPr>
                <w:rFonts w:ascii="Times New Roman" w:eastAsia="Times New Roman" w:hAnsi="Times New Roman"/>
                <w:sz w:val="16"/>
                <w:szCs w:val="16"/>
                <w:lang w:eastAsia="it-IT"/>
              </w:rPr>
              <w:t xml:space="preserve"> mese dalla scadenza del termine per la presentazione della dichiarazione dei redditi soggetti all’imposta sui redditi delle persone fisiche</w:t>
            </w:r>
          </w:p>
          <w:p w:rsidR="000100C3" w:rsidRDefault="000100C3" w:rsidP="00BB3876">
            <w:pPr>
              <w:spacing w:after="0" w:line="240" w:lineRule="auto"/>
              <w:jc w:val="center"/>
              <w:rPr>
                <w:rFonts w:ascii="Times New Roman" w:eastAsia="Times New Roman" w:hAnsi="Times New Roman"/>
                <w:sz w:val="16"/>
                <w:szCs w:val="16"/>
                <w:lang w:eastAsia="it-IT"/>
              </w:rPr>
            </w:pPr>
          </w:p>
          <w:p w:rsidR="000100C3" w:rsidRDefault="000100C3" w:rsidP="00BB3876">
            <w:pPr>
              <w:spacing w:after="0" w:line="240" w:lineRule="auto"/>
              <w:jc w:val="center"/>
              <w:rPr>
                <w:rFonts w:ascii="Times New Roman" w:eastAsia="Times New Roman" w:hAnsi="Times New Roman"/>
                <w:sz w:val="16"/>
                <w:szCs w:val="16"/>
                <w:lang w:eastAsia="it-IT"/>
              </w:rPr>
            </w:pPr>
            <w:r w:rsidRPr="00730735">
              <w:rPr>
                <w:rFonts w:ascii="Times New Roman" w:eastAsia="Times New Roman" w:hAnsi="Times New Roman"/>
                <w:b/>
                <w:sz w:val="16"/>
                <w:szCs w:val="16"/>
                <w:lang w:eastAsia="it-IT"/>
              </w:rPr>
              <w:t>Dichiarazioni di fine mandato</w:t>
            </w:r>
            <w:r w:rsidRPr="00FF4E08">
              <w:rPr>
                <w:rFonts w:ascii="Times New Roman" w:eastAsia="Times New Roman" w:hAnsi="Times New Roman"/>
                <w:sz w:val="16"/>
                <w:szCs w:val="16"/>
                <w:lang w:eastAsia="it-IT"/>
              </w:rPr>
              <w:t>:</w:t>
            </w:r>
          </w:p>
          <w:p w:rsidR="000100C3" w:rsidRPr="00FF4E08" w:rsidRDefault="000100C3" w:rsidP="00BB3876">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entro i 3 mesi successivi alla cessazione dall’incarico per scadenza del mandato o per qualunque altra causa</w:t>
            </w:r>
          </w:p>
        </w:tc>
      </w:tr>
      <w:tr w:rsidR="00E94E83" w:rsidRPr="00FF4E08" w:rsidTr="00330376">
        <w:trPr>
          <w:trHeight w:val="62"/>
        </w:trPr>
        <w:tc>
          <w:tcPr>
            <w:tcW w:w="4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94E83" w:rsidRPr="00FF4E08" w:rsidRDefault="00E94E83" w:rsidP="00BB3876">
            <w:pPr>
              <w:spacing w:after="0" w:line="240" w:lineRule="auto"/>
              <w:jc w:val="center"/>
              <w:rPr>
                <w:rFonts w:ascii="Times New Roman" w:eastAsia="Times New Roman" w:hAnsi="Times New Roman"/>
                <w:b/>
                <w:bCs/>
                <w:sz w:val="16"/>
                <w:szCs w:val="16"/>
                <w:lang w:eastAsia="it-IT"/>
              </w:rPr>
            </w:pPr>
          </w:p>
        </w:tc>
        <w:tc>
          <w:tcPr>
            <w:tcW w:w="44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94E83" w:rsidRPr="00FF4E08" w:rsidRDefault="00E94E83" w:rsidP="00BB3876">
            <w:pPr>
              <w:spacing w:after="0" w:line="240" w:lineRule="auto"/>
              <w:jc w:val="center"/>
              <w:rPr>
                <w:rFonts w:ascii="Times New Roman" w:eastAsia="Times New Roman" w:hAnsi="Times New Roman"/>
                <w:sz w:val="16"/>
                <w:szCs w:val="16"/>
                <w:lang w:eastAsia="it-IT"/>
              </w:rPr>
            </w:pPr>
          </w:p>
        </w:tc>
        <w:tc>
          <w:tcPr>
            <w:tcW w:w="319" w:type="pct"/>
            <w:tcBorders>
              <w:top w:val="single" w:sz="4" w:space="0" w:color="auto"/>
              <w:left w:val="nil"/>
              <w:bottom w:val="single" w:sz="4" w:space="0" w:color="auto"/>
              <w:right w:val="single" w:sz="4" w:space="0" w:color="auto"/>
            </w:tcBorders>
            <w:shd w:val="clear" w:color="auto" w:fill="auto"/>
            <w:vAlign w:val="center"/>
            <w:hideMark/>
          </w:tcPr>
          <w:p w:rsidR="00E94E83" w:rsidRPr="004F09E2" w:rsidRDefault="00E94E83" w:rsidP="00BB3876">
            <w:pPr>
              <w:spacing w:after="0" w:line="240" w:lineRule="auto"/>
              <w:jc w:val="center"/>
              <w:rPr>
                <w:rFonts w:ascii="Times New Roman" w:eastAsia="Times New Roman" w:hAnsi="Times New Roman"/>
                <w:sz w:val="16"/>
                <w:szCs w:val="16"/>
                <w:lang w:val="en-US" w:eastAsia="it-IT"/>
              </w:rPr>
            </w:pPr>
            <w:r w:rsidRPr="00FF4E08">
              <w:rPr>
                <w:rFonts w:ascii="Times New Roman" w:eastAsia="Times New Roman" w:hAnsi="Times New Roman"/>
                <w:sz w:val="16"/>
                <w:szCs w:val="16"/>
                <w:lang w:val="en-US" w:eastAsia="it-IT"/>
              </w:rPr>
              <w:t xml:space="preserve">Art. 14, c. 1, </w:t>
            </w:r>
            <w:proofErr w:type="spellStart"/>
            <w:r w:rsidRPr="00FF4E08">
              <w:rPr>
                <w:rFonts w:ascii="Times New Roman" w:eastAsia="Times New Roman" w:hAnsi="Times New Roman"/>
                <w:sz w:val="16"/>
                <w:szCs w:val="16"/>
                <w:lang w:val="en-US" w:eastAsia="it-IT"/>
              </w:rPr>
              <w:t>lett</w:t>
            </w:r>
            <w:proofErr w:type="spellEnd"/>
            <w:r w:rsidRPr="00FF4E08">
              <w:rPr>
                <w:rFonts w:ascii="Times New Roman" w:eastAsia="Times New Roman" w:hAnsi="Times New Roman"/>
                <w:sz w:val="16"/>
                <w:szCs w:val="16"/>
                <w:lang w:val="en-US" w:eastAsia="it-IT"/>
              </w:rPr>
              <w:t>. b), d.lgs. n. 33/2013</w:t>
            </w:r>
          </w:p>
        </w:tc>
        <w:tc>
          <w:tcPr>
            <w:tcW w:w="618" w:type="pct"/>
            <w:vMerge/>
            <w:tcBorders>
              <w:left w:val="single" w:sz="4" w:space="0" w:color="auto"/>
              <w:right w:val="single" w:sz="4" w:space="0" w:color="auto"/>
            </w:tcBorders>
            <w:shd w:val="clear" w:color="auto" w:fill="auto"/>
            <w:vAlign w:val="center"/>
            <w:hideMark/>
          </w:tcPr>
          <w:p w:rsidR="00E94E83" w:rsidRPr="004F09E2" w:rsidRDefault="00E94E83" w:rsidP="00BB3876">
            <w:pPr>
              <w:spacing w:after="0" w:line="240" w:lineRule="auto"/>
              <w:jc w:val="center"/>
              <w:rPr>
                <w:rFonts w:ascii="Times New Roman" w:eastAsia="Times New Roman" w:hAnsi="Times New Roman"/>
                <w:sz w:val="16"/>
                <w:szCs w:val="16"/>
                <w:lang w:val="en-US" w:eastAsia="it-IT"/>
              </w:rPr>
            </w:pPr>
          </w:p>
        </w:tc>
        <w:tc>
          <w:tcPr>
            <w:tcW w:w="1208" w:type="pct"/>
            <w:gridSpan w:val="2"/>
            <w:tcBorders>
              <w:top w:val="single" w:sz="4" w:space="0" w:color="auto"/>
              <w:left w:val="nil"/>
              <w:bottom w:val="single" w:sz="4" w:space="0" w:color="auto"/>
              <w:right w:val="single" w:sz="4" w:space="0" w:color="auto"/>
            </w:tcBorders>
            <w:shd w:val="clear" w:color="auto" w:fill="auto"/>
            <w:vAlign w:val="center"/>
            <w:hideMark/>
          </w:tcPr>
          <w:p w:rsidR="00E94E83" w:rsidRPr="00FF4E08" w:rsidRDefault="00E94E83" w:rsidP="00BB3876">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C</w:t>
            </w:r>
            <w:r w:rsidRPr="00FF4E08">
              <w:rPr>
                <w:rFonts w:ascii="Times New Roman" w:eastAsia="Times New Roman" w:hAnsi="Times New Roman"/>
                <w:sz w:val="16"/>
                <w:szCs w:val="16"/>
                <w:lang w:eastAsia="it-IT"/>
              </w:rPr>
              <w:t>urriculum, redatto in conformità al vigente modello europeo</w:t>
            </w:r>
          </w:p>
        </w:tc>
        <w:tc>
          <w:tcPr>
            <w:tcW w:w="364" w:type="pct"/>
            <w:tcBorders>
              <w:top w:val="single" w:sz="4" w:space="0" w:color="auto"/>
              <w:left w:val="nil"/>
              <w:bottom w:val="single" w:sz="4" w:space="0" w:color="auto"/>
              <w:right w:val="single" w:sz="4" w:space="0" w:color="auto"/>
            </w:tcBorders>
            <w:vAlign w:val="center"/>
          </w:tcPr>
          <w:p w:rsidR="00E94E83" w:rsidRDefault="00E94E83" w:rsidP="00BB3876">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Tempestivo</w:t>
            </w:r>
          </w:p>
        </w:tc>
        <w:tc>
          <w:tcPr>
            <w:tcW w:w="364" w:type="pct"/>
            <w:tcBorders>
              <w:top w:val="single" w:sz="4" w:space="0" w:color="auto"/>
              <w:left w:val="single" w:sz="4" w:space="0" w:color="auto"/>
              <w:bottom w:val="single" w:sz="4" w:space="0" w:color="auto"/>
              <w:right w:val="single" w:sz="4" w:space="0" w:color="auto"/>
            </w:tcBorders>
          </w:tcPr>
          <w:p w:rsidR="00E94E83" w:rsidRDefault="00E94E83" w:rsidP="00E94E83">
            <w:pPr>
              <w:jc w:val="center"/>
            </w:pPr>
            <w:r w:rsidRPr="00E85CA8">
              <w:rPr>
                <w:rFonts w:ascii="Times New Roman" w:eastAsia="Times New Roman" w:hAnsi="Times New Roman"/>
                <w:sz w:val="16"/>
                <w:szCs w:val="16"/>
                <w:lang w:eastAsia="it-IT"/>
              </w:rPr>
              <w:t>Servizio Amministrativo</w:t>
            </w:r>
          </w:p>
        </w:tc>
        <w:tc>
          <w:tcPr>
            <w:tcW w:w="361" w:type="pct"/>
            <w:tcBorders>
              <w:top w:val="nil"/>
              <w:left w:val="single" w:sz="4" w:space="0" w:color="auto"/>
              <w:bottom w:val="single" w:sz="4" w:space="0" w:color="auto"/>
              <w:right w:val="single" w:sz="4" w:space="0" w:color="auto"/>
            </w:tcBorders>
            <w:shd w:val="clear" w:color="auto" w:fill="auto"/>
          </w:tcPr>
          <w:p w:rsidR="00E94E83" w:rsidRDefault="00E94E83" w:rsidP="00E94E83">
            <w:pPr>
              <w:jc w:val="center"/>
            </w:pPr>
            <w:r w:rsidRPr="00C67B86">
              <w:rPr>
                <w:rFonts w:ascii="Times New Roman" w:eastAsia="Times New Roman" w:hAnsi="Times New Roman"/>
                <w:sz w:val="16"/>
                <w:szCs w:val="16"/>
                <w:lang w:eastAsia="it-IT"/>
              </w:rPr>
              <w:t>Alessia Bisogno</w:t>
            </w:r>
          </w:p>
        </w:tc>
        <w:tc>
          <w:tcPr>
            <w:tcW w:w="863" w:type="pct"/>
            <w:vMerge/>
            <w:tcBorders>
              <w:top w:val="single" w:sz="4" w:space="0" w:color="auto"/>
              <w:left w:val="nil"/>
              <w:bottom w:val="single" w:sz="4" w:space="0" w:color="auto"/>
              <w:right w:val="single" w:sz="4" w:space="0" w:color="auto"/>
            </w:tcBorders>
            <w:vAlign w:val="center"/>
          </w:tcPr>
          <w:p w:rsidR="00E94E83" w:rsidRPr="00FF4E08" w:rsidRDefault="00E94E83" w:rsidP="00BB3876">
            <w:pPr>
              <w:spacing w:after="0" w:line="240" w:lineRule="auto"/>
              <w:jc w:val="center"/>
              <w:rPr>
                <w:rFonts w:ascii="Times New Roman" w:eastAsia="Times New Roman" w:hAnsi="Times New Roman"/>
                <w:sz w:val="16"/>
                <w:szCs w:val="16"/>
                <w:lang w:eastAsia="it-IT"/>
              </w:rPr>
            </w:pPr>
          </w:p>
        </w:tc>
      </w:tr>
      <w:tr w:rsidR="00E94E83" w:rsidRPr="00FF4E08" w:rsidTr="00330376">
        <w:trPr>
          <w:trHeight w:val="78"/>
        </w:trPr>
        <w:tc>
          <w:tcPr>
            <w:tcW w:w="4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94E83" w:rsidRPr="00FF4E08" w:rsidRDefault="00E94E83" w:rsidP="00BB3876">
            <w:pPr>
              <w:spacing w:after="0" w:line="240" w:lineRule="auto"/>
              <w:jc w:val="center"/>
              <w:rPr>
                <w:rFonts w:ascii="Times New Roman" w:eastAsia="Times New Roman" w:hAnsi="Times New Roman"/>
                <w:b/>
                <w:bCs/>
                <w:sz w:val="16"/>
                <w:szCs w:val="16"/>
                <w:lang w:eastAsia="it-IT"/>
              </w:rPr>
            </w:pPr>
          </w:p>
        </w:tc>
        <w:tc>
          <w:tcPr>
            <w:tcW w:w="44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94E83" w:rsidRPr="00FF4E08" w:rsidRDefault="00E94E83" w:rsidP="00BB3876">
            <w:pPr>
              <w:spacing w:after="0" w:line="240" w:lineRule="auto"/>
              <w:jc w:val="center"/>
              <w:rPr>
                <w:rFonts w:ascii="Times New Roman" w:eastAsia="Times New Roman" w:hAnsi="Times New Roman"/>
                <w:sz w:val="16"/>
                <w:szCs w:val="16"/>
                <w:lang w:eastAsia="it-IT"/>
              </w:rPr>
            </w:pPr>
          </w:p>
        </w:tc>
        <w:tc>
          <w:tcPr>
            <w:tcW w:w="3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4E83" w:rsidRPr="00FF4E08" w:rsidRDefault="00E94E83" w:rsidP="00BB3876">
            <w:pPr>
              <w:spacing w:after="0" w:line="240" w:lineRule="auto"/>
              <w:jc w:val="center"/>
              <w:rPr>
                <w:rFonts w:ascii="Times New Roman" w:eastAsia="Times New Roman" w:hAnsi="Times New Roman"/>
                <w:sz w:val="16"/>
                <w:szCs w:val="16"/>
                <w:lang w:val="en-US" w:eastAsia="it-IT"/>
              </w:rPr>
            </w:pPr>
            <w:r w:rsidRPr="00FF4E08">
              <w:rPr>
                <w:rFonts w:ascii="Times New Roman" w:eastAsia="Times New Roman" w:hAnsi="Times New Roman"/>
                <w:sz w:val="16"/>
                <w:szCs w:val="16"/>
                <w:lang w:val="en-US" w:eastAsia="it-IT"/>
              </w:rPr>
              <w:t xml:space="preserve">Art. 14, c. 1, </w:t>
            </w:r>
            <w:proofErr w:type="spellStart"/>
            <w:r w:rsidRPr="00FF4E08">
              <w:rPr>
                <w:rFonts w:ascii="Times New Roman" w:eastAsia="Times New Roman" w:hAnsi="Times New Roman"/>
                <w:sz w:val="16"/>
                <w:szCs w:val="16"/>
                <w:lang w:val="en-US" w:eastAsia="it-IT"/>
              </w:rPr>
              <w:t>lett</w:t>
            </w:r>
            <w:proofErr w:type="spellEnd"/>
            <w:r w:rsidRPr="00FF4E08">
              <w:rPr>
                <w:rFonts w:ascii="Times New Roman" w:eastAsia="Times New Roman" w:hAnsi="Times New Roman"/>
                <w:sz w:val="16"/>
                <w:szCs w:val="16"/>
                <w:lang w:val="en-US" w:eastAsia="it-IT"/>
              </w:rPr>
              <w:t>. c), d.lgs. n. 33/2013</w:t>
            </w:r>
          </w:p>
        </w:tc>
        <w:tc>
          <w:tcPr>
            <w:tcW w:w="618" w:type="pct"/>
            <w:vMerge/>
            <w:tcBorders>
              <w:left w:val="single" w:sz="4" w:space="0" w:color="auto"/>
              <w:right w:val="single" w:sz="4" w:space="0" w:color="auto"/>
            </w:tcBorders>
            <w:shd w:val="clear" w:color="auto" w:fill="auto"/>
            <w:vAlign w:val="center"/>
            <w:hideMark/>
          </w:tcPr>
          <w:p w:rsidR="00E94E83" w:rsidRPr="004F09E2" w:rsidRDefault="00E94E83" w:rsidP="00BB3876">
            <w:pPr>
              <w:spacing w:after="0" w:line="240" w:lineRule="auto"/>
              <w:jc w:val="center"/>
              <w:rPr>
                <w:rFonts w:ascii="Times New Roman" w:eastAsia="Times New Roman" w:hAnsi="Times New Roman"/>
                <w:sz w:val="16"/>
                <w:szCs w:val="16"/>
                <w:lang w:val="en-US" w:eastAsia="it-IT"/>
              </w:rPr>
            </w:pPr>
          </w:p>
        </w:tc>
        <w:tc>
          <w:tcPr>
            <w:tcW w:w="1208" w:type="pct"/>
            <w:gridSpan w:val="2"/>
            <w:tcBorders>
              <w:top w:val="single" w:sz="4" w:space="0" w:color="auto"/>
              <w:left w:val="nil"/>
              <w:bottom w:val="single" w:sz="4" w:space="0" w:color="auto"/>
              <w:right w:val="single" w:sz="4" w:space="0" w:color="auto"/>
            </w:tcBorders>
            <w:shd w:val="clear" w:color="auto" w:fill="auto"/>
            <w:vAlign w:val="center"/>
            <w:hideMark/>
          </w:tcPr>
          <w:p w:rsidR="00E94E83" w:rsidRPr="00FF4E08" w:rsidRDefault="00E94E83" w:rsidP="00BB3876">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Compensi di qualsiasi natura connessi all'assunzione della carica</w:t>
            </w:r>
          </w:p>
        </w:tc>
        <w:tc>
          <w:tcPr>
            <w:tcW w:w="364" w:type="pct"/>
            <w:tcBorders>
              <w:top w:val="single" w:sz="4" w:space="0" w:color="auto"/>
              <w:left w:val="nil"/>
              <w:bottom w:val="single" w:sz="4" w:space="0" w:color="auto"/>
              <w:right w:val="single" w:sz="4" w:space="0" w:color="auto"/>
            </w:tcBorders>
            <w:vAlign w:val="center"/>
          </w:tcPr>
          <w:p w:rsidR="00E94E83" w:rsidRDefault="00E94E83" w:rsidP="00BB3876">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Annuale</w:t>
            </w:r>
          </w:p>
        </w:tc>
        <w:tc>
          <w:tcPr>
            <w:tcW w:w="364" w:type="pct"/>
            <w:tcBorders>
              <w:top w:val="single" w:sz="4" w:space="0" w:color="auto"/>
              <w:left w:val="single" w:sz="4" w:space="0" w:color="auto"/>
              <w:bottom w:val="single" w:sz="4" w:space="0" w:color="auto"/>
              <w:right w:val="single" w:sz="4" w:space="0" w:color="auto"/>
            </w:tcBorders>
          </w:tcPr>
          <w:p w:rsidR="00E94E83" w:rsidRDefault="00E94E83" w:rsidP="00E94E83">
            <w:pPr>
              <w:jc w:val="center"/>
            </w:pPr>
            <w:r w:rsidRPr="00E85CA8">
              <w:rPr>
                <w:rFonts w:ascii="Times New Roman" w:eastAsia="Times New Roman" w:hAnsi="Times New Roman"/>
                <w:sz w:val="16"/>
                <w:szCs w:val="16"/>
                <w:lang w:eastAsia="it-IT"/>
              </w:rPr>
              <w:t>Servizio Amministrativo</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E94E83" w:rsidRDefault="00E94E83" w:rsidP="00E94E83">
            <w:pPr>
              <w:jc w:val="center"/>
            </w:pPr>
            <w:r w:rsidRPr="00C67B86">
              <w:rPr>
                <w:rFonts w:ascii="Times New Roman" w:eastAsia="Times New Roman" w:hAnsi="Times New Roman"/>
                <w:sz w:val="16"/>
                <w:szCs w:val="16"/>
                <w:lang w:eastAsia="it-IT"/>
              </w:rPr>
              <w:t>Alessia Bisogno</w:t>
            </w:r>
          </w:p>
        </w:tc>
        <w:tc>
          <w:tcPr>
            <w:tcW w:w="863" w:type="pct"/>
            <w:vMerge/>
            <w:tcBorders>
              <w:top w:val="single" w:sz="4" w:space="0" w:color="auto"/>
              <w:left w:val="nil"/>
              <w:bottom w:val="single" w:sz="4" w:space="0" w:color="auto"/>
              <w:right w:val="single" w:sz="4" w:space="0" w:color="auto"/>
            </w:tcBorders>
            <w:vAlign w:val="center"/>
          </w:tcPr>
          <w:p w:rsidR="00E94E83" w:rsidRPr="00FF4E08" w:rsidRDefault="00E94E83" w:rsidP="00BB3876">
            <w:pPr>
              <w:spacing w:after="0" w:line="240" w:lineRule="auto"/>
              <w:jc w:val="center"/>
              <w:rPr>
                <w:rFonts w:ascii="Times New Roman" w:eastAsia="Times New Roman" w:hAnsi="Times New Roman"/>
                <w:sz w:val="16"/>
                <w:szCs w:val="16"/>
                <w:lang w:eastAsia="it-IT"/>
              </w:rPr>
            </w:pPr>
          </w:p>
        </w:tc>
      </w:tr>
      <w:tr w:rsidR="00E94E83" w:rsidRPr="00FF4E08" w:rsidTr="00330376">
        <w:trPr>
          <w:trHeight w:val="78"/>
        </w:trPr>
        <w:tc>
          <w:tcPr>
            <w:tcW w:w="461"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4E83" w:rsidRPr="00FF4E08" w:rsidRDefault="00E94E83" w:rsidP="00BB3876">
            <w:pPr>
              <w:spacing w:after="0" w:line="240" w:lineRule="auto"/>
              <w:jc w:val="center"/>
              <w:rPr>
                <w:rFonts w:ascii="Times New Roman" w:eastAsia="Times New Roman" w:hAnsi="Times New Roman"/>
                <w:b/>
                <w:bCs/>
                <w:sz w:val="16"/>
                <w:szCs w:val="16"/>
                <w:lang w:eastAsia="it-IT"/>
              </w:rPr>
            </w:pPr>
          </w:p>
        </w:tc>
        <w:tc>
          <w:tcPr>
            <w:tcW w:w="442"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4E83" w:rsidRPr="00FF4E08" w:rsidRDefault="00E94E83" w:rsidP="00BB3876">
            <w:pPr>
              <w:spacing w:after="0" w:line="240" w:lineRule="auto"/>
              <w:jc w:val="center"/>
              <w:rPr>
                <w:rFonts w:ascii="Times New Roman" w:eastAsia="Times New Roman" w:hAnsi="Times New Roman"/>
                <w:sz w:val="16"/>
                <w:szCs w:val="16"/>
                <w:lang w:eastAsia="it-IT"/>
              </w:rPr>
            </w:pPr>
          </w:p>
        </w:tc>
        <w:tc>
          <w:tcPr>
            <w:tcW w:w="319"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4E83" w:rsidRPr="00FF4E08" w:rsidRDefault="00E94E83" w:rsidP="00BB3876">
            <w:pPr>
              <w:spacing w:after="0" w:line="240" w:lineRule="auto"/>
              <w:jc w:val="center"/>
              <w:rPr>
                <w:rFonts w:ascii="Times New Roman" w:eastAsia="Times New Roman" w:hAnsi="Times New Roman"/>
                <w:sz w:val="16"/>
                <w:szCs w:val="16"/>
                <w:lang w:val="en-US" w:eastAsia="it-IT"/>
              </w:rPr>
            </w:pPr>
          </w:p>
        </w:tc>
        <w:tc>
          <w:tcPr>
            <w:tcW w:w="618" w:type="pct"/>
            <w:vMerge/>
            <w:tcBorders>
              <w:left w:val="single" w:sz="4" w:space="0" w:color="auto"/>
              <w:right w:val="single" w:sz="4" w:space="0" w:color="auto"/>
            </w:tcBorders>
            <w:shd w:val="clear" w:color="auto" w:fill="auto"/>
            <w:vAlign w:val="center"/>
          </w:tcPr>
          <w:p w:rsidR="00E94E83" w:rsidRPr="00FF4E08" w:rsidRDefault="00E94E83" w:rsidP="00BB3876">
            <w:pPr>
              <w:spacing w:after="0" w:line="240" w:lineRule="auto"/>
              <w:jc w:val="center"/>
              <w:rPr>
                <w:rFonts w:ascii="Times New Roman" w:eastAsia="Times New Roman" w:hAnsi="Times New Roman"/>
                <w:sz w:val="16"/>
                <w:szCs w:val="16"/>
                <w:lang w:eastAsia="it-IT"/>
              </w:rPr>
            </w:pPr>
          </w:p>
        </w:tc>
        <w:tc>
          <w:tcPr>
            <w:tcW w:w="1208" w:type="pct"/>
            <w:gridSpan w:val="2"/>
            <w:tcBorders>
              <w:top w:val="single" w:sz="4" w:space="0" w:color="auto"/>
              <w:left w:val="nil"/>
              <w:bottom w:val="single" w:sz="4" w:space="0" w:color="auto"/>
              <w:right w:val="single" w:sz="4" w:space="0" w:color="auto"/>
            </w:tcBorders>
            <w:shd w:val="clear" w:color="auto" w:fill="auto"/>
            <w:vAlign w:val="center"/>
          </w:tcPr>
          <w:p w:rsidR="00E94E83" w:rsidRPr="00F82C42" w:rsidRDefault="00E94E83" w:rsidP="00BB3876">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bCs/>
                <w:iCs/>
                <w:sz w:val="16"/>
                <w:szCs w:val="16"/>
                <w:lang w:eastAsia="it-IT"/>
              </w:rPr>
              <w:t>E</w:t>
            </w:r>
            <w:r w:rsidRPr="00F82C42">
              <w:rPr>
                <w:rFonts w:ascii="Times New Roman" w:eastAsia="Times New Roman" w:hAnsi="Times New Roman"/>
                <w:bCs/>
                <w:iCs/>
                <w:sz w:val="16"/>
                <w:szCs w:val="16"/>
                <w:lang w:eastAsia="it-IT"/>
              </w:rPr>
              <w:t>molumenti complessivi percepiti a carico della finanza pubblica</w:t>
            </w:r>
          </w:p>
        </w:tc>
        <w:tc>
          <w:tcPr>
            <w:tcW w:w="364" w:type="pct"/>
            <w:tcBorders>
              <w:top w:val="single" w:sz="4" w:space="0" w:color="auto"/>
              <w:left w:val="nil"/>
              <w:bottom w:val="single" w:sz="4" w:space="0" w:color="auto"/>
              <w:right w:val="single" w:sz="4" w:space="0" w:color="auto"/>
            </w:tcBorders>
            <w:vAlign w:val="center"/>
          </w:tcPr>
          <w:p w:rsidR="00E94E83" w:rsidRDefault="00E94E83" w:rsidP="00BB3876">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Annuale</w:t>
            </w:r>
          </w:p>
        </w:tc>
        <w:tc>
          <w:tcPr>
            <w:tcW w:w="364" w:type="pct"/>
            <w:tcBorders>
              <w:top w:val="single" w:sz="4" w:space="0" w:color="auto"/>
              <w:left w:val="single" w:sz="4" w:space="0" w:color="auto"/>
              <w:bottom w:val="single" w:sz="4" w:space="0" w:color="auto"/>
              <w:right w:val="single" w:sz="4" w:space="0" w:color="auto"/>
            </w:tcBorders>
          </w:tcPr>
          <w:p w:rsidR="00E94E83" w:rsidRDefault="00E94E83" w:rsidP="00E94E83">
            <w:pPr>
              <w:jc w:val="center"/>
            </w:pPr>
            <w:r w:rsidRPr="00E85CA8">
              <w:rPr>
                <w:rFonts w:ascii="Times New Roman" w:eastAsia="Times New Roman" w:hAnsi="Times New Roman"/>
                <w:sz w:val="16"/>
                <w:szCs w:val="16"/>
                <w:lang w:eastAsia="it-IT"/>
              </w:rPr>
              <w:t>Servizio Amministrativo</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E94E83" w:rsidRDefault="00E94E83" w:rsidP="00E94E83">
            <w:pPr>
              <w:jc w:val="center"/>
            </w:pPr>
            <w:r w:rsidRPr="00C67B86">
              <w:rPr>
                <w:rFonts w:ascii="Times New Roman" w:eastAsia="Times New Roman" w:hAnsi="Times New Roman"/>
                <w:sz w:val="16"/>
                <w:szCs w:val="16"/>
                <w:lang w:eastAsia="it-IT"/>
              </w:rPr>
              <w:t>Alessia Bisogno</w:t>
            </w:r>
          </w:p>
        </w:tc>
        <w:tc>
          <w:tcPr>
            <w:tcW w:w="863" w:type="pct"/>
            <w:vMerge/>
            <w:tcBorders>
              <w:top w:val="single" w:sz="4" w:space="0" w:color="auto"/>
              <w:left w:val="nil"/>
              <w:bottom w:val="single" w:sz="4" w:space="0" w:color="auto"/>
              <w:right w:val="single" w:sz="4" w:space="0" w:color="auto"/>
            </w:tcBorders>
            <w:vAlign w:val="center"/>
          </w:tcPr>
          <w:p w:rsidR="00E94E83" w:rsidRPr="00FF4E08" w:rsidRDefault="00E94E83" w:rsidP="00BB3876">
            <w:pPr>
              <w:spacing w:after="0" w:line="240" w:lineRule="auto"/>
              <w:jc w:val="center"/>
              <w:rPr>
                <w:rFonts w:ascii="Times New Roman" w:eastAsia="Times New Roman" w:hAnsi="Times New Roman"/>
                <w:sz w:val="16"/>
                <w:szCs w:val="16"/>
                <w:lang w:eastAsia="it-IT"/>
              </w:rPr>
            </w:pPr>
          </w:p>
        </w:tc>
      </w:tr>
      <w:tr w:rsidR="00E94E83" w:rsidRPr="00FF4E08" w:rsidTr="00330376">
        <w:tc>
          <w:tcPr>
            <w:tcW w:w="461" w:type="pct"/>
            <w:vMerge/>
            <w:tcBorders>
              <w:top w:val="single" w:sz="4" w:space="0" w:color="auto"/>
              <w:left w:val="single" w:sz="4" w:space="0" w:color="auto"/>
              <w:bottom w:val="single" w:sz="4" w:space="0" w:color="auto"/>
              <w:right w:val="single" w:sz="4" w:space="0" w:color="auto"/>
            </w:tcBorders>
            <w:vAlign w:val="center"/>
            <w:hideMark/>
          </w:tcPr>
          <w:p w:rsidR="00E94E83" w:rsidRPr="00FF4E08" w:rsidRDefault="00E94E83" w:rsidP="00BB3876">
            <w:pPr>
              <w:spacing w:after="0" w:line="240" w:lineRule="auto"/>
              <w:jc w:val="center"/>
              <w:rPr>
                <w:rFonts w:ascii="Times New Roman" w:eastAsia="Times New Roman" w:hAnsi="Times New Roman"/>
                <w:b/>
                <w:bCs/>
                <w:sz w:val="16"/>
                <w:szCs w:val="16"/>
                <w:lang w:eastAsia="it-IT"/>
              </w:rPr>
            </w:pPr>
          </w:p>
        </w:tc>
        <w:tc>
          <w:tcPr>
            <w:tcW w:w="44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94E83" w:rsidRPr="00FF4E08" w:rsidRDefault="00E94E83" w:rsidP="00BB3876">
            <w:pPr>
              <w:spacing w:after="0" w:line="240" w:lineRule="auto"/>
              <w:jc w:val="center"/>
              <w:rPr>
                <w:rFonts w:ascii="Times New Roman" w:eastAsia="Times New Roman" w:hAnsi="Times New Roman"/>
                <w:sz w:val="16"/>
                <w:szCs w:val="16"/>
                <w:lang w:eastAsia="it-IT"/>
              </w:rPr>
            </w:pPr>
          </w:p>
        </w:tc>
        <w:tc>
          <w:tcPr>
            <w:tcW w:w="319" w:type="pct"/>
            <w:vMerge/>
            <w:tcBorders>
              <w:top w:val="single" w:sz="4" w:space="0" w:color="auto"/>
              <w:left w:val="single" w:sz="4" w:space="0" w:color="auto"/>
              <w:bottom w:val="single" w:sz="4" w:space="0" w:color="auto"/>
              <w:right w:val="single" w:sz="4" w:space="0" w:color="auto"/>
            </w:tcBorders>
            <w:vAlign w:val="center"/>
            <w:hideMark/>
          </w:tcPr>
          <w:p w:rsidR="00E94E83" w:rsidRPr="00FF4E08" w:rsidRDefault="00E94E83" w:rsidP="00BB3876">
            <w:pPr>
              <w:spacing w:after="0" w:line="240" w:lineRule="auto"/>
              <w:jc w:val="center"/>
              <w:rPr>
                <w:rFonts w:ascii="Times New Roman" w:eastAsia="Times New Roman" w:hAnsi="Times New Roman"/>
                <w:sz w:val="16"/>
                <w:szCs w:val="16"/>
                <w:lang w:val="en-US" w:eastAsia="it-IT"/>
              </w:rPr>
            </w:pPr>
          </w:p>
        </w:tc>
        <w:tc>
          <w:tcPr>
            <w:tcW w:w="618" w:type="pct"/>
            <w:vMerge/>
            <w:tcBorders>
              <w:left w:val="single" w:sz="4" w:space="0" w:color="auto"/>
              <w:right w:val="single" w:sz="4" w:space="0" w:color="auto"/>
            </w:tcBorders>
            <w:shd w:val="clear" w:color="auto" w:fill="auto"/>
            <w:vAlign w:val="center"/>
            <w:hideMark/>
          </w:tcPr>
          <w:p w:rsidR="00E94E83" w:rsidRPr="00FF4E08" w:rsidRDefault="00E94E83" w:rsidP="00BB3876">
            <w:pPr>
              <w:spacing w:after="0" w:line="240" w:lineRule="auto"/>
              <w:jc w:val="center"/>
              <w:rPr>
                <w:rFonts w:ascii="Times New Roman" w:eastAsia="Times New Roman" w:hAnsi="Times New Roman"/>
                <w:sz w:val="16"/>
                <w:szCs w:val="16"/>
                <w:lang w:eastAsia="it-IT"/>
              </w:rPr>
            </w:pPr>
          </w:p>
        </w:tc>
        <w:tc>
          <w:tcPr>
            <w:tcW w:w="1208" w:type="pct"/>
            <w:gridSpan w:val="2"/>
            <w:tcBorders>
              <w:top w:val="single" w:sz="4" w:space="0" w:color="auto"/>
              <w:left w:val="nil"/>
              <w:bottom w:val="single" w:sz="4" w:space="0" w:color="auto"/>
              <w:right w:val="single" w:sz="4" w:space="0" w:color="auto"/>
            </w:tcBorders>
            <w:shd w:val="clear" w:color="auto" w:fill="auto"/>
            <w:vAlign w:val="center"/>
            <w:hideMark/>
          </w:tcPr>
          <w:p w:rsidR="00E94E83" w:rsidRPr="00FF4E08" w:rsidRDefault="00E94E83" w:rsidP="00BB3876">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Importi di viaggi di servizio e missioni pagati con fondi pubblici</w:t>
            </w:r>
          </w:p>
        </w:tc>
        <w:tc>
          <w:tcPr>
            <w:tcW w:w="364" w:type="pct"/>
            <w:tcBorders>
              <w:top w:val="single" w:sz="4" w:space="0" w:color="auto"/>
              <w:left w:val="nil"/>
              <w:bottom w:val="single" w:sz="4" w:space="0" w:color="auto"/>
              <w:right w:val="single" w:sz="4" w:space="0" w:color="auto"/>
            </w:tcBorders>
            <w:vAlign w:val="center"/>
          </w:tcPr>
          <w:p w:rsidR="00E94E83" w:rsidRDefault="00E94E83" w:rsidP="00BB3876">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Trimestrale</w:t>
            </w:r>
          </w:p>
        </w:tc>
        <w:tc>
          <w:tcPr>
            <w:tcW w:w="364" w:type="pct"/>
            <w:tcBorders>
              <w:top w:val="single" w:sz="4" w:space="0" w:color="auto"/>
              <w:left w:val="single" w:sz="4" w:space="0" w:color="auto"/>
              <w:bottom w:val="single" w:sz="4" w:space="0" w:color="auto"/>
              <w:right w:val="single" w:sz="4" w:space="0" w:color="auto"/>
            </w:tcBorders>
          </w:tcPr>
          <w:p w:rsidR="00E94E83" w:rsidRDefault="00E94E83" w:rsidP="00E94E83">
            <w:pPr>
              <w:jc w:val="center"/>
            </w:pPr>
            <w:r w:rsidRPr="00E85CA8">
              <w:rPr>
                <w:rFonts w:ascii="Times New Roman" w:eastAsia="Times New Roman" w:hAnsi="Times New Roman"/>
                <w:sz w:val="16"/>
                <w:szCs w:val="16"/>
                <w:lang w:eastAsia="it-IT"/>
              </w:rPr>
              <w:t>Servizio Amministrativo</w:t>
            </w:r>
          </w:p>
        </w:tc>
        <w:tc>
          <w:tcPr>
            <w:tcW w:w="361" w:type="pct"/>
            <w:tcBorders>
              <w:top w:val="nil"/>
              <w:left w:val="single" w:sz="4" w:space="0" w:color="auto"/>
              <w:bottom w:val="single" w:sz="4" w:space="0" w:color="auto"/>
              <w:right w:val="single" w:sz="4" w:space="0" w:color="auto"/>
            </w:tcBorders>
            <w:shd w:val="clear" w:color="auto" w:fill="auto"/>
          </w:tcPr>
          <w:p w:rsidR="00E94E83" w:rsidRDefault="00E94E83" w:rsidP="00E94E83">
            <w:pPr>
              <w:jc w:val="center"/>
            </w:pPr>
            <w:r w:rsidRPr="00C67B86">
              <w:rPr>
                <w:rFonts w:ascii="Times New Roman" w:eastAsia="Times New Roman" w:hAnsi="Times New Roman"/>
                <w:sz w:val="16"/>
                <w:szCs w:val="16"/>
                <w:lang w:eastAsia="it-IT"/>
              </w:rPr>
              <w:t>Alessia Bisogno</w:t>
            </w:r>
          </w:p>
        </w:tc>
        <w:tc>
          <w:tcPr>
            <w:tcW w:w="863" w:type="pct"/>
            <w:vMerge/>
            <w:tcBorders>
              <w:top w:val="single" w:sz="4" w:space="0" w:color="auto"/>
              <w:left w:val="nil"/>
              <w:bottom w:val="single" w:sz="4" w:space="0" w:color="auto"/>
              <w:right w:val="single" w:sz="4" w:space="0" w:color="auto"/>
            </w:tcBorders>
            <w:vAlign w:val="center"/>
          </w:tcPr>
          <w:p w:rsidR="00E94E83" w:rsidRPr="00FF4E08" w:rsidRDefault="00E94E83" w:rsidP="00BB3876">
            <w:pPr>
              <w:spacing w:after="0" w:line="240" w:lineRule="auto"/>
              <w:jc w:val="center"/>
              <w:rPr>
                <w:rFonts w:ascii="Times New Roman" w:eastAsia="Times New Roman" w:hAnsi="Times New Roman"/>
                <w:sz w:val="16"/>
                <w:szCs w:val="16"/>
                <w:lang w:eastAsia="it-IT"/>
              </w:rPr>
            </w:pPr>
          </w:p>
        </w:tc>
      </w:tr>
      <w:tr w:rsidR="00E94E83" w:rsidRPr="00FF4E08" w:rsidTr="00330376">
        <w:tc>
          <w:tcPr>
            <w:tcW w:w="461" w:type="pct"/>
            <w:vMerge/>
            <w:tcBorders>
              <w:top w:val="single" w:sz="4" w:space="0" w:color="auto"/>
              <w:left w:val="single" w:sz="4" w:space="0" w:color="auto"/>
              <w:bottom w:val="single" w:sz="4" w:space="0" w:color="auto"/>
              <w:right w:val="single" w:sz="4" w:space="0" w:color="auto"/>
            </w:tcBorders>
            <w:vAlign w:val="center"/>
            <w:hideMark/>
          </w:tcPr>
          <w:p w:rsidR="00E94E83" w:rsidRPr="00FF4E08" w:rsidRDefault="00E94E83" w:rsidP="00BB3876">
            <w:pPr>
              <w:spacing w:after="0" w:line="240" w:lineRule="auto"/>
              <w:jc w:val="center"/>
              <w:rPr>
                <w:rFonts w:ascii="Times New Roman" w:eastAsia="Times New Roman" w:hAnsi="Times New Roman"/>
                <w:b/>
                <w:bCs/>
                <w:sz w:val="16"/>
                <w:szCs w:val="16"/>
                <w:lang w:eastAsia="it-IT"/>
              </w:rPr>
            </w:pPr>
          </w:p>
        </w:tc>
        <w:tc>
          <w:tcPr>
            <w:tcW w:w="44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94E83" w:rsidRPr="00FF4E08" w:rsidRDefault="00E94E83" w:rsidP="00BB3876">
            <w:pPr>
              <w:spacing w:after="0" w:line="240" w:lineRule="auto"/>
              <w:jc w:val="center"/>
              <w:rPr>
                <w:rFonts w:ascii="Times New Roman" w:eastAsia="Times New Roman" w:hAnsi="Times New Roman"/>
                <w:sz w:val="16"/>
                <w:szCs w:val="16"/>
                <w:lang w:eastAsia="it-IT"/>
              </w:rPr>
            </w:pPr>
          </w:p>
        </w:tc>
        <w:tc>
          <w:tcPr>
            <w:tcW w:w="319" w:type="pct"/>
            <w:tcBorders>
              <w:top w:val="single" w:sz="4" w:space="0" w:color="auto"/>
              <w:left w:val="nil"/>
              <w:bottom w:val="single" w:sz="4" w:space="0" w:color="auto"/>
              <w:right w:val="single" w:sz="4" w:space="0" w:color="auto"/>
            </w:tcBorders>
            <w:shd w:val="clear" w:color="auto" w:fill="auto"/>
            <w:vAlign w:val="center"/>
            <w:hideMark/>
          </w:tcPr>
          <w:p w:rsidR="00E94E83" w:rsidRPr="00FF4E08" w:rsidRDefault="00E94E83" w:rsidP="00BB3876">
            <w:pPr>
              <w:spacing w:after="0" w:line="240" w:lineRule="auto"/>
              <w:jc w:val="center"/>
              <w:rPr>
                <w:rFonts w:ascii="Times New Roman" w:eastAsia="Times New Roman" w:hAnsi="Times New Roman"/>
                <w:sz w:val="16"/>
                <w:szCs w:val="16"/>
                <w:lang w:val="en-US" w:eastAsia="it-IT"/>
              </w:rPr>
            </w:pPr>
            <w:r w:rsidRPr="00FF4E08">
              <w:rPr>
                <w:rFonts w:ascii="Times New Roman" w:eastAsia="Times New Roman" w:hAnsi="Times New Roman"/>
                <w:sz w:val="16"/>
                <w:szCs w:val="16"/>
                <w:lang w:val="en-US" w:eastAsia="it-IT"/>
              </w:rPr>
              <w:t xml:space="preserve">Art. 14, c. 1, </w:t>
            </w:r>
            <w:proofErr w:type="spellStart"/>
            <w:r w:rsidRPr="00FF4E08">
              <w:rPr>
                <w:rFonts w:ascii="Times New Roman" w:eastAsia="Times New Roman" w:hAnsi="Times New Roman"/>
                <w:sz w:val="16"/>
                <w:szCs w:val="16"/>
                <w:lang w:val="en-US" w:eastAsia="it-IT"/>
              </w:rPr>
              <w:t>lett</w:t>
            </w:r>
            <w:proofErr w:type="spellEnd"/>
            <w:r w:rsidRPr="00FF4E08">
              <w:rPr>
                <w:rFonts w:ascii="Times New Roman" w:eastAsia="Times New Roman" w:hAnsi="Times New Roman"/>
                <w:sz w:val="16"/>
                <w:szCs w:val="16"/>
                <w:lang w:val="en-US" w:eastAsia="it-IT"/>
              </w:rPr>
              <w:t>. d), d.lgs. n. 33/2013</w:t>
            </w:r>
          </w:p>
        </w:tc>
        <w:tc>
          <w:tcPr>
            <w:tcW w:w="618" w:type="pct"/>
            <w:vMerge/>
            <w:tcBorders>
              <w:left w:val="single" w:sz="4" w:space="0" w:color="auto"/>
              <w:right w:val="single" w:sz="4" w:space="0" w:color="auto"/>
            </w:tcBorders>
            <w:shd w:val="clear" w:color="auto" w:fill="auto"/>
            <w:vAlign w:val="center"/>
            <w:hideMark/>
          </w:tcPr>
          <w:p w:rsidR="00E94E83" w:rsidRPr="00FF4E08" w:rsidRDefault="00E94E83" w:rsidP="00BB3876">
            <w:pPr>
              <w:spacing w:after="0" w:line="240" w:lineRule="auto"/>
              <w:jc w:val="center"/>
              <w:rPr>
                <w:rFonts w:ascii="Times New Roman" w:eastAsia="Times New Roman" w:hAnsi="Times New Roman"/>
                <w:sz w:val="16"/>
                <w:szCs w:val="16"/>
                <w:lang w:val="en-US" w:eastAsia="it-IT"/>
              </w:rPr>
            </w:pPr>
          </w:p>
        </w:tc>
        <w:tc>
          <w:tcPr>
            <w:tcW w:w="1208" w:type="pct"/>
            <w:gridSpan w:val="2"/>
            <w:tcBorders>
              <w:top w:val="single" w:sz="4" w:space="0" w:color="auto"/>
              <w:left w:val="nil"/>
              <w:bottom w:val="single" w:sz="4" w:space="0" w:color="auto"/>
              <w:right w:val="single" w:sz="4" w:space="0" w:color="auto"/>
            </w:tcBorders>
            <w:shd w:val="clear" w:color="auto" w:fill="auto"/>
            <w:vAlign w:val="center"/>
            <w:hideMark/>
          </w:tcPr>
          <w:p w:rsidR="00E94E83" w:rsidRPr="00FF4E08" w:rsidRDefault="00E94E83" w:rsidP="00BB3876">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Dati relativi all'assunzione di altre cariche, presso enti pubblici o privati, e relativi compensi a qualsiasi titolo corrisposti</w:t>
            </w:r>
          </w:p>
        </w:tc>
        <w:tc>
          <w:tcPr>
            <w:tcW w:w="364" w:type="pct"/>
            <w:tcBorders>
              <w:top w:val="single" w:sz="4" w:space="0" w:color="auto"/>
              <w:left w:val="nil"/>
              <w:bottom w:val="single" w:sz="4" w:space="0" w:color="auto"/>
              <w:right w:val="single" w:sz="4" w:space="0" w:color="auto"/>
            </w:tcBorders>
            <w:vAlign w:val="center"/>
          </w:tcPr>
          <w:p w:rsidR="00E94E83" w:rsidRDefault="00E94E83" w:rsidP="00BB3876">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Tempestivo</w:t>
            </w:r>
          </w:p>
        </w:tc>
        <w:tc>
          <w:tcPr>
            <w:tcW w:w="364" w:type="pct"/>
            <w:tcBorders>
              <w:top w:val="single" w:sz="4" w:space="0" w:color="auto"/>
              <w:left w:val="single" w:sz="4" w:space="0" w:color="auto"/>
              <w:bottom w:val="single" w:sz="4" w:space="0" w:color="auto"/>
              <w:right w:val="single" w:sz="4" w:space="0" w:color="auto"/>
            </w:tcBorders>
          </w:tcPr>
          <w:p w:rsidR="00E94E83" w:rsidRDefault="00E94E83" w:rsidP="00E94E83">
            <w:pPr>
              <w:jc w:val="center"/>
            </w:pPr>
            <w:r w:rsidRPr="00E85CA8">
              <w:rPr>
                <w:rFonts w:ascii="Times New Roman" w:eastAsia="Times New Roman" w:hAnsi="Times New Roman"/>
                <w:sz w:val="16"/>
                <w:szCs w:val="16"/>
                <w:lang w:eastAsia="it-IT"/>
              </w:rPr>
              <w:t>Servizio Amministrativo</w:t>
            </w:r>
          </w:p>
        </w:tc>
        <w:tc>
          <w:tcPr>
            <w:tcW w:w="361" w:type="pct"/>
            <w:tcBorders>
              <w:top w:val="nil"/>
              <w:left w:val="single" w:sz="4" w:space="0" w:color="auto"/>
              <w:bottom w:val="single" w:sz="4" w:space="0" w:color="auto"/>
              <w:right w:val="single" w:sz="4" w:space="0" w:color="auto"/>
            </w:tcBorders>
            <w:shd w:val="clear" w:color="auto" w:fill="auto"/>
          </w:tcPr>
          <w:p w:rsidR="00E94E83" w:rsidRDefault="00E94E83" w:rsidP="00E94E83">
            <w:pPr>
              <w:jc w:val="center"/>
            </w:pPr>
            <w:r w:rsidRPr="00C67B86">
              <w:rPr>
                <w:rFonts w:ascii="Times New Roman" w:eastAsia="Times New Roman" w:hAnsi="Times New Roman"/>
                <w:sz w:val="16"/>
                <w:szCs w:val="16"/>
                <w:lang w:eastAsia="it-IT"/>
              </w:rPr>
              <w:t>Alessia Bisogno</w:t>
            </w:r>
          </w:p>
        </w:tc>
        <w:tc>
          <w:tcPr>
            <w:tcW w:w="863" w:type="pct"/>
            <w:vMerge/>
            <w:tcBorders>
              <w:top w:val="single" w:sz="4" w:space="0" w:color="auto"/>
              <w:left w:val="nil"/>
              <w:bottom w:val="single" w:sz="4" w:space="0" w:color="auto"/>
              <w:right w:val="single" w:sz="4" w:space="0" w:color="auto"/>
            </w:tcBorders>
            <w:vAlign w:val="center"/>
          </w:tcPr>
          <w:p w:rsidR="00E94E83" w:rsidRPr="00FF4E08" w:rsidRDefault="00E94E83" w:rsidP="00BB3876">
            <w:pPr>
              <w:spacing w:after="0" w:line="240" w:lineRule="auto"/>
              <w:jc w:val="center"/>
              <w:rPr>
                <w:rFonts w:ascii="Times New Roman" w:eastAsia="Times New Roman" w:hAnsi="Times New Roman"/>
                <w:sz w:val="16"/>
                <w:szCs w:val="16"/>
                <w:lang w:eastAsia="it-IT"/>
              </w:rPr>
            </w:pPr>
          </w:p>
        </w:tc>
      </w:tr>
      <w:tr w:rsidR="00E94E83" w:rsidRPr="00FF4E08" w:rsidTr="00330376">
        <w:tc>
          <w:tcPr>
            <w:tcW w:w="461" w:type="pct"/>
            <w:vMerge/>
            <w:tcBorders>
              <w:top w:val="single" w:sz="4" w:space="0" w:color="auto"/>
              <w:left w:val="single" w:sz="4" w:space="0" w:color="auto"/>
              <w:bottom w:val="single" w:sz="4" w:space="0" w:color="auto"/>
              <w:right w:val="single" w:sz="4" w:space="0" w:color="auto"/>
            </w:tcBorders>
            <w:vAlign w:val="center"/>
            <w:hideMark/>
          </w:tcPr>
          <w:p w:rsidR="00E94E83" w:rsidRPr="00FF4E08" w:rsidRDefault="00E94E83" w:rsidP="00BB3876">
            <w:pPr>
              <w:spacing w:after="0" w:line="240" w:lineRule="auto"/>
              <w:jc w:val="center"/>
              <w:rPr>
                <w:rFonts w:ascii="Times New Roman" w:eastAsia="Times New Roman" w:hAnsi="Times New Roman"/>
                <w:b/>
                <w:bCs/>
                <w:sz w:val="16"/>
                <w:szCs w:val="16"/>
                <w:lang w:eastAsia="it-IT"/>
              </w:rPr>
            </w:pPr>
          </w:p>
        </w:tc>
        <w:tc>
          <w:tcPr>
            <w:tcW w:w="44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94E83" w:rsidRPr="00FF4E08" w:rsidRDefault="00E94E83" w:rsidP="00BB3876">
            <w:pPr>
              <w:spacing w:after="0" w:line="240" w:lineRule="auto"/>
              <w:jc w:val="center"/>
              <w:rPr>
                <w:rFonts w:ascii="Times New Roman" w:eastAsia="Times New Roman" w:hAnsi="Times New Roman"/>
                <w:sz w:val="16"/>
                <w:szCs w:val="16"/>
                <w:lang w:eastAsia="it-IT"/>
              </w:rPr>
            </w:pPr>
          </w:p>
        </w:tc>
        <w:tc>
          <w:tcPr>
            <w:tcW w:w="319" w:type="pct"/>
            <w:vMerge w:val="restart"/>
            <w:tcBorders>
              <w:top w:val="single" w:sz="4" w:space="0" w:color="auto"/>
              <w:left w:val="nil"/>
              <w:right w:val="single" w:sz="4" w:space="0" w:color="auto"/>
            </w:tcBorders>
            <w:shd w:val="clear" w:color="auto" w:fill="auto"/>
            <w:vAlign w:val="center"/>
            <w:hideMark/>
          </w:tcPr>
          <w:p w:rsidR="00E94E83" w:rsidRDefault="00E94E83" w:rsidP="00BB3876">
            <w:pPr>
              <w:spacing w:after="0" w:line="240" w:lineRule="auto"/>
              <w:jc w:val="center"/>
              <w:rPr>
                <w:rFonts w:ascii="Times New Roman" w:eastAsia="Times New Roman" w:hAnsi="Times New Roman"/>
                <w:sz w:val="16"/>
                <w:szCs w:val="16"/>
                <w:lang w:val="en-US" w:eastAsia="it-IT"/>
              </w:rPr>
            </w:pPr>
            <w:r>
              <w:rPr>
                <w:rFonts w:ascii="Times New Roman" w:eastAsia="Times New Roman" w:hAnsi="Times New Roman"/>
                <w:sz w:val="16"/>
                <w:szCs w:val="16"/>
                <w:lang w:val="en-US" w:eastAsia="it-IT"/>
              </w:rPr>
              <w:t xml:space="preserve">Art. 14, c. 1, </w:t>
            </w:r>
            <w:proofErr w:type="spellStart"/>
            <w:r>
              <w:rPr>
                <w:rFonts w:ascii="Times New Roman" w:eastAsia="Times New Roman" w:hAnsi="Times New Roman"/>
                <w:sz w:val="16"/>
                <w:szCs w:val="16"/>
                <w:lang w:val="en-US" w:eastAsia="it-IT"/>
              </w:rPr>
              <w:t>lett</w:t>
            </w:r>
            <w:proofErr w:type="spellEnd"/>
            <w:r>
              <w:rPr>
                <w:rFonts w:ascii="Times New Roman" w:eastAsia="Times New Roman" w:hAnsi="Times New Roman"/>
                <w:sz w:val="16"/>
                <w:szCs w:val="16"/>
                <w:lang w:val="en-US" w:eastAsia="it-IT"/>
              </w:rPr>
              <w:t xml:space="preserve">. e) </w:t>
            </w:r>
            <w:proofErr w:type="spellStart"/>
            <w:r>
              <w:rPr>
                <w:rFonts w:ascii="Times New Roman" w:eastAsia="Times New Roman" w:hAnsi="Times New Roman"/>
                <w:sz w:val="16"/>
                <w:szCs w:val="16"/>
                <w:lang w:val="en-US" w:eastAsia="it-IT"/>
              </w:rPr>
              <w:t>ed</w:t>
            </w:r>
            <w:proofErr w:type="spellEnd"/>
            <w:r>
              <w:rPr>
                <w:rFonts w:ascii="Times New Roman" w:eastAsia="Times New Roman" w:hAnsi="Times New Roman"/>
                <w:sz w:val="16"/>
                <w:szCs w:val="16"/>
                <w:lang w:val="en-US" w:eastAsia="it-IT"/>
              </w:rPr>
              <w:t xml:space="preserve"> f) </w:t>
            </w:r>
            <w:r w:rsidRPr="00FF4E08">
              <w:rPr>
                <w:rFonts w:ascii="Times New Roman" w:eastAsia="Times New Roman" w:hAnsi="Times New Roman"/>
                <w:sz w:val="16"/>
                <w:szCs w:val="16"/>
                <w:lang w:val="en-US" w:eastAsia="it-IT"/>
              </w:rPr>
              <w:t>d.lgs. n. 33/2013</w:t>
            </w:r>
          </w:p>
          <w:p w:rsidR="00E94E83" w:rsidRDefault="00E94E83" w:rsidP="00BB3876">
            <w:pPr>
              <w:spacing w:after="0" w:line="240" w:lineRule="auto"/>
              <w:jc w:val="center"/>
              <w:rPr>
                <w:rFonts w:ascii="Times New Roman" w:eastAsia="Times New Roman" w:hAnsi="Times New Roman"/>
                <w:sz w:val="16"/>
                <w:szCs w:val="16"/>
                <w:lang w:eastAsia="it-IT"/>
              </w:rPr>
            </w:pPr>
            <w:r w:rsidRPr="00D22933">
              <w:rPr>
                <w:rFonts w:ascii="Times New Roman" w:eastAsia="Times New Roman" w:hAnsi="Times New Roman"/>
                <w:sz w:val="16"/>
                <w:szCs w:val="16"/>
                <w:lang w:eastAsia="it-IT"/>
              </w:rPr>
              <w:t xml:space="preserve">Art. </w:t>
            </w:r>
            <w:r w:rsidRPr="00D26A30">
              <w:rPr>
                <w:rFonts w:ascii="Times New Roman" w:eastAsia="Times New Roman" w:hAnsi="Times New Roman"/>
                <w:sz w:val="16"/>
                <w:szCs w:val="16"/>
                <w:lang w:eastAsia="it-IT"/>
              </w:rPr>
              <w:t>2, commi 1 e 2, artt. 3 e 4 della l. n. 441/1982</w:t>
            </w:r>
          </w:p>
          <w:p w:rsidR="00E94E83" w:rsidRPr="004F09E2" w:rsidRDefault="00E94E83" w:rsidP="00BB3876">
            <w:pPr>
              <w:spacing w:after="0" w:line="240" w:lineRule="auto"/>
              <w:jc w:val="center"/>
              <w:rPr>
                <w:rFonts w:ascii="Times New Roman" w:eastAsia="Times New Roman" w:hAnsi="Times New Roman"/>
                <w:sz w:val="16"/>
                <w:szCs w:val="16"/>
                <w:lang w:eastAsia="it-IT"/>
              </w:rPr>
            </w:pPr>
          </w:p>
        </w:tc>
        <w:tc>
          <w:tcPr>
            <w:tcW w:w="618" w:type="pct"/>
            <w:vMerge/>
            <w:tcBorders>
              <w:left w:val="single" w:sz="4" w:space="0" w:color="auto"/>
              <w:right w:val="single" w:sz="4" w:space="0" w:color="auto"/>
            </w:tcBorders>
            <w:shd w:val="clear" w:color="auto" w:fill="auto"/>
            <w:vAlign w:val="center"/>
            <w:hideMark/>
          </w:tcPr>
          <w:p w:rsidR="00E94E83" w:rsidRPr="004F09E2" w:rsidRDefault="00E94E83" w:rsidP="00BB3876">
            <w:pPr>
              <w:spacing w:after="0" w:line="240" w:lineRule="auto"/>
              <w:jc w:val="center"/>
              <w:rPr>
                <w:rFonts w:ascii="Times New Roman" w:eastAsia="Times New Roman" w:hAnsi="Times New Roman"/>
                <w:sz w:val="16"/>
                <w:szCs w:val="16"/>
                <w:lang w:eastAsia="it-IT"/>
              </w:rPr>
            </w:pPr>
          </w:p>
        </w:tc>
        <w:tc>
          <w:tcPr>
            <w:tcW w:w="1208" w:type="pct"/>
            <w:gridSpan w:val="2"/>
            <w:tcBorders>
              <w:top w:val="single" w:sz="4" w:space="0" w:color="auto"/>
              <w:left w:val="nil"/>
              <w:bottom w:val="single" w:sz="4" w:space="0" w:color="auto"/>
              <w:right w:val="single" w:sz="4" w:space="0" w:color="auto"/>
            </w:tcBorders>
            <w:shd w:val="clear" w:color="auto" w:fill="auto"/>
            <w:vAlign w:val="center"/>
            <w:hideMark/>
          </w:tcPr>
          <w:p w:rsidR="00E94E83" w:rsidRPr="00FF4E08" w:rsidRDefault="00E94E83" w:rsidP="00BB3876">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Altri eventuali incarichi con oneri a carico della finanza pubblica e indicazione dei compensi spettanti</w:t>
            </w:r>
          </w:p>
        </w:tc>
        <w:tc>
          <w:tcPr>
            <w:tcW w:w="364" w:type="pct"/>
            <w:tcBorders>
              <w:top w:val="single" w:sz="4" w:space="0" w:color="auto"/>
              <w:left w:val="nil"/>
              <w:bottom w:val="single" w:sz="4" w:space="0" w:color="auto"/>
              <w:right w:val="single" w:sz="4" w:space="0" w:color="auto"/>
            </w:tcBorders>
            <w:vAlign w:val="center"/>
          </w:tcPr>
          <w:p w:rsidR="00E94E83" w:rsidRDefault="00E94E83" w:rsidP="00BB3876">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Annuale</w:t>
            </w:r>
          </w:p>
        </w:tc>
        <w:tc>
          <w:tcPr>
            <w:tcW w:w="364" w:type="pct"/>
            <w:tcBorders>
              <w:top w:val="single" w:sz="4" w:space="0" w:color="auto"/>
              <w:left w:val="single" w:sz="4" w:space="0" w:color="auto"/>
              <w:bottom w:val="single" w:sz="4" w:space="0" w:color="auto"/>
              <w:right w:val="single" w:sz="4" w:space="0" w:color="auto"/>
            </w:tcBorders>
          </w:tcPr>
          <w:p w:rsidR="00E94E83" w:rsidRDefault="00E94E83" w:rsidP="00E94E83">
            <w:pPr>
              <w:jc w:val="center"/>
            </w:pPr>
            <w:r w:rsidRPr="00E85CA8">
              <w:rPr>
                <w:rFonts w:ascii="Times New Roman" w:eastAsia="Times New Roman" w:hAnsi="Times New Roman"/>
                <w:sz w:val="16"/>
                <w:szCs w:val="16"/>
                <w:lang w:eastAsia="it-IT"/>
              </w:rPr>
              <w:t>Servizio Amministrativo</w:t>
            </w:r>
          </w:p>
        </w:tc>
        <w:tc>
          <w:tcPr>
            <w:tcW w:w="361" w:type="pct"/>
            <w:tcBorders>
              <w:top w:val="nil"/>
              <w:left w:val="single" w:sz="4" w:space="0" w:color="auto"/>
              <w:bottom w:val="single" w:sz="4" w:space="0" w:color="auto"/>
              <w:right w:val="single" w:sz="4" w:space="0" w:color="auto"/>
            </w:tcBorders>
            <w:shd w:val="clear" w:color="auto" w:fill="auto"/>
          </w:tcPr>
          <w:p w:rsidR="00E94E83" w:rsidRDefault="00E94E83" w:rsidP="00E94E83">
            <w:pPr>
              <w:jc w:val="center"/>
            </w:pPr>
            <w:r w:rsidRPr="00C67B86">
              <w:rPr>
                <w:rFonts w:ascii="Times New Roman" w:eastAsia="Times New Roman" w:hAnsi="Times New Roman"/>
                <w:sz w:val="16"/>
                <w:szCs w:val="16"/>
                <w:lang w:eastAsia="it-IT"/>
              </w:rPr>
              <w:t>Alessia Bisogno</w:t>
            </w:r>
          </w:p>
        </w:tc>
        <w:tc>
          <w:tcPr>
            <w:tcW w:w="863" w:type="pct"/>
            <w:vMerge/>
            <w:tcBorders>
              <w:top w:val="single" w:sz="4" w:space="0" w:color="auto"/>
              <w:left w:val="nil"/>
              <w:bottom w:val="single" w:sz="4" w:space="0" w:color="auto"/>
              <w:right w:val="single" w:sz="4" w:space="0" w:color="auto"/>
            </w:tcBorders>
            <w:vAlign w:val="center"/>
          </w:tcPr>
          <w:p w:rsidR="00E94E83" w:rsidRPr="00FF4E08" w:rsidRDefault="00E94E83" w:rsidP="00BB3876">
            <w:pPr>
              <w:spacing w:after="0" w:line="240" w:lineRule="auto"/>
              <w:jc w:val="center"/>
              <w:rPr>
                <w:rFonts w:ascii="Times New Roman" w:eastAsia="Times New Roman" w:hAnsi="Times New Roman"/>
                <w:sz w:val="16"/>
                <w:szCs w:val="16"/>
                <w:lang w:eastAsia="it-IT"/>
              </w:rPr>
            </w:pPr>
          </w:p>
        </w:tc>
      </w:tr>
      <w:tr w:rsidR="00E94E83" w:rsidRPr="00FF4E08" w:rsidTr="00330376">
        <w:tc>
          <w:tcPr>
            <w:tcW w:w="461" w:type="pct"/>
            <w:vMerge/>
            <w:tcBorders>
              <w:top w:val="single" w:sz="4" w:space="0" w:color="auto"/>
              <w:left w:val="single" w:sz="4" w:space="0" w:color="auto"/>
              <w:bottom w:val="single" w:sz="4" w:space="0" w:color="auto"/>
              <w:right w:val="single" w:sz="4" w:space="0" w:color="auto"/>
            </w:tcBorders>
            <w:vAlign w:val="center"/>
            <w:hideMark/>
          </w:tcPr>
          <w:p w:rsidR="00E94E83" w:rsidRPr="00FF4E08" w:rsidRDefault="00E94E83" w:rsidP="00BB3876">
            <w:pPr>
              <w:spacing w:after="0" w:line="240" w:lineRule="auto"/>
              <w:jc w:val="center"/>
              <w:rPr>
                <w:rFonts w:ascii="Times New Roman" w:eastAsia="Times New Roman" w:hAnsi="Times New Roman"/>
                <w:b/>
                <w:bCs/>
                <w:sz w:val="16"/>
                <w:szCs w:val="16"/>
                <w:lang w:eastAsia="it-IT"/>
              </w:rPr>
            </w:pPr>
          </w:p>
        </w:tc>
        <w:tc>
          <w:tcPr>
            <w:tcW w:w="44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94E83" w:rsidRPr="00FF4E08" w:rsidRDefault="00E94E83" w:rsidP="00BB3876">
            <w:pPr>
              <w:spacing w:after="0" w:line="240" w:lineRule="auto"/>
              <w:jc w:val="center"/>
              <w:rPr>
                <w:rFonts w:ascii="Times New Roman" w:eastAsia="Times New Roman" w:hAnsi="Times New Roman"/>
                <w:sz w:val="16"/>
                <w:szCs w:val="16"/>
                <w:lang w:eastAsia="it-IT"/>
              </w:rPr>
            </w:pPr>
          </w:p>
        </w:tc>
        <w:tc>
          <w:tcPr>
            <w:tcW w:w="319" w:type="pct"/>
            <w:vMerge/>
            <w:tcBorders>
              <w:left w:val="single" w:sz="4" w:space="0" w:color="auto"/>
              <w:right w:val="single" w:sz="4" w:space="0" w:color="auto"/>
            </w:tcBorders>
            <w:shd w:val="clear" w:color="auto" w:fill="auto"/>
            <w:vAlign w:val="center"/>
            <w:hideMark/>
          </w:tcPr>
          <w:p w:rsidR="00E94E83" w:rsidRPr="00FF4E08" w:rsidRDefault="00E94E83" w:rsidP="00BB3876">
            <w:pPr>
              <w:spacing w:after="0" w:line="240" w:lineRule="auto"/>
              <w:jc w:val="center"/>
              <w:rPr>
                <w:rFonts w:ascii="Times New Roman" w:eastAsia="Times New Roman" w:hAnsi="Times New Roman"/>
                <w:sz w:val="16"/>
                <w:szCs w:val="16"/>
                <w:lang w:eastAsia="it-IT"/>
              </w:rPr>
            </w:pPr>
          </w:p>
        </w:tc>
        <w:tc>
          <w:tcPr>
            <w:tcW w:w="618" w:type="pct"/>
            <w:vMerge/>
            <w:tcBorders>
              <w:left w:val="single" w:sz="4" w:space="0" w:color="auto"/>
              <w:right w:val="single" w:sz="4" w:space="0" w:color="auto"/>
            </w:tcBorders>
            <w:shd w:val="clear" w:color="auto" w:fill="auto"/>
            <w:vAlign w:val="center"/>
            <w:hideMark/>
          </w:tcPr>
          <w:p w:rsidR="00E94E83" w:rsidRPr="00FF4E08" w:rsidRDefault="00E94E83" w:rsidP="00BB3876">
            <w:pPr>
              <w:spacing w:after="0" w:line="240" w:lineRule="auto"/>
              <w:jc w:val="center"/>
              <w:rPr>
                <w:rFonts w:ascii="Times New Roman" w:eastAsia="Times New Roman" w:hAnsi="Times New Roman"/>
                <w:sz w:val="16"/>
                <w:szCs w:val="16"/>
                <w:lang w:eastAsia="it-IT"/>
              </w:rPr>
            </w:pPr>
          </w:p>
        </w:tc>
        <w:tc>
          <w:tcPr>
            <w:tcW w:w="1208" w:type="pct"/>
            <w:gridSpan w:val="2"/>
            <w:tcBorders>
              <w:top w:val="single" w:sz="4" w:space="0" w:color="auto"/>
              <w:left w:val="nil"/>
              <w:bottom w:val="single" w:sz="4" w:space="0" w:color="auto"/>
              <w:right w:val="single" w:sz="4" w:space="0" w:color="auto"/>
            </w:tcBorders>
            <w:shd w:val="clear" w:color="auto" w:fill="auto"/>
            <w:vAlign w:val="center"/>
            <w:hideMark/>
          </w:tcPr>
          <w:p w:rsidR="00E94E83" w:rsidRPr="00FF4E08" w:rsidRDefault="00E94E83" w:rsidP="00BB3876">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1) dichiarazione concernente diritti reali su beni immobili e su beni mobili iscritti in pubblici registri, titolarità di imprese, azioni di società, quote di partecipazione a società, esercizio di funzioni di amministratore o di sindaco di società, con l'apposizione della formula «sul mio onore affermo che la dichiarazione corrisponde al vero» [Per il soggetto, il coniuge non separato e i parenti entro il secondo grado, ove gli stessi vi consentano (NB: dando eventualmente evidenza del mancato consenso)]</w:t>
            </w:r>
          </w:p>
        </w:tc>
        <w:tc>
          <w:tcPr>
            <w:tcW w:w="364" w:type="pct"/>
            <w:tcBorders>
              <w:top w:val="single" w:sz="4" w:space="0" w:color="auto"/>
              <w:left w:val="nil"/>
              <w:bottom w:val="single" w:sz="4" w:space="0" w:color="auto"/>
              <w:right w:val="single" w:sz="4" w:space="0" w:color="auto"/>
            </w:tcBorders>
            <w:vAlign w:val="center"/>
          </w:tcPr>
          <w:p w:rsidR="00E94E83" w:rsidRDefault="00E94E83" w:rsidP="00BB3876">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Tempestivo</w:t>
            </w:r>
          </w:p>
        </w:tc>
        <w:tc>
          <w:tcPr>
            <w:tcW w:w="364" w:type="pct"/>
            <w:tcBorders>
              <w:top w:val="single" w:sz="4" w:space="0" w:color="auto"/>
              <w:left w:val="single" w:sz="4" w:space="0" w:color="auto"/>
              <w:bottom w:val="single" w:sz="4" w:space="0" w:color="auto"/>
              <w:right w:val="single" w:sz="4" w:space="0" w:color="auto"/>
            </w:tcBorders>
          </w:tcPr>
          <w:p w:rsidR="00E94E83" w:rsidRDefault="00E94E83" w:rsidP="00E94E83">
            <w:pPr>
              <w:jc w:val="center"/>
            </w:pPr>
            <w:r w:rsidRPr="00E85CA8">
              <w:rPr>
                <w:rFonts w:ascii="Times New Roman" w:eastAsia="Times New Roman" w:hAnsi="Times New Roman"/>
                <w:sz w:val="16"/>
                <w:szCs w:val="16"/>
                <w:lang w:eastAsia="it-IT"/>
              </w:rPr>
              <w:t>Servizio Amministrativo</w:t>
            </w:r>
          </w:p>
        </w:tc>
        <w:tc>
          <w:tcPr>
            <w:tcW w:w="361" w:type="pct"/>
            <w:tcBorders>
              <w:top w:val="nil"/>
              <w:left w:val="single" w:sz="4" w:space="0" w:color="auto"/>
              <w:bottom w:val="single" w:sz="4" w:space="0" w:color="auto"/>
              <w:right w:val="single" w:sz="4" w:space="0" w:color="auto"/>
            </w:tcBorders>
            <w:shd w:val="clear" w:color="auto" w:fill="auto"/>
          </w:tcPr>
          <w:p w:rsidR="00E94E83" w:rsidRDefault="00E94E83" w:rsidP="00E94E83">
            <w:pPr>
              <w:jc w:val="center"/>
            </w:pPr>
            <w:r w:rsidRPr="00C67B86">
              <w:rPr>
                <w:rFonts w:ascii="Times New Roman" w:eastAsia="Times New Roman" w:hAnsi="Times New Roman"/>
                <w:sz w:val="16"/>
                <w:szCs w:val="16"/>
                <w:lang w:eastAsia="it-IT"/>
              </w:rPr>
              <w:t>Alessia Bisogno</w:t>
            </w:r>
          </w:p>
        </w:tc>
        <w:tc>
          <w:tcPr>
            <w:tcW w:w="863" w:type="pct"/>
            <w:vMerge/>
            <w:tcBorders>
              <w:top w:val="single" w:sz="4" w:space="0" w:color="auto"/>
              <w:left w:val="nil"/>
              <w:bottom w:val="single" w:sz="4" w:space="0" w:color="auto"/>
              <w:right w:val="single" w:sz="4" w:space="0" w:color="auto"/>
            </w:tcBorders>
            <w:vAlign w:val="center"/>
          </w:tcPr>
          <w:p w:rsidR="00E94E83" w:rsidRPr="00FF4E08" w:rsidRDefault="00E94E83" w:rsidP="00BB3876">
            <w:pPr>
              <w:spacing w:after="0" w:line="240" w:lineRule="auto"/>
              <w:jc w:val="center"/>
              <w:rPr>
                <w:rFonts w:ascii="Times New Roman" w:eastAsia="Times New Roman" w:hAnsi="Times New Roman"/>
                <w:sz w:val="16"/>
                <w:szCs w:val="16"/>
                <w:lang w:eastAsia="it-IT"/>
              </w:rPr>
            </w:pPr>
          </w:p>
        </w:tc>
      </w:tr>
      <w:tr w:rsidR="00E94E83" w:rsidRPr="00FF4E08" w:rsidTr="00330376">
        <w:tc>
          <w:tcPr>
            <w:tcW w:w="461" w:type="pct"/>
            <w:vMerge/>
            <w:tcBorders>
              <w:top w:val="single" w:sz="4" w:space="0" w:color="auto"/>
              <w:left w:val="single" w:sz="4" w:space="0" w:color="auto"/>
              <w:bottom w:val="single" w:sz="4" w:space="0" w:color="auto"/>
              <w:right w:val="single" w:sz="4" w:space="0" w:color="auto"/>
            </w:tcBorders>
            <w:vAlign w:val="center"/>
            <w:hideMark/>
          </w:tcPr>
          <w:p w:rsidR="00E94E83" w:rsidRPr="00FF4E08" w:rsidRDefault="00E94E83" w:rsidP="00BB3876">
            <w:pPr>
              <w:spacing w:after="0" w:line="240" w:lineRule="auto"/>
              <w:jc w:val="center"/>
              <w:rPr>
                <w:rFonts w:ascii="Times New Roman" w:eastAsia="Times New Roman" w:hAnsi="Times New Roman"/>
                <w:b/>
                <w:bCs/>
                <w:sz w:val="16"/>
                <w:szCs w:val="16"/>
                <w:lang w:eastAsia="it-IT"/>
              </w:rPr>
            </w:pPr>
          </w:p>
        </w:tc>
        <w:tc>
          <w:tcPr>
            <w:tcW w:w="44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94E83" w:rsidRPr="00FF4E08" w:rsidRDefault="00E94E83" w:rsidP="00BB3876">
            <w:pPr>
              <w:spacing w:after="0" w:line="240" w:lineRule="auto"/>
              <w:jc w:val="center"/>
              <w:rPr>
                <w:rFonts w:ascii="Times New Roman" w:eastAsia="Times New Roman" w:hAnsi="Times New Roman"/>
                <w:sz w:val="16"/>
                <w:szCs w:val="16"/>
                <w:lang w:eastAsia="it-IT"/>
              </w:rPr>
            </w:pPr>
          </w:p>
        </w:tc>
        <w:tc>
          <w:tcPr>
            <w:tcW w:w="319" w:type="pct"/>
            <w:vMerge/>
            <w:tcBorders>
              <w:left w:val="single" w:sz="4" w:space="0" w:color="auto"/>
              <w:right w:val="single" w:sz="4" w:space="0" w:color="auto"/>
            </w:tcBorders>
            <w:shd w:val="clear" w:color="auto" w:fill="auto"/>
            <w:vAlign w:val="center"/>
            <w:hideMark/>
          </w:tcPr>
          <w:p w:rsidR="00E94E83" w:rsidRPr="00FF4E08" w:rsidRDefault="00E94E83" w:rsidP="00BB3876">
            <w:pPr>
              <w:spacing w:after="0" w:line="240" w:lineRule="auto"/>
              <w:jc w:val="center"/>
              <w:rPr>
                <w:rFonts w:ascii="Times New Roman" w:eastAsia="Times New Roman" w:hAnsi="Times New Roman"/>
                <w:sz w:val="16"/>
                <w:szCs w:val="16"/>
                <w:lang w:val="en-US" w:eastAsia="it-IT"/>
              </w:rPr>
            </w:pPr>
          </w:p>
        </w:tc>
        <w:tc>
          <w:tcPr>
            <w:tcW w:w="618" w:type="pct"/>
            <w:vMerge/>
            <w:tcBorders>
              <w:left w:val="single" w:sz="4" w:space="0" w:color="auto"/>
              <w:right w:val="single" w:sz="4" w:space="0" w:color="auto"/>
            </w:tcBorders>
            <w:shd w:val="clear" w:color="auto" w:fill="auto"/>
            <w:vAlign w:val="center"/>
            <w:hideMark/>
          </w:tcPr>
          <w:p w:rsidR="00E94E83" w:rsidRPr="00FF4E08" w:rsidRDefault="00E94E83" w:rsidP="00BB3876">
            <w:pPr>
              <w:spacing w:after="0" w:line="240" w:lineRule="auto"/>
              <w:jc w:val="center"/>
              <w:rPr>
                <w:rFonts w:ascii="Times New Roman" w:eastAsia="Times New Roman" w:hAnsi="Times New Roman"/>
                <w:sz w:val="16"/>
                <w:szCs w:val="16"/>
                <w:lang w:val="en-US" w:eastAsia="it-IT"/>
              </w:rPr>
            </w:pPr>
          </w:p>
        </w:tc>
        <w:tc>
          <w:tcPr>
            <w:tcW w:w="1208" w:type="pct"/>
            <w:gridSpan w:val="2"/>
            <w:tcBorders>
              <w:top w:val="single" w:sz="4" w:space="0" w:color="auto"/>
              <w:left w:val="nil"/>
              <w:bottom w:val="single" w:sz="4" w:space="0" w:color="auto"/>
              <w:right w:val="single" w:sz="4" w:space="0" w:color="auto"/>
            </w:tcBorders>
            <w:shd w:val="clear" w:color="auto" w:fill="auto"/>
            <w:vAlign w:val="center"/>
            <w:hideMark/>
          </w:tcPr>
          <w:p w:rsidR="00E94E83" w:rsidRPr="00FF4E08" w:rsidRDefault="00E94E83" w:rsidP="00BB3876">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2) copia dell'ultima dichiarazione dei redditi soggetti all'imposta sui redditi delle persone fisiche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w:t>
            </w:r>
            <w:r>
              <w:rPr>
                <w:rFonts w:ascii="Times New Roman" w:eastAsia="Times New Roman" w:hAnsi="Times New Roman"/>
                <w:sz w:val="16"/>
                <w:szCs w:val="16"/>
                <w:lang w:eastAsia="it-IT"/>
              </w:rPr>
              <w:t xml:space="preserve"> (N.B.: è necessario limitare, con appositi accorgimenti a cura dell’interessato o della Società la pubblicazione dei dati sensibili)</w:t>
            </w:r>
          </w:p>
        </w:tc>
        <w:tc>
          <w:tcPr>
            <w:tcW w:w="364" w:type="pct"/>
            <w:tcBorders>
              <w:top w:val="single" w:sz="4" w:space="0" w:color="auto"/>
              <w:left w:val="nil"/>
              <w:bottom w:val="single" w:sz="4" w:space="0" w:color="auto"/>
              <w:right w:val="single" w:sz="4" w:space="0" w:color="auto"/>
            </w:tcBorders>
            <w:vAlign w:val="center"/>
          </w:tcPr>
          <w:p w:rsidR="00E94E83" w:rsidRDefault="00E94E83" w:rsidP="00BB3876">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Annuale</w:t>
            </w:r>
          </w:p>
        </w:tc>
        <w:tc>
          <w:tcPr>
            <w:tcW w:w="364" w:type="pct"/>
            <w:tcBorders>
              <w:top w:val="single" w:sz="4" w:space="0" w:color="auto"/>
              <w:left w:val="single" w:sz="4" w:space="0" w:color="auto"/>
              <w:bottom w:val="single" w:sz="4" w:space="0" w:color="auto"/>
              <w:right w:val="single" w:sz="4" w:space="0" w:color="auto"/>
            </w:tcBorders>
          </w:tcPr>
          <w:p w:rsidR="00E94E83" w:rsidRDefault="00E94E83" w:rsidP="00E94E83">
            <w:pPr>
              <w:jc w:val="center"/>
            </w:pPr>
            <w:r w:rsidRPr="00E85CA8">
              <w:rPr>
                <w:rFonts w:ascii="Times New Roman" w:eastAsia="Times New Roman" w:hAnsi="Times New Roman"/>
                <w:sz w:val="16"/>
                <w:szCs w:val="16"/>
                <w:lang w:eastAsia="it-IT"/>
              </w:rPr>
              <w:t>Servizio Amministrativo</w:t>
            </w:r>
          </w:p>
        </w:tc>
        <w:tc>
          <w:tcPr>
            <w:tcW w:w="361" w:type="pct"/>
            <w:tcBorders>
              <w:top w:val="nil"/>
              <w:left w:val="single" w:sz="4" w:space="0" w:color="auto"/>
              <w:bottom w:val="single" w:sz="4" w:space="0" w:color="auto"/>
              <w:right w:val="single" w:sz="4" w:space="0" w:color="auto"/>
            </w:tcBorders>
            <w:shd w:val="clear" w:color="auto" w:fill="auto"/>
          </w:tcPr>
          <w:p w:rsidR="00E94E83" w:rsidRDefault="00E94E83" w:rsidP="00E94E83">
            <w:pPr>
              <w:jc w:val="center"/>
            </w:pPr>
            <w:r w:rsidRPr="00C67B86">
              <w:rPr>
                <w:rFonts w:ascii="Times New Roman" w:eastAsia="Times New Roman" w:hAnsi="Times New Roman"/>
                <w:sz w:val="16"/>
                <w:szCs w:val="16"/>
                <w:lang w:eastAsia="it-IT"/>
              </w:rPr>
              <w:t>Alessia Bisogno</w:t>
            </w:r>
          </w:p>
        </w:tc>
        <w:tc>
          <w:tcPr>
            <w:tcW w:w="863" w:type="pct"/>
            <w:vMerge/>
            <w:tcBorders>
              <w:top w:val="single" w:sz="4" w:space="0" w:color="auto"/>
              <w:left w:val="nil"/>
              <w:bottom w:val="single" w:sz="4" w:space="0" w:color="auto"/>
              <w:right w:val="single" w:sz="4" w:space="0" w:color="auto"/>
            </w:tcBorders>
            <w:vAlign w:val="center"/>
          </w:tcPr>
          <w:p w:rsidR="00E94E83" w:rsidRPr="00FF4E08" w:rsidRDefault="00E94E83" w:rsidP="00BB3876">
            <w:pPr>
              <w:spacing w:after="0" w:line="240" w:lineRule="auto"/>
              <w:jc w:val="center"/>
              <w:rPr>
                <w:rFonts w:ascii="Times New Roman" w:eastAsia="Times New Roman" w:hAnsi="Times New Roman"/>
                <w:sz w:val="16"/>
                <w:szCs w:val="16"/>
                <w:lang w:eastAsia="it-IT"/>
              </w:rPr>
            </w:pPr>
          </w:p>
        </w:tc>
      </w:tr>
      <w:tr w:rsidR="00E94E83" w:rsidRPr="00FF4E08" w:rsidTr="00330376">
        <w:tc>
          <w:tcPr>
            <w:tcW w:w="461" w:type="pct"/>
            <w:vMerge/>
            <w:tcBorders>
              <w:top w:val="single" w:sz="4" w:space="0" w:color="auto"/>
              <w:left w:val="single" w:sz="4" w:space="0" w:color="auto"/>
              <w:bottom w:val="single" w:sz="4" w:space="0" w:color="auto"/>
              <w:right w:val="single" w:sz="4" w:space="0" w:color="auto"/>
            </w:tcBorders>
            <w:vAlign w:val="center"/>
          </w:tcPr>
          <w:p w:rsidR="00E94E83" w:rsidRPr="00FF4E08" w:rsidRDefault="00E94E83" w:rsidP="00BB3876">
            <w:pPr>
              <w:spacing w:after="0" w:line="240" w:lineRule="auto"/>
              <w:jc w:val="center"/>
              <w:rPr>
                <w:rFonts w:ascii="Times New Roman" w:eastAsia="Times New Roman" w:hAnsi="Times New Roman"/>
                <w:b/>
                <w:bCs/>
                <w:sz w:val="16"/>
                <w:szCs w:val="16"/>
                <w:lang w:eastAsia="it-IT"/>
              </w:rPr>
            </w:pPr>
          </w:p>
        </w:tc>
        <w:tc>
          <w:tcPr>
            <w:tcW w:w="442"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4E83" w:rsidRPr="00FF4E08" w:rsidRDefault="00E94E83" w:rsidP="00BB3876">
            <w:pPr>
              <w:spacing w:after="0" w:line="240" w:lineRule="auto"/>
              <w:jc w:val="center"/>
              <w:rPr>
                <w:rFonts w:ascii="Times New Roman" w:eastAsia="Times New Roman" w:hAnsi="Times New Roman"/>
                <w:sz w:val="16"/>
                <w:szCs w:val="16"/>
                <w:lang w:eastAsia="it-IT"/>
              </w:rPr>
            </w:pPr>
          </w:p>
        </w:tc>
        <w:tc>
          <w:tcPr>
            <w:tcW w:w="319" w:type="pct"/>
            <w:vMerge/>
            <w:tcBorders>
              <w:left w:val="single" w:sz="4" w:space="0" w:color="auto"/>
              <w:bottom w:val="single" w:sz="4" w:space="0" w:color="auto"/>
              <w:right w:val="single" w:sz="4" w:space="0" w:color="auto"/>
            </w:tcBorders>
            <w:shd w:val="clear" w:color="auto" w:fill="auto"/>
            <w:vAlign w:val="center"/>
          </w:tcPr>
          <w:p w:rsidR="00E94E83" w:rsidRPr="00FF4E08" w:rsidRDefault="00E94E83" w:rsidP="00BB3876">
            <w:pPr>
              <w:spacing w:after="0" w:line="240" w:lineRule="auto"/>
              <w:jc w:val="center"/>
              <w:rPr>
                <w:rFonts w:ascii="Times New Roman" w:eastAsia="Times New Roman" w:hAnsi="Times New Roman"/>
                <w:sz w:val="16"/>
                <w:szCs w:val="16"/>
                <w:lang w:val="en-US" w:eastAsia="it-IT"/>
              </w:rPr>
            </w:pPr>
          </w:p>
        </w:tc>
        <w:tc>
          <w:tcPr>
            <w:tcW w:w="618" w:type="pct"/>
            <w:vMerge/>
            <w:tcBorders>
              <w:left w:val="single" w:sz="4" w:space="0" w:color="auto"/>
              <w:right w:val="single" w:sz="4" w:space="0" w:color="auto"/>
            </w:tcBorders>
            <w:shd w:val="clear" w:color="auto" w:fill="auto"/>
            <w:vAlign w:val="center"/>
          </w:tcPr>
          <w:p w:rsidR="00E94E83" w:rsidRPr="00FF4E08" w:rsidRDefault="00E94E83" w:rsidP="00BB3876">
            <w:pPr>
              <w:spacing w:after="0" w:line="240" w:lineRule="auto"/>
              <w:jc w:val="center"/>
              <w:rPr>
                <w:rFonts w:ascii="Times New Roman" w:eastAsia="Times New Roman" w:hAnsi="Times New Roman"/>
                <w:sz w:val="16"/>
                <w:szCs w:val="16"/>
                <w:lang w:val="en-US" w:eastAsia="it-IT"/>
              </w:rPr>
            </w:pPr>
          </w:p>
        </w:tc>
        <w:tc>
          <w:tcPr>
            <w:tcW w:w="1208" w:type="pct"/>
            <w:gridSpan w:val="2"/>
            <w:tcBorders>
              <w:top w:val="single" w:sz="4" w:space="0" w:color="auto"/>
              <w:left w:val="nil"/>
              <w:bottom w:val="single" w:sz="4" w:space="0" w:color="auto"/>
              <w:right w:val="single" w:sz="4" w:space="0" w:color="auto"/>
            </w:tcBorders>
            <w:shd w:val="clear" w:color="auto" w:fill="auto"/>
            <w:vAlign w:val="center"/>
          </w:tcPr>
          <w:p w:rsidR="00E94E83" w:rsidRPr="00FF4E08" w:rsidRDefault="00E94E83" w:rsidP="00BB3876">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3</w:t>
            </w:r>
            <w:r w:rsidRPr="00FF4E08">
              <w:rPr>
                <w:rFonts w:ascii="Times New Roman" w:eastAsia="Times New Roman" w:hAnsi="Times New Roman"/>
                <w:sz w:val="16"/>
                <w:szCs w:val="16"/>
                <w:lang w:eastAsia="it-IT"/>
              </w:rPr>
              <w:t>) attestazione concernente le variazioni della situazione patrimoniale intervenute nell'anno precedente e copia della dichiarazione dei redditi [Per il soggetto, il coniuge non separato e i parenti entro il secondo grado, ove gli stessi vi consentano (NB: dando eventualmente evidenza del mancato consenso)]</w:t>
            </w:r>
          </w:p>
        </w:tc>
        <w:tc>
          <w:tcPr>
            <w:tcW w:w="364" w:type="pct"/>
            <w:tcBorders>
              <w:top w:val="single" w:sz="4" w:space="0" w:color="auto"/>
              <w:left w:val="nil"/>
              <w:bottom w:val="single" w:sz="4" w:space="0" w:color="auto"/>
              <w:right w:val="single" w:sz="4" w:space="0" w:color="auto"/>
            </w:tcBorders>
            <w:vAlign w:val="center"/>
          </w:tcPr>
          <w:p w:rsidR="00E94E83" w:rsidRDefault="00E94E83" w:rsidP="00BB3876">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Annuale</w:t>
            </w:r>
          </w:p>
        </w:tc>
        <w:tc>
          <w:tcPr>
            <w:tcW w:w="364" w:type="pct"/>
            <w:tcBorders>
              <w:top w:val="single" w:sz="4" w:space="0" w:color="auto"/>
              <w:left w:val="single" w:sz="4" w:space="0" w:color="auto"/>
              <w:bottom w:val="single" w:sz="4" w:space="0" w:color="auto"/>
              <w:right w:val="single" w:sz="4" w:space="0" w:color="auto"/>
            </w:tcBorders>
          </w:tcPr>
          <w:p w:rsidR="00E94E83" w:rsidRDefault="00E94E83" w:rsidP="00E94E83">
            <w:pPr>
              <w:jc w:val="center"/>
            </w:pPr>
            <w:r w:rsidRPr="00E85CA8">
              <w:rPr>
                <w:rFonts w:ascii="Times New Roman" w:eastAsia="Times New Roman" w:hAnsi="Times New Roman"/>
                <w:sz w:val="16"/>
                <w:szCs w:val="16"/>
                <w:lang w:eastAsia="it-IT"/>
              </w:rPr>
              <w:t>Servizio Amministrativo</w:t>
            </w:r>
          </w:p>
        </w:tc>
        <w:tc>
          <w:tcPr>
            <w:tcW w:w="361" w:type="pct"/>
            <w:tcBorders>
              <w:top w:val="nil"/>
              <w:left w:val="single" w:sz="4" w:space="0" w:color="auto"/>
              <w:bottom w:val="single" w:sz="4" w:space="0" w:color="auto"/>
              <w:right w:val="single" w:sz="4" w:space="0" w:color="auto"/>
            </w:tcBorders>
            <w:shd w:val="clear" w:color="auto" w:fill="auto"/>
          </w:tcPr>
          <w:p w:rsidR="00E94E83" w:rsidRDefault="00E94E83" w:rsidP="00E94E83">
            <w:pPr>
              <w:jc w:val="center"/>
            </w:pPr>
            <w:r w:rsidRPr="00C67B86">
              <w:rPr>
                <w:rFonts w:ascii="Times New Roman" w:eastAsia="Times New Roman" w:hAnsi="Times New Roman"/>
                <w:sz w:val="16"/>
                <w:szCs w:val="16"/>
                <w:lang w:eastAsia="it-IT"/>
              </w:rPr>
              <w:t>Alessia Bisogno</w:t>
            </w:r>
          </w:p>
        </w:tc>
        <w:tc>
          <w:tcPr>
            <w:tcW w:w="863" w:type="pct"/>
            <w:vMerge/>
            <w:tcBorders>
              <w:top w:val="single" w:sz="4" w:space="0" w:color="auto"/>
              <w:left w:val="nil"/>
              <w:bottom w:val="single" w:sz="4" w:space="0" w:color="auto"/>
              <w:right w:val="single" w:sz="4" w:space="0" w:color="auto"/>
            </w:tcBorders>
            <w:vAlign w:val="center"/>
          </w:tcPr>
          <w:p w:rsidR="00E94E83" w:rsidRPr="00FF4E08" w:rsidRDefault="00E94E83" w:rsidP="00BB3876">
            <w:pPr>
              <w:spacing w:after="0" w:line="240" w:lineRule="auto"/>
              <w:jc w:val="center"/>
              <w:rPr>
                <w:rFonts w:ascii="Times New Roman" w:eastAsia="Times New Roman" w:hAnsi="Times New Roman"/>
                <w:sz w:val="16"/>
                <w:szCs w:val="16"/>
                <w:lang w:eastAsia="it-IT"/>
              </w:rPr>
            </w:pPr>
          </w:p>
        </w:tc>
      </w:tr>
      <w:tr w:rsidR="00E94E83" w:rsidRPr="00FF4E08" w:rsidTr="00330376">
        <w:tc>
          <w:tcPr>
            <w:tcW w:w="461" w:type="pct"/>
            <w:vMerge/>
            <w:tcBorders>
              <w:top w:val="single" w:sz="4" w:space="0" w:color="auto"/>
              <w:left w:val="single" w:sz="4" w:space="0" w:color="auto"/>
              <w:bottom w:val="single" w:sz="4" w:space="0" w:color="auto"/>
              <w:right w:val="single" w:sz="4" w:space="0" w:color="auto"/>
            </w:tcBorders>
            <w:vAlign w:val="center"/>
          </w:tcPr>
          <w:p w:rsidR="00E94E83" w:rsidRPr="00FF4E08" w:rsidRDefault="00E94E83" w:rsidP="00BB3876">
            <w:pPr>
              <w:spacing w:after="0" w:line="240" w:lineRule="auto"/>
              <w:jc w:val="center"/>
              <w:rPr>
                <w:rFonts w:ascii="Times New Roman" w:eastAsia="Times New Roman" w:hAnsi="Times New Roman"/>
                <w:b/>
                <w:bCs/>
                <w:sz w:val="16"/>
                <w:szCs w:val="16"/>
                <w:lang w:eastAsia="it-IT"/>
              </w:rPr>
            </w:pPr>
          </w:p>
        </w:tc>
        <w:tc>
          <w:tcPr>
            <w:tcW w:w="442"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4E83" w:rsidRPr="00FF4E08" w:rsidRDefault="00E94E83" w:rsidP="00BB3876">
            <w:pPr>
              <w:spacing w:after="0" w:line="240" w:lineRule="auto"/>
              <w:jc w:val="center"/>
              <w:rPr>
                <w:rFonts w:ascii="Times New Roman" w:eastAsia="Times New Roman" w:hAnsi="Times New Roman"/>
                <w:sz w:val="16"/>
                <w:szCs w:val="16"/>
                <w:lang w:eastAsia="it-IT"/>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rsidR="00E94E83" w:rsidRPr="00FF4E08" w:rsidRDefault="00E94E83" w:rsidP="00BB3876">
            <w:pPr>
              <w:spacing w:after="0" w:line="240" w:lineRule="auto"/>
              <w:jc w:val="center"/>
              <w:rPr>
                <w:rFonts w:ascii="Times New Roman" w:eastAsia="Times New Roman" w:hAnsi="Times New Roman"/>
                <w:sz w:val="16"/>
                <w:szCs w:val="16"/>
                <w:lang w:val="en-US" w:eastAsia="it-IT"/>
              </w:rPr>
            </w:pPr>
            <w:r w:rsidRPr="00D16C67">
              <w:rPr>
                <w:rFonts w:ascii="Times New Roman" w:eastAsia="Times New Roman" w:hAnsi="Times New Roman"/>
                <w:sz w:val="16"/>
                <w:szCs w:val="16"/>
                <w:lang w:eastAsia="it-IT"/>
              </w:rPr>
              <w:t>Art. 20, c. 3, d.lgs. n. 39/2013</w:t>
            </w:r>
          </w:p>
        </w:tc>
        <w:tc>
          <w:tcPr>
            <w:tcW w:w="618" w:type="pct"/>
            <w:vMerge/>
            <w:tcBorders>
              <w:left w:val="single" w:sz="4" w:space="0" w:color="auto"/>
              <w:right w:val="single" w:sz="4" w:space="0" w:color="auto"/>
            </w:tcBorders>
            <w:shd w:val="clear" w:color="auto" w:fill="auto"/>
            <w:vAlign w:val="center"/>
          </w:tcPr>
          <w:p w:rsidR="00E94E83" w:rsidRPr="00FF4E08" w:rsidRDefault="00E94E83" w:rsidP="00BB3876">
            <w:pPr>
              <w:spacing w:after="0" w:line="240" w:lineRule="auto"/>
              <w:jc w:val="center"/>
              <w:rPr>
                <w:rFonts w:ascii="Times New Roman" w:eastAsia="Times New Roman" w:hAnsi="Times New Roman"/>
                <w:sz w:val="16"/>
                <w:szCs w:val="16"/>
                <w:lang w:val="en-US" w:eastAsia="it-IT"/>
              </w:rPr>
            </w:pPr>
          </w:p>
        </w:tc>
        <w:tc>
          <w:tcPr>
            <w:tcW w:w="1208" w:type="pct"/>
            <w:gridSpan w:val="2"/>
            <w:tcBorders>
              <w:top w:val="single" w:sz="4" w:space="0" w:color="auto"/>
              <w:left w:val="nil"/>
              <w:bottom w:val="single" w:sz="4" w:space="0" w:color="auto"/>
              <w:right w:val="single" w:sz="4" w:space="0" w:color="auto"/>
            </w:tcBorders>
            <w:shd w:val="clear" w:color="auto" w:fill="auto"/>
            <w:vAlign w:val="center"/>
          </w:tcPr>
          <w:p w:rsidR="00E94E83" w:rsidRDefault="00E94E83" w:rsidP="00BB3876">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4</w:t>
            </w:r>
            <w:r w:rsidRPr="00D16C67">
              <w:rPr>
                <w:rFonts w:ascii="Times New Roman" w:eastAsia="Times New Roman" w:hAnsi="Times New Roman"/>
                <w:sz w:val="16"/>
                <w:szCs w:val="16"/>
                <w:lang w:eastAsia="it-IT"/>
              </w:rPr>
              <w:t xml:space="preserve">) dichiarazione sulla insussistenza di una delle cause di </w:t>
            </w:r>
            <w:proofErr w:type="spellStart"/>
            <w:r w:rsidRPr="00D16C67">
              <w:rPr>
                <w:rFonts w:ascii="Times New Roman" w:eastAsia="Times New Roman" w:hAnsi="Times New Roman"/>
                <w:sz w:val="16"/>
                <w:szCs w:val="16"/>
                <w:lang w:eastAsia="it-IT"/>
              </w:rPr>
              <w:t>inconferibilità</w:t>
            </w:r>
            <w:proofErr w:type="spellEnd"/>
            <w:r w:rsidRPr="00D16C67">
              <w:rPr>
                <w:rFonts w:ascii="Times New Roman" w:eastAsia="Times New Roman" w:hAnsi="Times New Roman"/>
                <w:sz w:val="16"/>
                <w:szCs w:val="16"/>
                <w:lang w:eastAsia="it-IT"/>
              </w:rPr>
              <w:t xml:space="preserve"> dell'incarico (compilazione modello di dichiarazione ex D</w:t>
            </w:r>
            <w:r>
              <w:rPr>
                <w:rFonts w:ascii="Times New Roman" w:eastAsia="Times New Roman" w:hAnsi="Times New Roman"/>
                <w:sz w:val="16"/>
                <w:szCs w:val="16"/>
                <w:lang w:eastAsia="it-IT"/>
              </w:rPr>
              <w:t>.</w:t>
            </w:r>
            <w:r w:rsidRPr="00D16C67">
              <w:rPr>
                <w:rFonts w:ascii="Times New Roman" w:eastAsia="Times New Roman" w:hAnsi="Times New Roman"/>
                <w:sz w:val="16"/>
                <w:szCs w:val="16"/>
                <w:lang w:eastAsia="it-IT"/>
              </w:rPr>
              <w:t>P</w:t>
            </w:r>
            <w:r>
              <w:rPr>
                <w:rFonts w:ascii="Times New Roman" w:eastAsia="Times New Roman" w:hAnsi="Times New Roman"/>
                <w:sz w:val="16"/>
                <w:szCs w:val="16"/>
                <w:lang w:eastAsia="it-IT"/>
              </w:rPr>
              <w:t>.</w:t>
            </w:r>
            <w:r w:rsidRPr="00D16C67">
              <w:rPr>
                <w:rFonts w:ascii="Times New Roman" w:eastAsia="Times New Roman" w:hAnsi="Times New Roman"/>
                <w:sz w:val="16"/>
                <w:szCs w:val="16"/>
                <w:lang w:eastAsia="it-IT"/>
              </w:rPr>
              <w:t>R</w:t>
            </w:r>
            <w:r>
              <w:rPr>
                <w:rFonts w:ascii="Times New Roman" w:eastAsia="Times New Roman" w:hAnsi="Times New Roman"/>
                <w:sz w:val="16"/>
                <w:szCs w:val="16"/>
                <w:lang w:eastAsia="it-IT"/>
              </w:rPr>
              <w:t>.</w:t>
            </w:r>
            <w:r w:rsidRPr="00D16C67">
              <w:rPr>
                <w:rFonts w:ascii="Times New Roman" w:eastAsia="Times New Roman" w:hAnsi="Times New Roman"/>
                <w:sz w:val="16"/>
                <w:szCs w:val="16"/>
                <w:lang w:eastAsia="it-IT"/>
              </w:rPr>
              <w:t xml:space="preserve"> n. 445/2000)</w:t>
            </w:r>
          </w:p>
        </w:tc>
        <w:tc>
          <w:tcPr>
            <w:tcW w:w="364" w:type="pct"/>
            <w:tcBorders>
              <w:top w:val="single" w:sz="4" w:space="0" w:color="auto"/>
              <w:left w:val="nil"/>
              <w:bottom w:val="single" w:sz="4" w:space="0" w:color="auto"/>
              <w:right w:val="single" w:sz="4" w:space="0" w:color="auto"/>
            </w:tcBorders>
            <w:vAlign w:val="center"/>
          </w:tcPr>
          <w:p w:rsidR="00E94E83" w:rsidRPr="00FF4E08" w:rsidRDefault="00E94E83" w:rsidP="00BB3876">
            <w:pPr>
              <w:spacing w:after="0" w:line="240" w:lineRule="auto"/>
              <w:jc w:val="center"/>
              <w:rPr>
                <w:rFonts w:ascii="Times New Roman" w:eastAsia="Times New Roman" w:hAnsi="Times New Roman"/>
                <w:sz w:val="16"/>
                <w:szCs w:val="16"/>
                <w:lang w:eastAsia="it-IT"/>
              </w:rPr>
            </w:pPr>
            <w:r w:rsidRPr="00D16C67">
              <w:rPr>
                <w:rFonts w:ascii="Times New Roman" w:eastAsia="Times New Roman" w:hAnsi="Times New Roman"/>
                <w:sz w:val="16"/>
                <w:szCs w:val="16"/>
                <w:lang w:eastAsia="it-IT"/>
              </w:rPr>
              <w:t>Tempestivo</w:t>
            </w:r>
          </w:p>
        </w:tc>
        <w:tc>
          <w:tcPr>
            <w:tcW w:w="364" w:type="pct"/>
            <w:tcBorders>
              <w:top w:val="single" w:sz="4" w:space="0" w:color="auto"/>
              <w:left w:val="single" w:sz="4" w:space="0" w:color="auto"/>
              <w:bottom w:val="single" w:sz="4" w:space="0" w:color="auto"/>
              <w:right w:val="single" w:sz="4" w:space="0" w:color="auto"/>
            </w:tcBorders>
          </w:tcPr>
          <w:p w:rsidR="00E94E83" w:rsidRDefault="00E94E83" w:rsidP="00E94E83">
            <w:pPr>
              <w:jc w:val="center"/>
            </w:pPr>
            <w:r w:rsidRPr="00E85CA8">
              <w:rPr>
                <w:rFonts w:ascii="Times New Roman" w:eastAsia="Times New Roman" w:hAnsi="Times New Roman"/>
                <w:sz w:val="16"/>
                <w:szCs w:val="16"/>
                <w:lang w:eastAsia="it-IT"/>
              </w:rPr>
              <w:t>Servizio Amministrativo</w:t>
            </w:r>
          </w:p>
        </w:tc>
        <w:tc>
          <w:tcPr>
            <w:tcW w:w="361" w:type="pct"/>
            <w:tcBorders>
              <w:top w:val="nil"/>
              <w:left w:val="single" w:sz="4" w:space="0" w:color="auto"/>
              <w:bottom w:val="single" w:sz="4" w:space="0" w:color="auto"/>
              <w:right w:val="single" w:sz="4" w:space="0" w:color="auto"/>
            </w:tcBorders>
            <w:shd w:val="clear" w:color="auto" w:fill="auto"/>
          </w:tcPr>
          <w:p w:rsidR="00E94E83" w:rsidRDefault="00E94E83" w:rsidP="00E94E83">
            <w:pPr>
              <w:jc w:val="center"/>
            </w:pPr>
            <w:r w:rsidRPr="00C67B86">
              <w:rPr>
                <w:rFonts w:ascii="Times New Roman" w:eastAsia="Times New Roman" w:hAnsi="Times New Roman"/>
                <w:sz w:val="16"/>
                <w:szCs w:val="16"/>
                <w:lang w:eastAsia="it-IT"/>
              </w:rPr>
              <w:t>Alessia Bisogno</w:t>
            </w:r>
          </w:p>
        </w:tc>
        <w:tc>
          <w:tcPr>
            <w:tcW w:w="863" w:type="pct"/>
            <w:tcBorders>
              <w:top w:val="single" w:sz="4" w:space="0" w:color="auto"/>
              <w:left w:val="nil"/>
              <w:bottom w:val="single" w:sz="4" w:space="0" w:color="auto"/>
              <w:right w:val="single" w:sz="4" w:space="0" w:color="auto"/>
            </w:tcBorders>
            <w:vAlign w:val="center"/>
          </w:tcPr>
          <w:p w:rsidR="00E94E83" w:rsidRPr="00FF4E08" w:rsidRDefault="00E94E83" w:rsidP="00BB3876">
            <w:pPr>
              <w:spacing w:after="0" w:line="240" w:lineRule="auto"/>
              <w:jc w:val="center"/>
              <w:rPr>
                <w:rFonts w:ascii="Times New Roman" w:eastAsia="Times New Roman" w:hAnsi="Times New Roman"/>
                <w:sz w:val="16"/>
                <w:szCs w:val="16"/>
                <w:lang w:eastAsia="it-IT"/>
              </w:rPr>
            </w:pPr>
            <w:r w:rsidRPr="00D16C67">
              <w:rPr>
                <w:rFonts w:ascii="Times New Roman" w:eastAsia="Times New Roman" w:hAnsi="Times New Roman"/>
                <w:sz w:val="16"/>
                <w:szCs w:val="16"/>
                <w:lang w:eastAsia="it-IT"/>
              </w:rPr>
              <w:t xml:space="preserve">All'atto della nomina: entro 5 gg dal provvedimento </w:t>
            </w:r>
            <w:r>
              <w:rPr>
                <w:rFonts w:ascii="Times New Roman" w:eastAsia="Times New Roman" w:hAnsi="Times New Roman"/>
                <w:sz w:val="16"/>
                <w:szCs w:val="16"/>
                <w:lang w:eastAsia="it-IT"/>
              </w:rPr>
              <w:t xml:space="preserve">di </w:t>
            </w:r>
            <w:r w:rsidRPr="00D16C67">
              <w:rPr>
                <w:rFonts w:ascii="Times New Roman" w:eastAsia="Times New Roman" w:hAnsi="Times New Roman"/>
                <w:sz w:val="16"/>
                <w:szCs w:val="16"/>
                <w:lang w:eastAsia="it-IT"/>
              </w:rPr>
              <w:t>nomina - nel corso dell'espletamento dell'incarico: annualmente</w:t>
            </w:r>
          </w:p>
        </w:tc>
      </w:tr>
      <w:tr w:rsidR="00E94E83" w:rsidRPr="00FF4E08" w:rsidTr="00330376">
        <w:tc>
          <w:tcPr>
            <w:tcW w:w="461" w:type="pct"/>
            <w:vMerge/>
            <w:tcBorders>
              <w:top w:val="single" w:sz="4" w:space="0" w:color="auto"/>
              <w:left w:val="single" w:sz="4" w:space="0" w:color="auto"/>
              <w:bottom w:val="single" w:sz="4" w:space="0" w:color="auto"/>
              <w:right w:val="single" w:sz="4" w:space="0" w:color="auto"/>
            </w:tcBorders>
            <w:vAlign w:val="center"/>
          </w:tcPr>
          <w:p w:rsidR="00E94E83" w:rsidRPr="00FF4E08" w:rsidRDefault="00E94E83" w:rsidP="00BB3876">
            <w:pPr>
              <w:spacing w:after="0" w:line="240" w:lineRule="auto"/>
              <w:jc w:val="center"/>
              <w:rPr>
                <w:rFonts w:ascii="Times New Roman" w:eastAsia="Times New Roman" w:hAnsi="Times New Roman"/>
                <w:b/>
                <w:bCs/>
                <w:sz w:val="16"/>
                <w:szCs w:val="16"/>
                <w:lang w:eastAsia="it-IT"/>
              </w:rPr>
            </w:pPr>
          </w:p>
        </w:tc>
        <w:tc>
          <w:tcPr>
            <w:tcW w:w="442"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4E83" w:rsidRPr="00FF4E08" w:rsidRDefault="00E94E83" w:rsidP="00BB3876">
            <w:pPr>
              <w:spacing w:after="0" w:line="240" w:lineRule="auto"/>
              <w:jc w:val="center"/>
              <w:rPr>
                <w:rFonts w:ascii="Times New Roman" w:eastAsia="Times New Roman" w:hAnsi="Times New Roman"/>
                <w:sz w:val="16"/>
                <w:szCs w:val="16"/>
                <w:lang w:eastAsia="it-IT"/>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rsidR="00E94E83" w:rsidRPr="00FF4E08" w:rsidRDefault="00E94E83" w:rsidP="00BB3876">
            <w:pPr>
              <w:spacing w:after="0" w:line="240" w:lineRule="auto"/>
              <w:jc w:val="center"/>
              <w:rPr>
                <w:rFonts w:ascii="Times New Roman" w:eastAsia="Times New Roman" w:hAnsi="Times New Roman"/>
                <w:sz w:val="16"/>
                <w:szCs w:val="16"/>
                <w:lang w:val="en-US" w:eastAsia="it-IT"/>
              </w:rPr>
            </w:pPr>
            <w:r w:rsidRPr="00D16C67">
              <w:rPr>
                <w:rFonts w:ascii="Times New Roman" w:eastAsia="Times New Roman" w:hAnsi="Times New Roman"/>
                <w:sz w:val="16"/>
                <w:szCs w:val="16"/>
                <w:lang w:eastAsia="it-IT"/>
              </w:rPr>
              <w:t>Art. 20, c. 3, d.lgs. n. 39/2013</w:t>
            </w:r>
          </w:p>
        </w:tc>
        <w:tc>
          <w:tcPr>
            <w:tcW w:w="618" w:type="pct"/>
            <w:vMerge w:val="restart"/>
            <w:tcBorders>
              <w:left w:val="single" w:sz="4" w:space="0" w:color="auto"/>
              <w:right w:val="single" w:sz="4" w:space="0" w:color="auto"/>
            </w:tcBorders>
            <w:shd w:val="clear" w:color="auto" w:fill="auto"/>
            <w:vAlign w:val="center"/>
          </w:tcPr>
          <w:p w:rsidR="00E94E83" w:rsidRPr="00FF4E08" w:rsidRDefault="00E94E83" w:rsidP="00BB3876">
            <w:pPr>
              <w:spacing w:after="0" w:line="240" w:lineRule="auto"/>
              <w:jc w:val="center"/>
              <w:rPr>
                <w:rFonts w:ascii="Times New Roman" w:eastAsia="Times New Roman" w:hAnsi="Times New Roman"/>
                <w:sz w:val="16"/>
                <w:szCs w:val="16"/>
                <w:lang w:val="en-US" w:eastAsia="it-IT"/>
              </w:rPr>
            </w:pPr>
          </w:p>
        </w:tc>
        <w:tc>
          <w:tcPr>
            <w:tcW w:w="1208" w:type="pct"/>
            <w:gridSpan w:val="2"/>
            <w:tcBorders>
              <w:top w:val="single" w:sz="4" w:space="0" w:color="auto"/>
              <w:left w:val="nil"/>
              <w:bottom w:val="single" w:sz="4" w:space="0" w:color="auto"/>
              <w:right w:val="single" w:sz="4" w:space="0" w:color="auto"/>
            </w:tcBorders>
            <w:shd w:val="clear" w:color="auto" w:fill="auto"/>
            <w:vAlign w:val="center"/>
          </w:tcPr>
          <w:p w:rsidR="00E94E83" w:rsidRDefault="00E94E83" w:rsidP="00BB3876">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5) d</w:t>
            </w:r>
            <w:r w:rsidRPr="00D16C67">
              <w:rPr>
                <w:rFonts w:ascii="Times New Roman" w:eastAsia="Times New Roman" w:hAnsi="Times New Roman"/>
                <w:sz w:val="16"/>
                <w:szCs w:val="16"/>
                <w:lang w:eastAsia="it-IT"/>
              </w:rPr>
              <w:t>ichiarazione sulla insussistenza di una delle cause di incompatibilità al conferimento dell'incarico (compilazione modello di dichiarazione ex D</w:t>
            </w:r>
            <w:r>
              <w:rPr>
                <w:rFonts w:ascii="Times New Roman" w:eastAsia="Times New Roman" w:hAnsi="Times New Roman"/>
                <w:sz w:val="16"/>
                <w:szCs w:val="16"/>
                <w:lang w:eastAsia="it-IT"/>
              </w:rPr>
              <w:t>.</w:t>
            </w:r>
            <w:r w:rsidRPr="00D16C67">
              <w:rPr>
                <w:rFonts w:ascii="Times New Roman" w:eastAsia="Times New Roman" w:hAnsi="Times New Roman"/>
                <w:sz w:val="16"/>
                <w:szCs w:val="16"/>
                <w:lang w:eastAsia="it-IT"/>
              </w:rPr>
              <w:t>P</w:t>
            </w:r>
            <w:r>
              <w:rPr>
                <w:rFonts w:ascii="Times New Roman" w:eastAsia="Times New Roman" w:hAnsi="Times New Roman"/>
                <w:sz w:val="16"/>
                <w:szCs w:val="16"/>
                <w:lang w:eastAsia="it-IT"/>
              </w:rPr>
              <w:t>.</w:t>
            </w:r>
            <w:r w:rsidRPr="00D16C67">
              <w:rPr>
                <w:rFonts w:ascii="Times New Roman" w:eastAsia="Times New Roman" w:hAnsi="Times New Roman"/>
                <w:sz w:val="16"/>
                <w:szCs w:val="16"/>
                <w:lang w:eastAsia="it-IT"/>
              </w:rPr>
              <w:t>R</w:t>
            </w:r>
            <w:r>
              <w:rPr>
                <w:rFonts w:ascii="Times New Roman" w:eastAsia="Times New Roman" w:hAnsi="Times New Roman"/>
                <w:sz w:val="16"/>
                <w:szCs w:val="16"/>
                <w:lang w:eastAsia="it-IT"/>
              </w:rPr>
              <w:t>.</w:t>
            </w:r>
            <w:r w:rsidRPr="00D16C67">
              <w:rPr>
                <w:rFonts w:ascii="Times New Roman" w:eastAsia="Times New Roman" w:hAnsi="Times New Roman"/>
                <w:sz w:val="16"/>
                <w:szCs w:val="16"/>
                <w:lang w:eastAsia="it-IT"/>
              </w:rPr>
              <w:t xml:space="preserve"> n. 445/2000)</w:t>
            </w:r>
          </w:p>
        </w:tc>
        <w:tc>
          <w:tcPr>
            <w:tcW w:w="364" w:type="pct"/>
            <w:tcBorders>
              <w:top w:val="single" w:sz="4" w:space="0" w:color="auto"/>
              <w:left w:val="nil"/>
              <w:bottom w:val="single" w:sz="4" w:space="0" w:color="auto"/>
              <w:right w:val="single" w:sz="4" w:space="0" w:color="auto"/>
            </w:tcBorders>
            <w:vAlign w:val="center"/>
          </w:tcPr>
          <w:p w:rsidR="00E94E83" w:rsidRPr="00FF4E08" w:rsidRDefault="00E94E83" w:rsidP="00BB3876">
            <w:pPr>
              <w:spacing w:after="0" w:line="240" w:lineRule="auto"/>
              <w:jc w:val="center"/>
              <w:rPr>
                <w:rFonts w:ascii="Times New Roman" w:eastAsia="Times New Roman" w:hAnsi="Times New Roman"/>
                <w:sz w:val="16"/>
                <w:szCs w:val="16"/>
                <w:lang w:eastAsia="it-IT"/>
              </w:rPr>
            </w:pPr>
            <w:r w:rsidRPr="00D16C67">
              <w:rPr>
                <w:rFonts w:ascii="Times New Roman" w:eastAsia="Times New Roman" w:hAnsi="Times New Roman"/>
                <w:sz w:val="16"/>
                <w:szCs w:val="16"/>
                <w:lang w:eastAsia="it-IT"/>
              </w:rPr>
              <w:t>Annuale</w:t>
            </w:r>
          </w:p>
        </w:tc>
        <w:tc>
          <w:tcPr>
            <w:tcW w:w="364" w:type="pct"/>
            <w:tcBorders>
              <w:top w:val="single" w:sz="4" w:space="0" w:color="auto"/>
              <w:left w:val="single" w:sz="4" w:space="0" w:color="auto"/>
              <w:bottom w:val="single" w:sz="4" w:space="0" w:color="auto"/>
              <w:right w:val="single" w:sz="4" w:space="0" w:color="auto"/>
            </w:tcBorders>
          </w:tcPr>
          <w:p w:rsidR="00E94E83" w:rsidRDefault="00E94E83" w:rsidP="00E94E83">
            <w:pPr>
              <w:jc w:val="center"/>
            </w:pPr>
            <w:r w:rsidRPr="00E85CA8">
              <w:rPr>
                <w:rFonts w:ascii="Times New Roman" w:eastAsia="Times New Roman" w:hAnsi="Times New Roman"/>
                <w:sz w:val="16"/>
                <w:szCs w:val="16"/>
                <w:lang w:eastAsia="it-IT"/>
              </w:rPr>
              <w:t>Servizio Amministrativo</w:t>
            </w:r>
          </w:p>
        </w:tc>
        <w:tc>
          <w:tcPr>
            <w:tcW w:w="361" w:type="pct"/>
            <w:tcBorders>
              <w:top w:val="nil"/>
              <w:left w:val="single" w:sz="4" w:space="0" w:color="auto"/>
              <w:bottom w:val="single" w:sz="4" w:space="0" w:color="auto"/>
              <w:right w:val="single" w:sz="4" w:space="0" w:color="auto"/>
            </w:tcBorders>
            <w:shd w:val="clear" w:color="auto" w:fill="auto"/>
          </w:tcPr>
          <w:p w:rsidR="00E94E83" w:rsidRDefault="00E94E83" w:rsidP="00E94E83">
            <w:pPr>
              <w:jc w:val="center"/>
            </w:pPr>
            <w:r w:rsidRPr="00C67B86">
              <w:rPr>
                <w:rFonts w:ascii="Times New Roman" w:eastAsia="Times New Roman" w:hAnsi="Times New Roman"/>
                <w:sz w:val="16"/>
                <w:szCs w:val="16"/>
                <w:lang w:eastAsia="it-IT"/>
              </w:rPr>
              <w:t>Alessia Bisogno</w:t>
            </w:r>
          </w:p>
        </w:tc>
        <w:tc>
          <w:tcPr>
            <w:tcW w:w="863" w:type="pct"/>
            <w:tcBorders>
              <w:top w:val="single" w:sz="4" w:space="0" w:color="auto"/>
              <w:left w:val="nil"/>
              <w:bottom w:val="single" w:sz="4" w:space="0" w:color="auto"/>
              <w:right w:val="single" w:sz="4" w:space="0" w:color="auto"/>
            </w:tcBorders>
            <w:vAlign w:val="center"/>
          </w:tcPr>
          <w:p w:rsidR="00E94E83" w:rsidRPr="00FF4E08" w:rsidRDefault="00E94E83" w:rsidP="00BB3876">
            <w:pPr>
              <w:spacing w:after="0" w:line="240" w:lineRule="auto"/>
              <w:jc w:val="center"/>
              <w:rPr>
                <w:rFonts w:ascii="Times New Roman" w:eastAsia="Times New Roman" w:hAnsi="Times New Roman"/>
                <w:sz w:val="16"/>
                <w:szCs w:val="16"/>
                <w:lang w:eastAsia="it-IT"/>
              </w:rPr>
            </w:pPr>
            <w:r w:rsidRPr="00D16C67">
              <w:rPr>
                <w:rFonts w:ascii="Times New Roman" w:eastAsia="Times New Roman" w:hAnsi="Times New Roman"/>
                <w:sz w:val="16"/>
                <w:szCs w:val="16"/>
                <w:lang w:eastAsia="it-IT"/>
              </w:rPr>
              <w:t xml:space="preserve">All'atto della nomina: entro 5 gg dal provvedimento </w:t>
            </w:r>
            <w:r>
              <w:rPr>
                <w:rFonts w:ascii="Times New Roman" w:eastAsia="Times New Roman" w:hAnsi="Times New Roman"/>
                <w:sz w:val="16"/>
                <w:szCs w:val="16"/>
                <w:lang w:eastAsia="it-IT"/>
              </w:rPr>
              <w:t xml:space="preserve">di </w:t>
            </w:r>
            <w:r w:rsidRPr="00D16C67">
              <w:rPr>
                <w:rFonts w:ascii="Times New Roman" w:eastAsia="Times New Roman" w:hAnsi="Times New Roman"/>
                <w:sz w:val="16"/>
                <w:szCs w:val="16"/>
                <w:lang w:eastAsia="it-IT"/>
              </w:rPr>
              <w:t>nomina - nel corso dell'espletamento dell'incarico: annualmente</w:t>
            </w:r>
          </w:p>
        </w:tc>
      </w:tr>
      <w:tr w:rsidR="00E94E83" w:rsidRPr="00FF4E08" w:rsidTr="00330376">
        <w:tc>
          <w:tcPr>
            <w:tcW w:w="461" w:type="pct"/>
            <w:vMerge/>
            <w:tcBorders>
              <w:top w:val="single" w:sz="4" w:space="0" w:color="auto"/>
              <w:left w:val="single" w:sz="4" w:space="0" w:color="auto"/>
              <w:bottom w:val="single" w:sz="4" w:space="0" w:color="auto"/>
              <w:right w:val="single" w:sz="4" w:space="0" w:color="auto"/>
            </w:tcBorders>
            <w:vAlign w:val="center"/>
          </w:tcPr>
          <w:p w:rsidR="00E94E83" w:rsidRPr="00FF4E08" w:rsidRDefault="00E94E83" w:rsidP="00BB3876">
            <w:pPr>
              <w:spacing w:after="0" w:line="240" w:lineRule="auto"/>
              <w:jc w:val="center"/>
              <w:rPr>
                <w:rFonts w:ascii="Times New Roman" w:eastAsia="Times New Roman" w:hAnsi="Times New Roman"/>
                <w:b/>
                <w:bCs/>
                <w:sz w:val="16"/>
                <w:szCs w:val="16"/>
                <w:lang w:eastAsia="it-IT"/>
              </w:rPr>
            </w:pPr>
          </w:p>
        </w:tc>
        <w:tc>
          <w:tcPr>
            <w:tcW w:w="442"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4E83" w:rsidRPr="00FF4E08" w:rsidRDefault="00E94E83" w:rsidP="00BB3876">
            <w:pPr>
              <w:spacing w:after="0" w:line="240" w:lineRule="auto"/>
              <w:jc w:val="center"/>
              <w:rPr>
                <w:rFonts w:ascii="Times New Roman" w:eastAsia="Times New Roman" w:hAnsi="Times New Roman"/>
                <w:sz w:val="16"/>
                <w:szCs w:val="16"/>
                <w:lang w:eastAsia="it-IT"/>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rsidR="00E94E83" w:rsidRPr="00FF4E08" w:rsidRDefault="00E94E83" w:rsidP="00BB3876">
            <w:pPr>
              <w:spacing w:after="0" w:line="240" w:lineRule="auto"/>
              <w:jc w:val="center"/>
              <w:rPr>
                <w:rFonts w:ascii="Times New Roman" w:eastAsia="Times New Roman" w:hAnsi="Times New Roman"/>
                <w:sz w:val="16"/>
                <w:szCs w:val="16"/>
                <w:lang w:val="en-US" w:eastAsia="it-IT"/>
              </w:rPr>
            </w:pPr>
            <w:r w:rsidRPr="004F09E2">
              <w:rPr>
                <w:rFonts w:ascii="Times New Roman" w:eastAsia="Times New Roman" w:hAnsi="Times New Roman"/>
                <w:sz w:val="16"/>
                <w:szCs w:val="16"/>
                <w:lang w:val="en-US" w:eastAsia="it-IT"/>
              </w:rPr>
              <w:t>Art. 3, d.lgs. n. 39/2013; Art. 6, c. 2, D.P.R. 62/2013</w:t>
            </w:r>
          </w:p>
        </w:tc>
        <w:tc>
          <w:tcPr>
            <w:tcW w:w="618" w:type="pct"/>
            <w:vMerge/>
            <w:tcBorders>
              <w:left w:val="single" w:sz="4" w:space="0" w:color="auto"/>
              <w:bottom w:val="single" w:sz="4" w:space="0" w:color="auto"/>
              <w:right w:val="single" w:sz="4" w:space="0" w:color="auto"/>
            </w:tcBorders>
            <w:shd w:val="clear" w:color="auto" w:fill="auto"/>
            <w:vAlign w:val="center"/>
          </w:tcPr>
          <w:p w:rsidR="00E94E83" w:rsidRPr="00FF4E08" w:rsidRDefault="00E94E83" w:rsidP="00BB3876">
            <w:pPr>
              <w:spacing w:after="0" w:line="240" w:lineRule="auto"/>
              <w:jc w:val="center"/>
              <w:rPr>
                <w:rFonts w:ascii="Times New Roman" w:eastAsia="Times New Roman" w:hAnsi="Times New Roman"/>
                <w:sz w:val="16"/>
                <w:szCs w:val="16"/>
                <w:lang w:val="en-US" w:eastAsia="it-IT"/>
              </w:rPr>
            </w:pPr>
          </w:p>
        </w:tc>
        <w:tc>
          <w:tcPr>
            <w:tcW w:w="1208" w:type="pct"/>
            <w:gridSpan w:val="2"/>
            <w:tcBorders>
              <w:top w:val="single" w:sz="4" w:space="0" w:color="auto"/>
              <w:left w:val="nil"/>
              <w:bottom w:val="single" w:sz="4" w:space="0" w:color="auto"/>
              <w:right w:val="single" w:sz="4" w:space="0" w:color="auto"/>
            </w:tcBorders>
            <w:shd w:val="clear" w:color="auto" w:fill="auto"/>
            <w:vAlign w:val="center"/>
          </w:tcPr>
          <w:p w:rsidR="00E94E83" w:rsidRDefault="00E94E83" w:rsidP="00BB3876">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6</w:t>
            </w:r>
            <w:r w:rsidRPr="00D16C67">
              <w:rPr>
                <w:rFonts w:ascii="Times New Roman" w:eastAsia="Times New Roman" w:hAnsi="Times New Roman"/>
                <w:sz w:val="16"/>
                <w:szCs w:val="16"/>
                <w:lang w:eastAsia="it-IT"/>
              </w:rPr>
              <w:t>) dichiarazione di assenza di conflitti d’interesse e di sentenze di condanna per delitti contro la Pubblica Amministrazione (compilazione modello di dichiarazione ex D</w:t>
            </w:r>
            <w:r>
              <w:rPr>
                <w:rFonts w:ascii="Times New Roman" w:eastAsia="Times New Roman" w:hAnsi="Times New Roman"/>
                <w:sz w:val="16"/>
                <w:szCs w:val="16"/>
                <w:lang w:eastAsia="it-IT"/>
              </w:rPr>
              <w:t>.</w:t>
            </w:r>
            <w:r w:rsidRPr="00D16C67">
              <w:rPr>
                <w:rFonts w:ascii="Times New Roman" w:eastAsia="Times New Roman" w:hAnsi="Times New Roman"/>
                <w:sz w:val="16"/>
                <w:szCs w:val="16"/>
                <w:lang w:eastAsia="it-IT"/>
              </w:rPr>
              <w:t>P</w:t>
            </w:r>
            <w:r>
              <w:rPr>
                <w:rFonts w:ascii="Times New Roman" w:eastAsia="Times New Roman" w:hAnsi="Times New Roman"/>
                <w:sz w:val="16"/>
                <w:szCs w:val="16"/>
                <w:lang w:eastAsia="it-IT"/>
              </w:rPr>
              <w:t>.</w:t>
            </w:r>
            <w:r w:rsidRPr="00D16C67">
              <w:rPr>
                <w:rFonts w:ascii="Times New Roman" w:eastAsia="Times New Roman" w:hAnsi="Times New Roman"/>
                <w:sz w:val="16"/>
                <w:szCs w:val="16"/>
                <w:lang w:eastAsia="it-IT"/>
              </w:rPr>
              <w:t>R</w:t>
            </w:r>
            <w:r>
              <w:rPr>
                <w:rFonts w:ascii="Times New Roman" w:eastAsia="Times New Roman" w:hAnsi="Times New Roman"/>
                <w:sz w:val="16"/>
                <w:szCs w:val="16"/>
                <w:lang w:eastAsia="it-IT"/>
              </w:rPr>
              <w:t>.</w:t>
            </w:r>
            <w:r w:rsidRPr="00D16C67">
              <w:rPr>
                <w:rFonts w:ascii="Times New Roman" w:eastAsia="Times New Roman" w:hAnsi="Times New Roman"/>
                <w:sz w:val="16"/>
                <w:szCs w:val="16"/>
                <w:lang w:eastAsia="it-IT"/>
              </w:rPr>
              <w:t xml:space="preserve"> n. 445/2000)</w:t>
            </w:r>
          </w:p>
        </w:tc>
        <w:tc>
          <w:tcPr>
            <w:tcW w:w="364" w:type="pct"/>
            <w:tcBorders>
              <w:top w:val="single" w:sz="4" w:space="0" w:color="auto"/>
              <w:left w:val="nil"/>
              <w:bottom w:val="single" w:sz="4" w:space="0" w:color="auto"/>
              <w:right w:val="single" w:sz="4" w:space="0" w:color="auto"/>
            </w:tcBorders>
            <w:vAlign w:val="center"/>
          </w:tcPr>
          <w:p w:rsidR="00E94E83" w:rsidRPr="00FF4E08" w:rsidRDefault="00E94E83" w:rsidP="00BB3876">
            <w:pPr>
              <w:spacing w:after="0" w:line="240" w:lineRule="auto"/>
              <w:jc w:val="center"/>
              <w:rPr>
                <w:rFonts w:ascii="Times New Roman" w:eastAsia="Times New Roman" w:hAnsi="Times New Roman"/>
                <w:sz w:val="16"/>
                <w:szCs w:val="16"/>
                <w:lang w:eastAsia="it-IT"/>
              </w:rPr>
            </w:pPr>
            <w:r w:rsidRPr="00D16C67">
              <w:rPr>
                <w:rFonts w:ascii="Times New Roman" w:eastAsia="Times New Roman" w:hAnsi="Times New Roman"/>
                <w:sz w:val="16"/>
                <w:szCs w:val="16"/>
                <w:lang w:eastAsia="it-IT"/>
              </w:rPr>
              <w:t>Annuale</w:t>
            </w:r>
          </w:p>
        </w:tc>
        <w:tc>
          <w:tcPr>
            <w:tcW w:w="364" w:type="pct"/>
            <w:tcBorders>
              <w:top w:val="single" w:sz="4" w:space="0" w:color="auto"/>
              <w:left w:val="single" w:sz="4" w:space="0" w:color="auto"/>
              <w:bottom w:val="single" w:sz="4" w:space="0" w:color="auto"/>
              <w:right w:val="single" w:sz="4" w:space="0" w:color="auto"/>
            </w:tcBorders>
          </w:tcPr>
          <w:p w:rsidR="00E94E83" w:rsidRDefault="00E94E83" w:rsidP="00E94E83">
            <w:pPr>
              <w:jc w:val="center"/>
            </w:pPr>
            <w:r w:rsidRPr="00E85CA8">
              <w:rPr>
                <w:rFonts w:ascii="Times New Roman" w:eastAsia="Times New Roman" w:hAnsi="Times New Roman"/>
                <w:sz w:val="16"/>
                <w:szCs w:val="16"/>
                <w:lang w:eastAsia="it-IT"/>
              </w:rPr>
              <w:t>Servizio Amministrativo</w:t>
            </w:r>
          </w:p>
        </w:tc>
        <w:tc>
          <w:tcPr>
            <w:tcW w:w="361" w:type="pct"/>
            <w:tcBorders>
              <w:top w:val="nil"/>
              <w:left w:val="single" w:sz="4" w:space="0" w:color="auto"/>
              <w:bottom w:val="single" w:sz="4" w:space="0" w:color="auto"/>
              <w:right w:val="single" w:sz="4" w:space="0" w:color="auto"/>
            </w:tcBorders>
            <w:shd w:val="clear" w:color="auto" w:fill="auto"/>
          </w:tcPr>
          <w:p w:rsidR="00E94E83" w:rsidRDefault="00E94E83" w:rsidP="00E94E83">
            <w:pPr>
              <w:jc w:val="center"/>
            </w:pPr>
            <w:r w:rsidRPr="00C67B86">
              <w:rPr>
                <w:rFonts w:ascii="Times New Roman" w:eastAsia="Times New Roman" w:hAnsi="Times New Roman"/>
                <w:sz w:val="16"/>
                <w:szCs w:val="16"/>
                <w:lang w:eastAsia="it-IT"/>
              </w:rPr>
              <w:t>Alessia Bisogno</w:t>
            </w:r>
          </w:p>
        </w:tc>
        <w:tc>
          <w:tcPr>
            <w:tcW w:w="863" w:type="pct"/>
            <w:tcBorders>
              <w:top w:val="single" w:sz="4" w:space="0" w:color="auto"/>
              <w:left w:val="nil"/>
              <w:bottom w:val="single" w:sz="4" w:space="0" w:color="auto"/>
              <w:right w:val="single" w:sz="4" w:space="0" w:color="auto"/>
            </w:tcBorders>
            <w:vAlign w:val="center"/>
          </w:tcPr>
          <w:p w:rsidR="00E94E83" w:rsidRPr="00FF4E08" w:rsidRDefault="00E94E83" w:rsidP="00BB3876">
            <w:pPr>
              <w:spacing w:after="0" w:line="240" w:lineRule="auto"/>
              <w:jc w:val="center"/>
              <w:rPr>
                <w:rFonts w:ascii="Times New Roman" w:eastAsia="Times New Roman" w:hAnsi="Times New Roman"/>
                <w:sz w:val="16"/>
                <w:szCs w:val="16"/>
                <w:lang w:eastAsia="it-IT"/>
              </w:rPr>
            </w:pPr>
            <w:r w:rsidRPr="00D16C67">
              <w:rPr>
                <w:rFonts w:ascii="Times New Roman" w:eastAsia="Times New Roman" w:hAnsi="Times New Roman"/>
                <w:sz w:val="16"/>
                <w:szCs w:val="16"/>
                <w:lang w:eastAsia="it-IT"/>
              </w:rPr>
              <w:t xml:space="preserve">All'atto della nomina: entro 5 gg dal provvedimento </w:t>
            </w:r>
            <w:r>
              <w:rPr>
                <w:rFonts w:ascii="Times New Roman" w:eastAsia="Times New Roman" w:hAnsi="Times New Roman"/>
                <w:sz w:val="16"/>
                <w:szCs w:val="16"/>
                <w:lang w:eastAsia="it-IT"/>
              </w:rPr>
              <w:t xml:space="preserve">di </w:t>
            </w:r>
            <w:r w:rsidRPr="00D16C67">
              <w:rPr>
                <w:rFonts w:ascii="Times New Roman" w:eastAsia="Times New Roman" w:hAnsi="Times New Roman"/>
                <w:sz w:val="16"/>
                <w:szCs w:val="16"/>
                <w:lang w:eastAsia="it-IT"/>
              </w:rPr>
              <w:t>nomina - nel corso dell'espletamento dell'incarico: annualmente</w:t>
            </w:r>
          </w:p>
        </w:tc>
      </w:tr>
      <w:tr w:rsidR="00E94E83" w:rsidRPr="00FF4E08" w:rsidTr="00330376">
        <w:tc>
          <w:tcPr>
            <w:tcW w:w="461" w:type="pct"/>
            <w:vMerge/>
            <w:tcBorders>
              <w:top w:val="single" w:sz="4" w:space="0" w:color="auto"/>
              <w:left w:val="single" w:sz="4" w:space="0" w:color="auto"/>
              <w:right w:val="single" w:sz="4" w:space="0" w:color="auto"/>
            </w:tcBorders>
            <w:vAlign w:val="center"/>
          </w:tcPr>
          <w:p w:rsidR="00E94E83" w:rsidRPr="00FF4E08" w:rsidRDefault="00E94E83" w:rsidP="00BB3876">
            <w:pPr>
              <w:spacing w:after="0" w:line="240" w:lineRule="auto"/>
              <w:jc w:val="center"/>
              <w:rPr>
                <w:rFonts w:ascii="Times New Roman" w:eastAsia="Times New Roman" w:hAnsi="Times New Roman"/>
                <w:b/>
                <w:bCs/>
                <w:sz w:val="16"/>
                <w:szCs w:val="16"/>
                <w:lang w:eastAsia="it-IT"/>
              </w:rPr>
            </w:pPr>
          </w:p>
        </w:tc>
        <w:tc>
          <w:tcPr>
            <w:tcW w:w="442" w:type="pct"/>
            <w:vMerge w:val="restart"/>
            <w:tcBorders>
              <w:top w:val="single" w:sz="4" w:space="0" w:color="auto"/>
              <w:left w:val="single" w:sz="4" w:space="0" w:color="auto"/>
              <w:right w:val="single" w:sz="4" w:space="0" w:color="auto"/>
            </w:tcBorders>
            <w:shd w:val="clear" w:color="auto" w:fill="auto"/>
            <w:vAlign w:val="center"/>
          </w:tcPr>
          <w:p w:rsidR="00E94E83" w:rsidRPr="00FF4E08" w:rsidRDefault="00E94E83" w:rsidP="00BB3876">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Titolari di incarichi politici, di amministrazione, di direzione o di governo</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rsidR="00E94E83" w:rsidRPr="004F09E2" w:rsidRDefault="00E94E83" w:rsidP="00BB3876">
            <w:pPr>
              <w:spacing w:after="0" w:line="240" w:lineRule="auto"/>
              <w:jc w:val="center"/>
              <w:rPr>
                <w:rFonts w:ascii="Times New Roman" w:eastAsia="Times New Roman" w:hAnsi="Times New Roman"/>
                <w:sz w:val="16"/>
                <w:szCs w:val="16"/>
                <w:lang w:val="en-US" w:eastAsia="it-IT"/>
              </w:rPr>
            </w:pPr>
            <w:r>
              <w:rPr>
                <w:rFonts w:ascii="Times New Roman" w:eastAsia="Times New Roman" w:hAnsi="Times New Roman"/>
                <w:sz w:val="16"/>
                <w:szCs w:val="16"/>
                <w:lang w:val="en-US" w:eastAsia="it-IT"/>
              </w:rPr>
              <w:t xml:space="preserve">Art. 14, c. 1, </w:t>
            </w:r>
            <w:proofErr w:type="spellStart"/>
            <w:r>
              <w:rPr>
                <w:rFonts w:ascii="Times New Roman" w:eastAsia="Times New Roman" w:hAnsi="Times New Roman"/>
                <w:sz w:val="16"/>
                <w:szCs w:val="16"/>
                <w:lang w:val="en-US" w:eastAsia="it-IT"/>
              </w:rPr>
              <w:t>lett</w:t>
            </w:r>
            <w:proofErr w:type="spellEnd"/>
            <w:r>
              <w:rPr>
                <w:rFonts w:ascii="Times New Roman" w:eastAsia="Times New Roman" w:hAnsi="Times New Roman"/>
                <w:sz w:val="16"/>
                <w:szCs w:val="16"/>
                <w:lang w:val="en-US" w:eastAsia="it-IT"/>
              </w:rPr>
              <w:t xml:space="preserve">. f) </w:t>
            </w:r>
            <w:r w:rsidRPr="00FF4E08">
              <w:rPr>
                <w:rFonts w:ascii="Times New Roman" w:eastAsia="Times New Roman" w:hAnsi="Times New Roman"/>
                <w:sz w:val="16"/>
                <w:szCs w:val="16"/>
                <w:lang w:val="en-US" w:eastAsia="it-IT"/>
              </w:rPr>
              <w:t>d.lgs. n. 33/2013</w:t>
            </w:r>
            <w:r w:rsidRPr="004F09E2">
              <w:rPr>
                <w:rFonts w:ascii="Times New Roman" w:eastAsia="Times New Roman" w:hAnsi="Times New Roman"/>
                <w:sz w:val="16"/>
                <w:szCs w:val="16"/>
                <w:lang w:val="en-US" w:eastAsia="it-IT"/>
              </w:rPr>
              <w:t>Art. 2, comma 1, punto 2 l. n. 441/1982</w:t>
            </w:r>
          </w:p>
          <w:p w:rsidR="00E94E83" w:rsidRPr="004F09E2" w:rsidRDefault="00E94E83" w:rsidP="00BB3876">
            <w:pPr>
              <w:spacing w:after="0" w:line="240" w:lineRule="auto"/>
              <w:jc w:val="center"/>
              <w:rPr>
                <w:rFonts w:ascii="Times New Roman" w:eastAsia="Times New Roman" w:hAnsi="Times New Roman"/>
                <w:sz w:val="16"/>
                <w:szCs w:val="16"/>
                <w:lang w:val="en-US" w:eastAsia="it-IT"/>
              </w:rPr>
            </w:pPr>
          </w:p>
        </w:tc>
        <w:tc>
          <w:tcPr>
            <w:tcW w:w="621" w:type="pct"/>
            <w:gridSpan w:val="2"/>
            <w:vMerge w:val="restart"/>
            <w:tcBorders>
              <w:top w:val="single" w:sz="4" w:space="0" w:color="auto"/>
              <w:left w:val="single" w:sz="4" w:space="0" w:color="auto"/>
              <w:right w:val="single" w:sz="4" w:space="0" w:color="auto"/>
            </w:tcBorders>
            <w:shd w:val="clear" w:color="auto" w:fill="auto"/>
            <w:vAlign w:val="center"/>
          </w:tcPr>
          <w:p w:rsidR="00E94E83" w:rsidRDefault="00E94E83" w:rsidP="00BB3876">
            <w:pPr>
              <w:spacing w:after="0" w:line="240" w:lineRule="auto"/>
              <w:jc w:val="center"/>
              <w:rPr>
                <w:rFonts w:ascii="Times New Roman" w:eastAsia="Times New Roman" w:hAnsi="Times New Roman"/>
                <w:sz w:val="16"/>
                <w:szCs w:val="16"/>
                <w:lang w:val="en-US" w:eastAsia="it-IT"/>
              </w:rPr>
            </w:pPr>
            <w:proofErr w:type="spellStart"/>
            <w:r>
              <w:rPr>
                <w:rFonts w:ascii="Times New Roman" w:eastAsia="Times New Roman" w:hAnsi="Times New Roman"/>
                <w:sz w:val="16"/>
                <w:szCs w:val="16"/>
                <w:lang w:val="en-US" w:eastAsia="it-IT"/>
              </w:rPr>
              <w:t>Cessatidall’incarico</w:t>
            </w:r>
            <w:proofErr w:type="spellEnd"/>
          </w:p>
        </w:tc>
        <w:tc>
          <w:tcPr>
            <w:tcW w:w="1205" w:type="pct"/>
            <w:tcBorders>
              <w:top w:val="single" w:sz="4" w:space="0" w:color="auto"/>
              <w:left w:val="nil"/>
              <w:bottom w:val="single" w:sz="4" w:space="0" w:color="auto"/>
              <w:right w:val="single" w:sz="4" w:space="0" w:color="auto"/>
            </w:tcBorders>
            <w:shd w:val="clear" w:color="auto" w:fill="auto"/>
            <w:vAlign w:val="center"/>
          </w:tcPr>
          <w:p w:rsidR="00E94E83" w:rsidRDefault="00E94E83" w:rsidP="00BB3876">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1) copie delle dichiarazioni dei redditi riferiti al periodo dell’incarico;</w:t>
            </w:r>
          </w:p>
          <w:p w:rsidR="00E94E83" w:rsidRDefault="00E94E83" w:rsidP="00BB3876">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 xml:space="preserve">2) copia della dichiarazione dei redditi successiva al termine dell’incarico o carica entro un mese dalla scadenza del termine di legge per la presentazione della dichiarazione </w:t>
            </w:r>
            <w:r w:rsidRPr="00FF4E08">
              <w:rPr>
                <w:rFonts w:ascii="Times New Roman" w:eastAsia="Times New Roman" w:hAnsi="Times New Roman"/>
                <w:sz w:val="16"/>
                <w:szCs w:val="16"/>
                <w:lang w:eastAsia="it-IT"/>
              </w:rPr>
              <w:t>[Per il soggetto, il coniuge non separato e i parenti entro il secondo grado, ove gli stessi vi consentano (NB: dando eventualmente evidenza del mancato consenso)]</w:t>
            </w:r>
            <w:r>
              <w:rPr>
                <w:rFonts w:ascii="Times New Roman" w:eastAsia="Times New Roman" w:hAnsi="Times New Roman"/>
                <w:sz w:val="16"/>
                <w:szCs w:val="16"/>
                <w:lang w:eastAsia="it-IT"/>
              </w:rPr>
              <w:t xml:space="preserve"> (N.B.: è necessario limitare, con appositi accorgimenti a cura dell’interessato o della Società la pubblicazione dei dati sensibili)</w:t>
            </w:r>
          </w:p>
        </w:tc>
        <w:tc>
          <w:tcPr>
            <w:tcW w:w="364" w:type="pct"/>
            <w:tcBorders>
              <w:top w:val="single" w:sz="4" w:space="0" w:color="auto"/>
              <w:left w:val="nil"/>
              <w:bottom w:val="single" w:sz="4" w:space="0" w:color="auto"/>
              <w:right w:val="single" w:sz="4" w:space="0" w:color="auto"/>
            </w:tcBorders>
            <w:vAlign w:val="center"/>
          </w:tcPr>
          <w:p w:rsidR="00E94E83" w:rsidRPr="00FF4E08" w:rsidRDefault="00E94E83" w:rsidP="00BB3876">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Nessuno</w:t>
            </w:r>
          </w:p>
        </w:tc>
        <w:tc>
          <w:tcPr>
            <w:tcW w:w="364" w:type="pct"/>
            <w:tcBorders>
              <w:top w:val="single" w:sz="4" w:space="0" w:color="auto"/>
              <w:left w:val="single" w:sz="4" w:space="0" w:color="auto"/>
              <w:bottom w:val="single" w:sz="4" w:space="0" w:color="auto"/>
              <w:right w:val="single" w:sz="4" w:space="0" w:color="auto"/>
            </w:tcBorders>
          </w:tcPr>
          <w:p w:rsidR="00E94E83" w:rsidRDefault="00E94E83" w:rsidP="00E94E83">
            <w:pPr>
              <w:jc w:val="center"/>
            </w:pPr>
            <w:r w:rsidRPr="00E85CA8">
              <w:rPr>
                <w:rFonts w:ascii="Times New Roman" w:eastAsia="Times New Roman" w:hAnsi="Times New Roman"/>
                <w:sz w:val="16"/>
                <w:szCs w:val="16"/>
                <w:lang w:eastAsia="it-IT"/>
              </w:rPr>
              <w:t>Servizio Amministrativo</w:t>
            </w:r>
          </w:p>
        </w:tc>
        <w:tc>
          <w:tcPr>
            <w:tcW w:w="361" w:type="pct"/>
            <w:tcBorders>
              <w:top w:val="nil"/>
              <w:left w:val="single" w:sz="4" w:space="0" w:color="auto"/>
              <w:bottom w:val="single" w:sz="4" w:space="0" w:color="auto"/>
              <w:right w:val="single" w:sz="4" w:space="0" w:color="auto"/>
            </w:tcBorders>
            <w:shd w:val="clear" w:color="auto" w:fill="auto"/>
          </w:tcPr>
          <w:p w:rsidR="00E94E83" w:rsidRDefault="00E94E83" w:rsidP="00E94E83">
            <w:pPr>
              <w:jc w:val="center"/>
            </w:pPr>
            <w:r w:rsidRPr="00C67B86">
              <w:rPr>
                <w:rFonts w:ascii="Times New Roman" w:eastAsia="Times New Roman" w:hAnsi="Times New Roman"/>
                <w:sz w:val="16"/>
                <w:szCs w:val="16"/>
                <w:lang w:eastAsia="it-IT"/>
              </w:rPr>
              <w:t>Alessia Bisogno</w:t>
            </w:r>
          </w:p>
        </w:tc>
        <w:tc>
          <w:tcPr>
            <w:tcW w:w="863" w:type="pct"/>
            <w:tcBorders>
              <w:left w:val="nil"/>
              <w:bottom w:val="single" w:sz="4" w:space="0" w:color="auto"/>
              <w:right w:val="single" w:sz="4" w:space="0" w:color="auto"/>
            </w:tcBorders>
            <w:vAlign w:val="center"/>
          </w:tcPr>
          <w:p w:rsidR="00E94E83" w:rsidRPr="00D16C67" w:rsidRDefault="00E94E83" w:rsidP="00BB3876">
            <w:pPr>
              <w:spacing w:after="0" w:line="240" w:lineRule="auto"/>
              <w:jc w:val="center"/>
              <w:rPr>
                <w:rFonts w:ascii="Times New Roman" w:eastAsia="Times New Roman" w:hAnsi="Times New Roman"/>
                <w:sz w:val="16"/>
                <w:szCs w:val="16"/>
                <w:lang w:eastAsia="it-IT"/>
              </w:rPr>
            </w:pPr>
          </w:p>
        </w:tc>
      </w:tr>
      <w:tr w:rsidR="00E94E83" w:rsidRPr="00FF4E08" w:rsidTr="00330376">
        <w:tc>
          <w:tcPr>
            <w:tcW w:w="461" w:type="pct"/>
            <w:vMerge/>
            <w:tcBorders>
              <w:top w:val="single" w:sz="4" w:space="0" w:color="auto"/>
              <w:left w:val="single" w:sz="4" w:space="0" w:color="auto"/>
              <w:bottom w:val="single" w:sz="4" w:space="0" w:color="auto"/>
              <w:right w:val="single" w:sz="4" w:space="0" w:color="auto"/>
            </w:tcBorders>
            <w:vAlign w:val="center"/>
          </w:tcPr>
          <w:p w:rsidR="00E94E83" w:rsidRPr="00FF4E08" w:rsidRDefault="00E94E83" w:rsidP="00BB3876">
            <w:pPr>
              <w:spacing w:after="0" w:line="240" w:lineRule="auto"/>
              <w:jc w:val="center"/>
              <w:rPr>
                <w:rFonts w:ascii="Times New Roman" w:eastAsia="Times New Roman" w:hAnsi="Times New Roman"/>
                <w:b/>
                <w:bCs/>
                <w:sz w:val="16"/>
                <w:szCs w:val="16"/>
                <w:lang w:eastAsia="it-IT"/>
              </w:rPr>
            </w:pPr>
          </w:p>
        </w:tc>
        <w:tc>
          <w:tcPr>
            <w:tcW w:w="442" w:type="pct"/>
            <w:vMerge/>
            <w:tcBorders>
              <w:left w:val="single" w:sz="4" w:space="0" w:color="auto"/>
              <w:bottom w:val="single" w:sz="4" w:space="0" w:color="auto"/>
              <w:right w:val="single" w:sz="4" w:space="0" w:color="auto"/>
            </w:tcBorders>
            <w:shd w:val="clear" w:color="auto" w:fill="auto"/>
            <w:vAlign w:val="center"/>
          </w:tcPr>
          <w:p w:rsidR="00E94E83" w:rsidRPr="00FF4E08" w:rsidRDefault="00E94E83" w:rsidP="00BB3876">
            <w:pPr>
              <w:spacing w:after="0" w:line="240" w:lineRule="auto"/>
              <w:jc w:val="center"/>
              <w:rPr>
                <w:rFonts w:ascii="Times New Roman" w:eastAsia="Times New Roman" w:hAnsi="Times New Roman"/>
                <w:sz w:val="16"/>
                <w:szCs w:val="16"/>
                <w:lang w:eastAsia="it-IT"/>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rsidR="00E94E83" w:rsidRPr="004F09E2" w:rsidRDefault="00E94E83" w:rsidP="00BB3876">
            <w:pPr>
              <w:spacing w:after="0" w:line="240" w:lineRule="auto"/>
              <w:jc w:val="center"/>
              <w:rPr>
                <w:rFonts w:ascii="Times New Roman" w:eastAsia="Times New Roman" w:hAnsi="Times New Roman"/>
                <w:sz w:val="16"/>
                <w:szCs w:val="16"/>
                <w:lang w:val="en-US" w:eastAsia="it-IT"/>
              </w:rPr>
            </w:pPr>
            <w:r>
              <w:rPr>
                <w:rFonts w:ascii="Times New Roman" w:eastAsia="Times New Roman" w:hAnsi="Times New Roman"/>
                <w:sz w:val="16"/>
                <w:szCs w:val="16"/>
                <w:lang w:val="en-US" w:eastAsia="it-IT"/>
              </w:rPr>
              <w:t xml:space="preserve">Art. 14, c. 1, </w:t>
            </w:r>
            <w:proofErr w:type="spellStart"/>
            <w:r>
              <w:rPr>
                <w:rFonts w:ascii="Times New Roman" w:eastAsia="Times New Roman" w:hAnsi="Times New Roman"/>
                <w:sz w:val="16"/>
                <w:szCs w:val="16"/>
                <w:lang w:val="en-US" w:eastAsia="it-IT"/>
              </w:rPr>
              <w:t>lett</w:t>
            </w:r>
            <w:proofErr w:type="spellEnd"/>
            <w:r>
              <w:rPr>
                <w:rFonts w:ascii="Times New Roman" w:eastAsia="Times New Roman" w:hAnsi="Times New Roman"/>
                <w:sz w:val="16"/>
                <w:szCs w:val="16"/>
                <w:lang w:val="en-US" w:eastAsia="it-IT"/>
              </w:rPr>
              <w:t xml:space="preserve">. f) </w:t>
            </w:r>
            <w:r w:rsidRPr="00FF4E08">
              <w:rPr>
                <w:rFonts w:ascii="Times New Roman" w:eastAsia="Times New Roman" w:hAnsi="Times New Roman"/>
                <w:sz w:val="16"/>
                <w:szCs w:val="16"/>
                <w:lang w:val="en-US" w:eastAsia="it-IT"/>
              </w:rPr>
              <w:t>d.lgs. n. 33/2013</w:t>
            </w:r>
            <w:r w:rsidRPr="004F09E2">
              <w:rPr>
                <w:rFonts w:ascii="Times New Roman" w:eastAsia="Times New Roman" w:hAnsi="Times New Roman"/>
                <w:sz w:val="16"/>
                <w:szCs w:val="16"/>
                <w:lang w:val="en-US" w:eastAsia="it-IT"/>
              </w:rPr>
              <w:t>Art. 4 l. n. 441/1982</w:t>
            </w:r>
          </w:p>
          <w:p w:rsidR="00E94E83" w:rsidRPr="004F09E2" w:rsidRDefault="00E94E83" w:rsidP="00BB3876">
            <w:pPr>
              <w:spacing w:after="0" w:line="240" w:lineRule="auto"/>
              <w:jc w:val="center"/>
              <w:rPr>
                <w:rFonts w:ascii="Times New Roman" w:eastAsia="Times New Roman" w:hAnsi="Times New Roman"/>
                <w:sz w:val="16"/>
                <w:szCs w:val="16"/>
                <w:lang w:val="en-US" w:eastAsia="it-IT"/>
              </w:rPr>
            </w:pPr>
          </w:p>
        </w:tc>
        <w:tc>
          <w:tcPr>
            <w:tcW w:w="621" w:type="pct"/>
            <w:gridSpan w:val="2"/>
            <w:vMerge/>
            <w:tcBorders>
              <w:left w:val="single" w:sz="4" w:space="0" w:color="auto"/>
              <w:bottom w:val="single" w:sz="4" w:space="0" w:color="auto"/>
              <w:right w:val="single" w:sz="4" w:space="0" w:color="auto"/>
            </w:tcBorders>
            <w:shd w:val="clear" w:color="auto" w:fill="auto"/>
            <w:vAlign w:val="center"/>
          </w:tcPr>
          <w:p w:rsidR="00E94E83" w:rsidRPr="004F09E2" w:rsidRDefault="00E94E83" w:rsidP="00BB3876">
            <w:pPr>
              <w:spacing w:after="0" w:line="240" w:lineRule="auto"/>
              <w:jc w:val="center"/>
              <w:rPr>
                <w:rFonts w:ascii="Times New Roman" w:eastAsia="Times New Roman" w:hAnsi="Times New Roman"/>
                <w:sz w:val="16"/>
                <w:szCs w:val="16"/>
                <w:lang w:val="en-US" w:eastAsia="it-IT"/>
              </w:rPr>
            </w:pPr>
          </w:p>
        </w:tc>
        <w:tc>
          <w:tcPr>
            <w:tcW w:w="1205" w:type="pct"/>
            <w:tcBorders>
              <w:top w:val="single" w:sz="4" w:space="0" w:color="auto"/>
              <w:left w:val="nil"/>
              <w:bottom w:val="single" w:sz="4" w:space="0" w:color="auto"/>
              <w:right w:val="single" w:sz="4" w:space="0" w:color="auto"/>
            </w:tcBorders>
            <w:shd w:val="clear" w:color="auto" w:fill="auto"/>
            <w:vAlign w:val="center"/>
          </w:tcPr>
          <w:p w:rsidR="00E94E83" w:rsidRPr="00D16C67" w:rsidRDefault="00E94E83" w:rsidP="00BB3876">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3</w:t>
            </w:r>
            <w:r w:rsidRPr="00FF4E08">
              <w:rPr>
                <w:rFonts w:ascii="Times New Roman" w:eastAsia="Times New Roman" w:hAnsi="Times New Roman"/>
                <w:sz w:val="16"/>
                <w:szCs w:val="16"/>
                <w:lang w:eastAsia="it-IT"/>
              </w:rPr>
              <w:t>) dichiarazione concernente le variazioni della situazione patrimoniale intervenute dopo l'ultima attestazione (con copia della dichiarazione annuale relativa ai redditi delle persone fisiche) [Per il soggetto, il coniuge non separato e i parenti entro il secondo grado, ove gli stessi vi consentano (NB: dando eventualmente evidenza del mancato consenso)]</w:t>
            </w:r>
          </w:p>
        </w:tc>
        <w:tc>
          <w:tcPr>
            <w:tcW w:w="364" w:type="pct"/>
            <w:tcBorders>
              <w:top w:val="single" w:sz="4" w:space="0" w:color="auto"/>
              <w:left w:val="nil"/>
              <w:bottom w:val="single" w:sz="4" w:space="0" w:color="auto"/>
              <w:right w:val="single" w:sz="4" w:space="0" w:color="auto"/>
            </w:tcBorders>
            <w:vAlign w:val="center"/>
          </w:tcPr>
          <w:p w:rsidR="00E94E83" w:rsidRPr="00D16C67" w:rsidRDefault="00E94E83" w:rsidP="00BB3876">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Nessuno (va presentata una sola volta entro 3 mesi dalla cessazione dell’incarico)</w:t>
            </w:r>
          </w:p>
        </w:tc>
        <w:tc>
          <w:tcPr>
            <w:tcW w:w="364" w:type="pct"/>
            <w:tcBorders>
              <w:top w:val="single" w:sz="4" w:space="0" w:color="auto"/>
              <w:left w:val="single" w:sz="4" w:space="0" w:color="auto"/>
              <w:bottom w:val="single" w:sz="4" w:space="0" w:color="auto"/>
              <w:right w:val="single" w:sz="4" w:space="0" w:color="auto"/>
            </w:tcBorders>
          </w:tcPr>
          <w:p w:rsidR="00E94E83" w:rsidRDefault="00E94E83" w:rsidP="00E94E83">
            <w:pPr>
              <w:jc w:val="center"/>
            </w:pPr>
            <w:r w:rsidRPr="00E85CA8">
              <w:rPr>
                <w:rFonts w:ascii="Times New Roman" w:eastAsia="Times New Roman" w:hAnsi="Times New Roman"/>
                <w:sz w:val="16"/>
                <w:szCs w:val="16"/>
                <w:lang w:eastAsia="it-IT"/>
              </w:rPr>
              <w:t>Servizio Amministrativo</w:t>
            </w:r>
          </w:p>
        </w:tc>
        <w:tc>
          <w:tcPr>
            <w:tcW w:w="361" w:type="pct"/>
            <w:tcBorders>
              <w:top w:val="nil"/>
              <w:left w:val="single" w:sz="4" w:space="0" w:color="auto"/>
              <w:bottom w:val="single" w:sz="4" w:space="0" w:color="auto"/>
              <w:right w:val="single" w:sz="4" w:space="0" w:color="auto"/>
            </w:tcBorders>
            <w:shd w:val="clear" w:color="auto" w:fill="auto"/>
          </w:tcPr>
          <w:p w:rsidR="00E94E83" w:rsidRDefault="00E94E83" w:rsidP="00E94E83">
            <w:pPr>
              <w:jc w:val="center"/>
            </w:pPr>
            <w:r w:rsidRPr="00C67B86">
              <w:rPr>
                <w:rFonts w:ascii="Times New Roman" w:eastAsia="Times New Roman" w:hAnsi="Times New Roman"/>
                <w:sz w:val="16"/>
                <w:szCs w:val="16"/>
                <w:lang w:eastAsia="it-IT"/>
              </w:rPr>
              <w:t>Alessia Bisogno</w:t>
            </w:r>
          </w:p>
        </w:tc>
        <w:tc>
          <w:tcPr>
            <w:tcW w:w="863" w:type="pct"/>
            <w:tcBorders>
              <w:left w:val="nil"/>
              <w:bottom w:val="single" w:sz="4" w:space="0" w:color="auto"/>
              <w:right w:val="single" w:sz="4" w:space="0" w:color="auto"/>
            </w:tcBorders>
            <w:vAlign w:val="center"/>
          </w:tcPr>
          <w:p w:rsidR="00E94E83" w:rsidRPr="00D16C67" w:rsidRDefault="00E94E83" w:rsidP="00BB3876">
            <w:pPr>
              <w:spacing w:after="0" w:line="240" w:lineRule="auto"/>
              <w:jc w:val="center"/>
              <w:rPr>
                <w:rFonts w:ascii="Times New Roman" w:eastAsia="Times New Roman" w:hAnsi="Times New Roman"/>
                <w:sz w:val="16"/>
                <w:szCs w:val="16"/>
                <w:lang w:eastAsia="it-IT"/>
              </w:rPr>
            </w:pPr>
          </w:p>
        </w:tc>
      </w:tr>
    </w:tbl>
    <w:p w:rsidR="008C70D9" w:rsidRDefault="008C70D9" w:rsidP="00985D89">
      <w:pPr>
        <w:spacing w:after="0" w:line="240" w:lineRule="auto"/>
      </w:pPr>
      <w:r>
        <w:br w:type="page"/>
      </w:r>
    </w:p>
    <w:tbl>
      <w:tblPr>
        <w:tblW w:w="4986" w:type="pct"/>
        <w:tblInd w:w="-5" w:type="dxa"/>
        <w:tblLayout w:type="fixed"/>
        <w:tblCellMar>
          <w:left w:w="70" w:type="dxa"/>
          <w:right w:w="70" w:type="dxa"/>
        </w:tblCellMar>
        <w:tblLook w:val="04A0"/>
      </w:tblPr>
      <w:tblGrid>
        <w:gridCol w:w="2108"/>
        <w:gridCol w:w="2016"/>
        <w:gridCol w:w="1456"/>
        <w:gridCol w:w="2785"/>
        <w:gridCol w:w="5671"/>
        <w:gridCol w:w="1547"/>
        <w:gridCol w:w="1648"/>
        <w:gridCol w:w="1602"/>
        <w:gridCol w:w="3923"/>
      </w:tblGrid>
      <w:tr w:rsidR="00697D43" w:rsidRPr="00FF4E08" w:rsidTr="00EA7E19">
        <w:tc>
          <w:tcPr>
            <w:tcW w:w="463" w:type="pct"/>
            <w:tcBorders>
              <w:top w:val="single" w:sz="4" w:space="0" w:color="auto"/>
              <w:left w:val="single" w:sz="4" w:space="0" w:color="auto"/>
              <w:bottom w:val="single" w:sz="4" w:space="0" w:color="auto"/>
              <w:right w:val="single" w:sz="4" w:space="0" w:color="auto"/>
            </w:tcBorders>
            <w:shd w:val="clear" w:color="auto" w:fill="9CC2E5"/>
            <w:vAlign w:val="center"/>
            <w:hideMark/>
          </w:tcPr>
          <w:p w:rsidR="008C70D9" w:rsidRPr="00FF4E08" w:rsidRDefault="008C70D9" w:rsidP="00EA7E19">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lastRenderedPageBreak/>
              <w:t>Denomi</w:t>
            </w:r>
            <w:r>
              <w:rPr>
                <w:rFonts w:ascii="Times New Roman" w:eastAsia="Times New Roman" w:hAnsi="Times New Roman"/>
                <w:b/>
                <w:bCs/>
                <w:sz w:val="16"/>
                <w:szCs w:val="16"/>
                <w:lang w:eastAsia="it-IT"/>
              </w:rPr>
              <w:t xml:space="preserve">nazione sotto-sezione 1° livello </w:t>
            </w:r>
            <w:r w:rsidRPr="00FF4E08">
              <w:rPr>
                <w:rFonts w:ascii="Times New Roman" w:eastAsia="Times New Roman" w:hAnsi="Times New Roman"/>
                <w:b/>
                <w:bCs/>
                <w:sz w:val="16"/>
                <w:szCs w:val="16"/>
                <w:lang w:eastAsia="it-IT"/>
              </w:rPr>
              <w:t>(Macrofamiglie)</w:t>
            </w:r>
          </w:p>
        </w:tc>
        <w:tc>
          <w:tcPr>
            <w:tcW w:w="443" w:type="pct"/>
            <w:tcBorders>
              <w:top w:val="single" w:sz="4" w:space="0" w:color="auto"/>
              <w:left w:val="single" w:sz="4" w:space="0" w:color="auto"/>
              <w:bottom w:val="single" w:sz="4" w:space="0" w:color="auto"/>
              <w:right w:val="single" w:sz="4" w:space="0" w:color="auto"/>
            </w:tcBorders>
            <w:shd w:val="clear" w:color="auto" w:fill="9CC2E5"/>
            <w:vAlign w:val="center"/>
            <w:hideMark/>
          </w:tcPr>
          <w:p w:rsidR="008C70D9" w:rsidRDefault="008C70D9" w:rsidP="00EA7E19">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Denominazione</w:t>
            </w:r>
          </w:p>
          <w:p w:rsidR="008C70D9" w:rsidRDefault="008C70D9" w:rsidP="00EA7E19">
            <w:pPr>
              <w:spacing w:after="0" w:line="240" w:lineRule="auto"/>
              <w:jc w:val="center"/>
              <w:rPr>
                <w:rFonts w:ascii="Times New Roman" w:eastAsia="Times New Roman" w:hAnsi="Times New Roman"/>
                <w:b/>
                <w:bCs/>
                <w:sz w:val="16"/>
                <w:szCs w:val="16"/>
                <w:lang w:eastAsia="it-IT"/>
              </w:rPr>
            </w:pPr>
            <w:r>
              <w:rPr>
                <w:rFonts w:ascii="Times New Roman" w:eastAsia="Times New Roman" w:hAnsi="Times New Roman"/>
                <w:b/>
                <w:bCs/>
                <w:sz w:val="16"/>
                <w:szCs w:val="16"/>
                <w:lang w:eastAsia="it-IT"/>
              </w:rPr>
              <w:t>s</w:t>
            </w:r>
            <w:r w:rsidRPr="00FF4E08">
              <w:rPr>
                <w:rFonts w:ascii="Times New Roman" w:eastAsia="Times New Roman" w:hAnsi="Times New Roman"/>
                <w:b/>
                <w:bCs/>
                <w:sz w:val="16"/>
                <w:szCs w:val="16"/>
                <w:lang w:eastAsia="it-IT"/>
              </w:rPr>
              <w:t>otto-sez</w:t>
            </w:r>
            <w:r>
              <w:rPr>
                <w:rFonts w:ascii="Times New Roman" w:eastAsia="Times New Roman" w:hAnsi="Times New Roman"/>
                <w:b/>
                <w:bCs/>
                <w:sz w:val="16"/>
                <w:szCs w:val="16"/>
                <w:lang w:eastAsia="it-IT"/>
              </w:rPr>
              <w:t>ione 2° livello</w:t>
            </w:r>
          </w:p>
          <w:p w:rsidR="008C70D9" w:rsidRPr="009C0AE5" w:rsidRDefault="008C70D9" w:rsidP="00EA7E19">
            <w:pPr>
              <w:spacing w:after="0" w:line="240" w:lineRule="auto"/>
              <w:jc w:val="center"/>
              <w:rPr>
                <w:rFonts w:ascii="Times New Roman" w:eastAsia="Times New Roman" w:hAnsi="Times New Roman"/>
                <w:b/>
                <w:bCs/>
                <w:sz w:val="16"/>
                <w:szCs w:val="16"/>
                <w:lang w:eastAsia="it-IT"/>
              </w:rPr>
            </w:pPr>
            <w:r>
              <w:rPr>
                <w:rFonts w:ascii="Times New Roman" w:eastAsia="Times New Roman" w:hAnsi="Times New Roman"/>
                <w:b/>
                <w:bCs/>
                <w:sz w:val="16"/>
                <w:szCs w:val="16"/>
                <w:lang w:eastAsia="it-IT"/>
              </w:rPr>
              <w:t>(</w:t>
            </w:r>
            <w:r w:rsidRPr="00FF4E08">
              <w:rPr>
                <w:rFonts w:ascii="Times New Roman" w:eastAsia="Times New Roman" w:hAnsi="Times New Roman"/>
                <w:b/>
                <w:bCs/>
                <w:sz w:val="16"/>
                <w:szCs w:val="16"/>
                <w:lang w:eastAsia="it-IT"/>
              </w:rPr>
              <w:t>Tipologie di dati)</w:t>
            </w:r>
          </w:p>
        </w:tc>
        <w:tc>
          <w:tcPr>
            <w:tcW w:w="320" w:type="pct"/>
            <w:tcBorders>
              <w:top w:val="single" w:sz="4" w:space="0" w:color="auto"/>
              <w:left w:val="nil"/>
              <w:bottom w:val="single" w:sz="4" w:space="0" w:color="auto"/>
              <w:right w:val="single" w:sz="4" w:space="0" w:color="auto"/>
            </w:tcBorders>
            <w:shd w:val="clear" w:color="auto" w:fill="9CC2E5"/>
            <w:vAlign w:val="center"/>
            <w:hideMark/>
          </w:tcPr>
          <w:p w:rsidR="008C70D9" w:rsidRPr="009C0AE5" w:rsidRDefault="008C70D9" w:rsidP="00EA7E19">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Riferimento normativo</w:t>
            </w:r>
          </w:p>
        </w:tc>
        <w:tc>
          <w:tcPr>
            <w:tcW w:w="612" w:type="pct"/>
            <w:tcBorders>
              <w:top w:val="single" w:sz="4" w:space="0" w:color="auto"/>
              <w:left w:val="single" w:sz="4" w:space="0" w:color="auto"/>
              <w:bottom w:val="single" w:sz="4" w:space="0" w:color="auto"/>
              <w:right w:val="single" w:sz="4" w:space="0" w:color="auto"/>
            </w:tcBorders>
            <w:shd w:val="clear" w:color="auto" w:fill="9CC2E5"/>
            <w:vAlign w:val="center"/>
            <w:hideMark/>
          </w:tcPr>
          <w:p w:rsidR="008C70D9" w:rsidRPr="009C0AE5" w:rsidRDefault="008C70D9" w:rsidP="00EA7E19">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Denominazione del singolo obbligo</w:t>
            </w:r>
          </w:p>
        </w:tc>
        <w:tc>
          <w:tcPr>
            <w:tcW w:w="1246" w:type="pct"/>
            <w:tcBorders>
              <w:top w:val="single" w:sz="4" w:space="0" w:color="auto"/>
              <w:left w:val="nil"/>
              <w:bottom w:val="single" w:sz="4" w:space="0" w:color="auto"/>
              <w:right w:val="single" w:sz="4" w:space="0" w:color="auto"/>
            </w:tcBorders>
            <w:shd w:val="clear" w:color="auto" w:fill="9CC2E5"/>
            <w:vAlign w:val="center"/>
            <w:hideMark/>
          </w:tcPr>
          <w:p w:rsidR="008C70D9" w:rsidRPr="009C0AE5" w:rsidRDefault="008C70D9" w:rsidP="00EA7E19">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Contenuti dell'obbligo</w:t>
            </w:r>
          </w:p>
        </w:tc>
        <w:tc>
          <w:tcPr>
            <w:tcW w:w="340" w:type="pct"/>
            <w:tcBorders>
              <w:top w:val="single" w:sz="4" w:space="0" w:color="auto"/>
              <w:left w:val="nil"/>
              <w:bottom w:val="single" w:sz="4" w:space="0" w:color="auto"/>
              <w:right w:val="single" w:sz="4" w:space="0" w:color="auto"/>
            </w:tcBorders>
            <w:shd w:val="clear" w:color="auto" w:fill="9CC2E5"/>
            <w:vAlign w:val="center"/>
          </w:tcPr>
          <w:p w:rsidR="008C70D9" w:rsidRDefault="008C70D9" w:rsidP="00EA7E19">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Aggiornamento</w:t>
            </w:r>
          </w:p>
        </w:tc>
        <w:tc>
          <w:tcPr>
            <w:tcW w:w="362" w:type="pct"/>
            <w:tcBorders>
              <w:top w:val="single" w:sz="4" w:space="0" w:color="auto"/>
              <w:left w:val="single" w:sz="4" w:space="0" w:color="auto"/>
              <w:bottom w:val="single" w:sz="4" w:space="0" w:color="auto"/>
              <w:right w:val="single" w:sz="4" w:space="0" w:color="auto"/>
            </w:tcBorders>
            <w:shd w:val="clear" w:color="auto" w:fill="9CC2E5"/>
            <w:vAlign w:val="center"/>
          </w:tcPr>
          <w:p w:rsidR="008C70D9" w:rsidRPr="009C0AE5" w:rsidRDefault="005A0DF8" w:rsidP="00EA7E19">
            <w:pPr>
              <w:spacing w:after="0" w:line="240" w:lineRule="auto"/>
              <w:jc w:val="center"/>
              <w:rPr>
                <w:rFonts w:ascii="Times New Roman" w:eastAsia="Times New Roman" w:hAnsi="Times New Roman"/>
                <w:b/>
                <w:bCs/>
                <w:sz w:val="16"/>
                <w:szCs w:val="16"/>
                <w:lang w:eastAsia="it-IT"/>
              </w:rPr>
            </w:pPr>
            <w:r>
              <w:rPr>
                <w:rFonts w:ascii="Times New Roman" w:eastAsia="Times New Roman" w:hAnsi="Times New Roman"/>
                <w:b/>
                <w:bCs/>
                <w:sz w:val="16"/>
                <w:szCs w:val="16"/>
                <w:lang w:eastAsia="it-IT"/>
              </w:rPr>
              <w:t xml:space="preserve">Struttura responsabile </w:t>
            </w:r>
            <w:proofErr w:type="spellStart"/>
            <w:r w:rsidR="008C70D9" w:rsidRPr="00003E77">
              <w:rPr>
                <w:rFonts w:ascii="Times New Roman" w:eastAsia="Times New Roman" w:hAnsi="Times New Roman"/>
                <w:b/>
                <w:bCs/>
                <w:sz w:val="16"/>
                <w:szCs w:val="16"/>
                <w:lang w:eastAsia="it-IT"/>
              </w:rPr>
              <w:t>dellatrasmissione</w:t>
            </w:r>
            <w:proofErr w:type="spellEnd"/>
            <w:r w:rsidR="008C70D9" w:rsidRPr="00003E77">
              <w:rPr>
                <w:rFonts w:ascii="Times New Roman" w:eastAsia="Times New Roman" w:hAnsi="Times New Roman"/>
                <w:b/>
                <w:bCs/>
                <w:sz w:val="16"/>
                <w:szCs w:val="16"/>
                <w:lang w:eastAsia="it-IT"/>
              </w:rPr>
              <w:t xml:space="preserve"> del </w:t>
            </w:r>
            <w:proofErr w:type="spellStart"/>
            <w:r w:rsidR="008C70D9" w:rsidRPr="00003E77">
              <w:rPr>
                <w:rFonts w:ascii="Times New Roman" w:eastAsia="Times New Roman" w:hAnsi="Times New Roman"/>
                <w:b/>
                <w:bCs/>
                <w:sz w:val="16"/>
                <w:szCs w:val="16"/>
                <w:lang w:eastAsia="it-IT"/>
              </w:rPr>
              <w:t>datooggetto</w:t>
            </w:r>
            <w:proofErr w:type="spellEnd"/>
            <w:r w:rsidR="008C70D9" w:rsidRPr="00003E77">
              <w:rPr>
                <w:rFonts w:ascii="Times New Roman" w:eastAsia="Times New Roman" w:hAnsi="Times New Roman"/>
                <w:b/>
                <w:bCs/>
                <w:sz w:val="16"/>
                <w:szCs w:val="16"/>
                <w:lang w:eastAsia="it-IT"/>
              </w:rPr>
              <w:t xml:space="preserve"> di </w:t>
            </w:r>
            <w:proofErr w:type="spellStart"/>
            <w:r w:rsidR="008C70D9" w:rsidRPr="00003E77">
              <w:rPr>
                <w:rFonts w:ascii="Times New Roman" w:eastAsia="Times New Roman" w:hAnsi="Times New Roman"/>
                <w:b/>
                <w:bCs/>
                <w:sz w:val="16"/>
                <w:szCs w:val="16"/>
                <w:lang w:eastAsia="it-IT"/>
              </w:rPr>
              <w:t>pubblicazionesul</w:t>
            </w:r>
            <w:proofErr w:type="spellEnd"/>
            <w:r w:rsidR="008C70D9" w:rsidRPr="00003E77">
              <w:rPr>
                <w:rFonts w:ascii="Times New Roman" w:eastAsia="Times New Roman" w:hAnsi="Times New Roman"/>
                <w:b/>
                <w:bCs/>
                <w:sz w:val="16"/>
                <w:szCs w:val="16"/>
                <w:lang w:eastAsia="it-IT"/>
              </w:rPr>
              <w:t xml:space="preserve"> sito istituzionale</w:t>
            </w:r>
          </w:p>
        </w:tc>
        <w:tc>
          <w:tcPr>
            <w:tcW w:w="352" w:type="pct"/>
            <w:tcBorders>
              <w:top w:val="single" w:sz="4" w:space="0" w:color="auto"/>
              <w:left w:val="single" w:sz="4" w:space="0" w:color="auto"/>
              <w:bottom w:val="single" w:sz="4" w:space="0" w:color="auto"/>
              <w:right w:val="single" w:sz="4" w:space="0" w:color="auto"/>
            </w:tcBorders>
            <w:shd w:val="clear" w:color="auto" w:fill="9CC2E5"/>
            <w:vAlign w:val="center"/>
            <w:hideMark/>
          </w:tcPr>
          <w:p w:rsidR="008C70D9" w:rsidRPr="009C0AE5" w:rsidRDefault="005A0DF8" w:rsidP="00EA7E19">
            <w:pPr>
              <w:spacing w:after="0" w:line="240" w:lineRule="auto"/>
              <w:jc w:val="center"/>
              <w:rPr>
                <w:rFonts w:ascii="Times New Roman" w:eastAsia="Times New Roman" w:hAnsi="Times New Roman"/>
                <w:b/>
                <w:bCs/>
                <w:sz w:val="16"/>
                <w:szCs w:val="16"/>
                <w:lang w:eastAsia="it-IT"/>
              </w:rPr>
            </w:pPr>
            <w:r>
              <w:rPr>
                <w:rFonts w:ascii="Times New Roman" w:eastAsia="Times New Roman" w:hAnsi="Times New Roman"/>
                <w:b/>
                <w:bCs/>
                <w:sz w:val="16"/>
                <w:szCs w:val="16"/>
                <w:lang w:eastAsia="it-IT"/>
              </w:rPr>
              <w:t>Responsabile per le pubblicazioni</w:t>
            </w:r>
          </w:p>
        </w:tc>
        <w:tc>
          <w:tcPr>
            <w:tcW w:w="862" w:type="pct"/>
            <w:tcBorders>
              <w:top w:val="single" w:sz="4" w:space="0" w:color="auto"/>
              <w:left w:val="nil"/>
              <w:bottom w:val="single" w:sz="4" w:space="0" w:color="auto"/>
              <w:right w:val="single" w:sz="4" w:space="0" w:color="auto"/>
            </w:tcBorders>
            <w:shd w:val="clear" w:color="auto" w:fill="9CC2E5"/>
            <w:vAlign w:val="center"/>
          </w:tcPr>
          <w:p w:rsidR="008C70D9" w:rsidRPr="009C0AE5" w:rsidRDefault="008C70D9" w:rsidP="00EA7E19">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Scadenze ai fini della pubblicazione</w:t>
            </w:r>
          </w:p>
        </w:tc>
      </w:tr>
      <w:tr w:rsidR="00F714DA" w:rsidRPr="00FF4E08" w:rsidTr="00EA7E19">
        <w:trPr>
          <w:trHeight w:val="572"/>
        </w:trPr>
        <w:tc>
          <w:tcPr>
            <w:tcW w:w="463" w:type="pct"/>
            <w:vMerge w:val="restart"/>
            <w:tcBorders>
              <w:top w:val="single" w:sz="4" w:space="0" w:color="auto"/>
              <w:left w:val="single" w:sz="4" w:space="0" w:color="auto"/>
              <w:right w:val="single" w:sz="4" w:space="0" w:color="auto"/>
            </w:tcBorders>
            <w:shd w:val="clear" w:color="auto" w:fill="auto"/>
            <w:vAlign w:val="center"/>
          </w:tcPr>
          <w:p w:rsidR="00F714DA" w:rsidRPr="00FF4E08" w:rsidRDefault="00F714DA" w:rsidP="00EA7E19">
            <w:pPr>
              <w:spacing w:after="0" w:line="240" w:lineRule="auto"/>
              <w:jc w:val="center"/>
              <w:rPr>
                <w:rFonts w:ascii="Times New Roman" w:eastAsia="Times New Roman" w:hAnsi="Times New Roman"/>
                <w:b/>
                <w:bCs/>
                <w:sz w:val="16"/>
                <w:szCs w:val="16"/>
                <w:lang w:eastAsia="it-IT"/>
              </w:rPr>
            </w:pPr>
            <w:r w:rsidRPr="008502C4">
              <w:rPr>
                <w:rFonts w:ascii="Times New Roman" w:eastAsia="Times New Roman" w:hAnsi="Times New Roman"/>
                <w:b/>
                <w:bCs/>
                <w:sz w:val="16"/>
                <w:szCs w:val="16"/>
                <w:lang w:eastAsia="it-IT"/>
              </w:rPr>
              <w:t>Organizzazione</w:t>
            </w:r>
          </w:p>
        </w:tc>
        <w:tc>
          <w:tcPr>
            <w:tcW w:w="443" w:type="pct"/>
            <w:vMerge w:val="restart"/>
            <w:tcBorders>
              <w:top w:val="single" w:sz="4" w:space="0" w:color="auto"/>
              <w:left w:val="single" w:sz="4" w:space="0" w:color="auto"/>
              <w:right w:val="single" w:sz="4" w:space="0" w:color="auto"/>
            </w:tcBorders>
            <w:shd w:val="clear" w:color="auto" w:fill="auto"/>
            <w:vAlign w:val="center"/>
          </w:tcPr>
          <w:p w:rsidR="00F714DA" w:rsidRPr="00D55C97" w:rsidRDefault="00F714DA" w:rsidP="00EA7E19">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Organi di indirizzo politico-amministrativo</w:t>
            </w: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F714DA" w:rsidRPr="00FF4E08" w:rsidRDefault="00F714DA" w:rsidP="00EA7E19">
            <w:pPr>
              <w:spacing w:after="0" w:line="240" w:lineRule="auto"/>
              <w:jc w:val="center"/>
              <w:rPr>
                <w:rFonts w:ascii="Times New Roman" w:eastAsia="Times New Roman" w:hAnsi="Times New Roman"/>
                <w:sz w:val="16"/>
                <w:szCs w:val="16"/>
                <w:lang w:val="en-US" w:eastAsia="it-IT"/>
              </w:rPr>
            </w:pPr>
            <w:r w:rsidRPr="009E4F8F">
              <w:rPr>
                <w:rFonts w:ascii="Times New Roman" w:eastAsia="Times New Roman" w:hAnsi="Times New Roman"/>
                <w:sz w:val="16"/>
                <w:szCs w:val="16"/>
                <w:lang w:val="en-US" w:eastAsia="it-IT"/>
              </w:rPr>
              <w:t xml:space="preserve">Art. 15-bis, c. 1, </w:t>
            </w:r>
            <w:proofErr w:type="spellStart"/>
            <w:r w:rsidRPr="009E4F8F">
              <w:rPr>
                <w:rFonts w:ascii="Times New Roman" w:eastAsia="Times New Roman" w:hAnsi="Times New Roman"/>
                <w:sz w:val="16"/>
                <w:szCs w:val="16"/>
                <w:lang w:val="en-US" w:eastAsia="it-IT"/>
              </w:rPr>
              <w:t>lett</w:t>
            </w:r>
            <w:proofErr w:type="spellEnd"/>
            <w:r w:rsidRPr="009E4F8F">
              <w:rPr>
                <w:rFonts w:ascii="Times New Roman" w:eastAsia="Times New Roman" w:hAnsi="Times New Roman"/>
                <w:sz w:val="16"/>
                <w:szCs w:val="16"/>
                <w:lang w:val="en-US" w:eastAsia="it-IT"/>
              </w:rPr>
              <w:t>. a)</w:t>
            </w:r>
            <w:r>
              <w:rPr>
                <w:rFonts w:ascii="Times New Roman" w:eastAsia="Times New Roman" w:hAnsi="Times New Roman"/>
                <w:sz w:val="16"/>
                <w:szCs w:val="16"/>
                <w:lang w:val="en-US" w:eastAsia="it-IT"/>
              </w:rPr>
              <w:t>,</w:t>
            </w:r>
            <w:r w:rsidRPr="009E4F8F">
              <w:rPr>
                <w:rFonts w:ascii="Times New Roman" w:eastAsia="Times New Roman" w:hAnsi="Times New Roman"/>
                <w:sz w:val="16"/>
                <w:szCs w:val="16"/>
                <w:lang w:val="en-US" w:eastAsia="it-IT"/>
              </w:rPr>
              <w:t>d.lgs. n. 33/2013</w:t>
            </w:r>
          </w:p>
        </w:tc>
        <w:tc>
          <w:tcPr>
            <w:tcW w:w="612" w:type="pct"/>
            <w:vMerge w:val="restart"/>
            <w:tcBorders>
              <w:top w:val="single" w:sz="4" w:space="0" w:color="auto"/>
              <w:left w:val="single" w:sz="4" w:space="0" w:color="auto"/>
              <w:right w:val="single" w:sz="4" w:space="0" w:color="auto"/>
            </w:tcBorders>
            <w:shd w:val="clear" w:color="auto" w:fill="auto"/>
            <w:vAlign w:val="center"/>
            <w:hideMark/>
          </w:tcPr>
          <w:p w:rsidR="00F714DA" w:rsidRPr="00FF4E08" w:rsidRDefault="00F714DA" w:rsidP="00EA7E19">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Collegio Sindacale e Organismo di Vigilanza</w:t>
            </w:r>
          </w:p>
        </w:tc>
        <w:tc>
          <w:tcPr>
            <w:tcW w:w="3162" w:type="pct"/>
            <w:gridSpan w:val="5"/>
            <w:tcBorders>
              <w:top w:val="single" w:sz="4" w:space="0" w:color="auto"/>
              <w:left w:val="single" w:sz="4" w:space="0" w:color="auto"/>
              <w:right w:val="single" w:sz="4" w:space="0" w:color="auto"/>
            </w:tcBorders>
            <w:shd w:val="clear" w:color="auto" w:fill="A6A6A6" w:themeFill="background1" w:themeFillShade="A6"/>
            <w:vAlign w:val="center"/>
          </w:tcPr>
          <w:p w:rsidR="00F714DA" w:rsidRPr="00FF4E08" w:rsidRDefault="00F714DA" w:rsidP="00EA7E19">
            <w:pPr>
              <w:spacing w:after="0" w:line="240" w:lineRule="auto"/>
              <w:jc w:val="center"/>
            </w:pPr>
            <w:r w:rsidRPr="00FF4E08">
              <w:rPr>
                <w:rFonts w:ascii="Times New Roman" w:eastAsia="Times New Roman" w:hAnsi="Times New Roman"/>
                <w:sz w:val="16"/>
                <w:szCs w:val="16"/>
                <w:lang w:eastAsia="it-IT"/>
              </w:rPr>
              <w:t>Per ciascun titolare di incarico:</w:t>
            </w:r>
          </w:p>
        </w:tc>
      </w:tr>
      <w:tr w:rsidR="00E94E83" w:rsidRPr="00FF4E08" w:rsidTr="00EA7E19">
        <w:tc>
          <w:tcPr>
            <w:tcW w:w="463" w:type="pct"/>
            <w:vMerge/>
            <w:tcBorders>
              <w:left w:val="single" w:sz="4" w:space="0" w:color="auto"/>
              <w:right w:val="single" w:sz="4" w:space="0" w:color="auto"/>
            </w:tcBorders>
            <w:shd w:val="clear" w:color="auto" w:fill="auto"/>
            <w:vAlign w:val="center"/>
          </w:tcPr>
          <w:p w:rsidR="00E94E83" w:rsidRPr="00FF4E08" w:rsidRDefault="00E94E83" w:rsidP="00EA7E19">
            <w:pPr>
              <w:spacing w:after="0" w:line="240" w:lineRule="auto"/>
              <w:jc w:val="center"/>
              <w:rPr>
                <w:rFonts w:ascii="Times New Roman" w:eastAsia="Times New Roman" w:hAnsi="Times New Roman"/>
                <w:b/>
                <w:bCs/>
                <w:sz w:val="16"/>
                <w:szCs w:val="16"/>
                <w:lang w:eastAsia="it-IT"/>
              </w:rPr>
            </w:pPr>
          </w:p>
        </w:tc>
        <w:tc>
          <w:tcPr>
            <w:tcW w:w="443" w:type="pct"/>
            <w:vMerge/>
            <w:tcBorders>
              <w:left w:val="single" w:sz="4" w:space="0" w:color="auto"/>
              <w:right w:val="single" w:sz="4" w:space="0" w:color="auto"/>
            </w:tcBorders>
            <w:shd w:val="clear" w:color="auto" w:fill="auto"/>
            <w:vAlign w:val="center"/>
          </w:tcPr>
          <w:p w:rsidR="00E94E83" w:rsidRPr="00FF4E08" w:rsidRDefault="00E94E83" w:rsidP="00EA7E19">
            <w:pPr>
              <w:spacing w:after="0" w:line="240" w:lineRule="auto"/>
              <w:jc w:val="center"/>
              <w:rPr>
                <w:rFonts w:ascii="Times New Roman" w:eastAsia="Times New Roman" w:hAnsi="Times New Roman"/>
                <w:sz w:val="16"/>
                <w:szCs w:val="16"/>
                <w:lang w:eastAsia="it-IT"/>
              </w:rPr>
            </w:pPr>
          </w:p>
        </w:tc>
        <w:tc>
          <w:tcPr>
            <w:tcW w:w="320" w:type="pct"/>
            <w:tcBorders>
              <w:left w:val="nil"/>
              <w:bottom w:val="single" w:sz="4" w:space="0" w:color="auto"/>
              <w:right w:val="single" w:sz="4" w:space="0" w:color="auto"/>
            </w:tcBorders>
            <w:shd w:val="clear" w:color="auto" w:fill="auto"/>
            <w:vAlign w:val="center"/>
            <w:hideMark/>
          </w:tcPr>
          <w:p w:rsidR="00E94E83" w:rsidRPr="009E4F8F" w:rsidRDefault="00E94E83" w:rsidP="00EA7E19">
            <w:pPr>
              <w:spacing w:after="0" w:line="240" w:lineRule="auto"/>
              <w:jc w:val="center"/>
              <w:rPr>
                <w:rFonts w:ascii="Times New Roman" w:eastAsia="Times New Roman" w:hAnsi="Times New Roman"/>
                <w:sz w:val="16"/>
                <w:szCs w:val="16"/>
                <w:lang w:val="en-US" w:eastAsia="it-IT"/>
              </w:rPr>
            </w:pPr>
            <w:r w:rsidRPr="00FF4E08">
              <w:rPr>
                <w:rFonts w:ascii="Times New Roman" w:eastAsia="Times New Roman" w:hAnsi="Times New Roman"/>
                <w:sz w:val="16"/>
                <w:szCs w:val="16"/>
                <w:lang w:val="en-US" w:eastAsia="it-IT"/>
              </w:rPr>
              <w:t>Art. 15</w:t>
            </w:r>
            <w:r>
              <w:rPr>
                <w:rFonts w:ascii="Times New Roman" w:eastAsia="Times New Roman" w:hAnsi="Times New Roman"/>
                <w:sz w:val="16"/>
                <w:szCs w:val="16"/>
                <w:lang w:val="en-US" w:eastAsia="it-IT"/>
              </w:rPr>
              <w:t>-bis</w:t>
            </w:r>
            <w:r w:rsidRPr="00FF4E08">
              <w:rPr>
                <w:rFonts w:ascii="Times New Roman" w:eastAsia="Times New Roman" w:hAnsi="Times New Roman"/>
                <w:sz w:val="16"/>
                <w:szCs w:val="16"/>
                <w:lang w:val="en-US" w:eastAsia="it-IT"/>
              </w:rPr>
              <w:t xml:space="preserve">, c. 1, </w:t>
            </w:r>
            <w:proofErr w:type="spellStart"/>
            <w:r w:rsidRPr="00FF4E08">
              <w:rPr>
                <w:rFonts w:ascii="Times New Roman" w:eastAsia="Times New Roman" w:hAnsi="Times New Roman"/>
                <w:sz w:val="16"/>
                <w:szCs w:val="16"/>
                <w:lang w:val="en-US" w:eastAsia="it-IT"/>
              </w:rPr>
              <w:t>lett</w:t>
            </w:r>
            <w:proofErr w:type="spellEnd"/>
            <w:r w:rsidRPr="00FF4E08">
              <w:rPr>
                <w:rFonts w:ascii="Times New Roman" w:eastAsia="Times New Roman" w:hAnsi="Times New Roman"/>
                <w:sz w:val="16"/>
                <w:szCs w:val="16"/>
                <w:lang w:val="en-US" w:eastAsia="it-IT"/>
              </w:rPr>
              <w:t>. b), d.lgs. n. 33/2013</w:t>
            </w:r>
          </w:p>
        </w:tc>
        <w:tc>
          <w:tcPr>
            <w:tcW w:w="612" w:type="pct"/>
            <w:vMerge/>
            <w:tcBorders>
              <w:left w:val="single" w:sz="4" w:space="0" w:color="auto"/>
              <w:right w:val="single" w:sz="4" w:space="0" w:color="auto"/>
            </w:tcBorders>
            <w:shd w:val="clear" w:color="auto" w:fill="auto"/>
            <w:vAlign w:val="center"/>
            <w:hideMark/>
          </w:tcPr>
          <w:p w:rsidR="00E94E83" w:rsidRPr="004F09E2" w:rsidRDefault="00E94E83" w:rsidP="00EA7E19">
            <w:pPr>
              <w:spacing w:after="0" w:line="240" w:lineRule="auto"/>
              <w:jc w:val="center"/>
              <w:rPr>
                <w:rFonts w:ascii="Times New Roman" w:eastAsia="Times New Roman" w:hAnsi="Times New Roman"/>
                <w:sz w:val="16"/>
                <w:szCs w:val="16"/>
                <w:lang w:val="en-US" w:eastAsia="it-IT"/>
              </w:rPr>
            </w:pPr>
          </w:p>
        </w:tc>
        <w:tc>
          <w:tcPr>
            <w:tcW w:w="1246" w:type="pct"/>
            <w:tcBorders>
              <w:top w:val="single" w:sz="4" w:space="0" w:color="auto"/>
              <w:left w:val="nil"/>
              <w:bottom w:val="single" w:sz="4" w:space="0" w:color="auto"/>
              <w:right w:val="single" w:sz="4" w:space="0" w:color="auto"/>
            </w:tcBorders>
            <w:shd w:val="clear" w:color="auto" w:fill="auto"/>
            <w:vAlign w:val="center"/>
            <w:hideMark/>
          </w:tcPr>
          <w:p w:rsidR="00E94E83" w:rsidRPr="00FF4E08" w:rsidRDefault="00E94E83" w:rsidP="00EA7E19">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 xml:space="preserve">1) </w:t>
            </w:r>
            <w:r w:rsidRPr="006C252B">
              <w:rPr>
                <w:rFonts w:ascii="Times New Roman" w:eastAsia="Times New Roman" w:hAnsi="Times New Roman"/>
                <w:sz w:val="16"/>
                <w:szCs w:val="16"/>
                <w:lang w:eastAsia="it-IT"/>
              </w:rPr>
              <w:t>estremi dell'atto di conferimento dell'incaric</w:t>
            </w:r>
            <w:r>
              <w:rPr>
                <w:rFonts w:ascii="Times New Roman" w:eastAsia="Times New Roman" w:hAnsi="Times New Roman"/>
                <w:sz w:val="16"/>
                <w:szCs w:val="16"/>
                <w:lang w:eastAsia="it-IT"/>
              </w:rPr>
              <w:t xml:space="preserve">o, l'oggetto della prestazione </w:t>
            </w:r>
            <w:r w:rsidRPr="006C252B">
              <w:rPr>
                <w:rFonts w:ascii="Times New Roman" w:eastAsia="Times New Roman" w:hAnsi="Times New Roman"/>
                <w:sz w:val="16"/>
                <w:szCs w:val="16"/>
                <w:lang w:eastAsia="it-IT"/>
              </w:rPr>
              <w:t>e la durata</w:t>
            </w:r>
          </w:p>
        </w:tc>
        <w:tc>
          <w:tcPr>
            <w:tcW w:w="340" w:type="pct"/>
            <w:tcBorders>
              <w:top w:val="single" w:sz="4" w:space="0" w:color="auto"/>
              <w:left w:val="nil"/>
              <w:bottom w:val="single" w:sz="4" w:space="0" w:color="auto"/>
              <w:right w:val="single" w:sz="4" w:space="0" w:color="auto"/>
            </w:tcBorders>
            <w:vAlign w:val="center"/>
          </w:tcPr>
          <w:p w:rsidR="00E94E83" w:rsidRPr="00D16C67" w:rsidRDefault="00E94E83" w:rsidP="00EA7E19">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Tempestivo</w:t>
            </w:r>
          </w:p>
        </w:tc>
        <w:tc>
          <w:tcPr>
            <w:tcW w:w="362" w:type="pct"/>
            <w:tcBorders>
              <w:top w:val="single" w:sz="4" w:space="0" w:color="auto"/>
              <w:left w:val="single" w:sz="4" w:space="0" w:color="auto"/>
              <w:bottom w:val="single" w:sz="4" w:space="0" w:color="auto"/>
              <w:right w:val="single" w:sz="4" w:space="0" w:color="auto"/>
            </w:tcBorders>
            <w:vAlign w:val="center"/>
          </w:tcPr>
          <w:p w:rsidR="00E94E83" w:rsidRDefault="00E94E83" w:rsidP="00330376">
            <w:pPr>
              <w:jc w:val="center"/>
            </w:pPr>
            <w:r>
              <w:rPr>
                <w:rFonts w:ascii="Times New Roman" w:eastAsia="Times New Roman" w:hAnsi="Times New Roman"/>
                <w:sz w:val="16"/>
                <w:szCs w:val="16"/>
                <w:lang w:eastAsia="it-IT"/>
              </w:rPr>
              <w:t>Servizio Amministrativo</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E94E83" w:rsidRPr="00FF4E08" w:rsidRDefault="00E94E83" w:rsidP="00330376">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Alessia Bisogno</w:t>
            </w:r>
          </w:p>
        </w:tc>
        <w:tc>
          <w:tcPr>
            <w:tcW w:w="862" w:type="pct"/>
            <w:tcBorders>
              <w:top w:val="single" w:sz="4" w:space="0" w:color="auto"/>
              <w:left w:val="nil"/>
              <w:bottom w:val="single" w:sz="4" w:space="0" w:color="auto"/>
              <w:right w:val="single" w:sz="4" w:space="0" w:color="auto"/>
            </w:tcBorders>
            <w:shd w:val="clear" w:color="auto" w:fill="auto"/>
            <w:vAlign w:val="center"/>
          </w:tcPr>
          <w:p w:rsidR="00E94E83" w:rsidRPr="00FF4E08" w:rsidRDefault="00E94E83" w:rsidP="00EA7E19">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Entro 30</w:t>
            </w:r>
            <w:r w:rsidRPr="00FF4E08">
              <w:rPr>
                <w:rFonts w:ascii="Times New Roman" w:eastAsia="Times New Roman" w:hAnsi="Times New Roman"/>
                <w:sz w:val="16"/>
                <w:szCs w:val="16"/>
                <w:lang w:eastAsia="it-IT"/>
              </w:rPr>
              <w:t xml:space="preserve"> gg dal conferimento dell'incarico</w:t>
            </w:r>
          </w:p>
        </w:tc>
      </w:tr>
      <w:tr w:rsidR="00E94E83" w:rsidRPr="00FF4E08" w:rsidTr="00EA7E19">
        <w:tc>
          <w:tcPr>
            <w:tcW w:w="463" w:type="pct"/>
            <w:vMerge/>
            <w:tcBorders>
              <w:left w:val="single" w:sz="4" w:space="0" w:color="auto"/>
              <w:right w:val="single" w:sz="4" w:space="0" w:color="auto"/>
            </w:tcBorders>
            <w:shd w:val="clear" w:color="auto" w:fill="auto"/>
            <w:vAlign w:val="center"/>
          </w:tcPr>
          <w:p w:rsidR="00E94E83" w:rsidRPr="00FF4E08" w:rsidRDefault="00E94E83" w:rsidP="00EA7E19">
            <w:pPr>
              <w:spacing w:after="0" w:line="240" w:lineRule="auto"/>
              <w:jc w:val="center"/>
              <w:rPr>
                <w:rFonts w:ascii="Times New Roman" w:eastAsia="Times New Roman" w:hAnsi="Times New Roman"/>
                <w:b/>
                <w:bCs/>
                <w:sz w:val="16"/>
                <w:szCs w:val="16"/>
                <w:lang w:eastAsia="it-IT"/>
              </w:rPr>
            </w:pPr>
          </w:p>
        </w:tc>
        <w:tc>
          <w:tcPr>
            <w:tcW w:w="443" w:type="pct"/>
            <w:vMerge/>
            <w:tcBorders>
              <w:left w:val="single" w:sz="4" w:space="0" w:color="auto"/>
              <w:right w:val="single" w:sz="4" w:space="0" w:color="auto"/>
            </w:tcBorders>
            <w:shd w:val="clear" w:color="auto" w:fill="auto"/>
            <w:vAlign w:val="center"/>
          </w:tcPr>
          <w:p w:rsidR="00E94E83" w:rsidRPr="00FF4E08" w:rsidRDefault="00E94E83" w:rsidP="00EA7E19">
            <w:pPr>
              <w:spacing w:after="0" w:line="240" w:lineRule="auto"/>
              <w:jc w:val="center"/>
              <w:rPr>
                <w:rFonts w:ascii="Times New Roman" w:eastAsia="Times New Roman" w:hAnsi="Times New Roman"/>
                <w:sz w:val="16"/>
                <w:szCs w:val="16"/>
                <w:lang w:eastAsia="it-IT"/>
              </w:rPr>
            </w:pP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E94E83" w:rsidRPr="004F09E2" w:rsidRDefault="00E94E83" w:rsidP="00EA7E19">
            <w:pPr>
              <w:spacing w:after="0" w:line="240" w:lineRule="auto"/>
              <w:jc w:val="center"/>
              <w:rPr>
                <w:rFonts w:ascii="Times New Roman" w:eastAsia="Times New Roman" w:hAnsi="Times New Roman"/>
                <w:sz w:val="16"/>
                <w:szCs w:val="16"/>
                <w:lang w:val="en-US" w:eastAsia="it-IT"/>
              </w:rPr>
            </w:pPr>
            <w:r w:rsidRPr="00FF4E08">
              <w:rPr>
                <w:rFonts w:ascii="Times New Roman" w:eastAsia="Times New Roman" w:hAnsi="Times New Roman"/>
                <w:sz w:val="16"/>
                <w:szCs w:val="16"/>
                <w:lang w:val="en-US" w:eastAsia="it-IT"/>
              </w:rPr>
              <w:t>Art. 15</w:t>
            </w:r>
            <w:r>
              <w:rPr>
                <w:rFonts w:ascii="Times New Roman" w:eastAsia="Times New Roman" w:hAnsi="Times New Roman"/>
                <w:sz w:val="16"/>
                <w:szCs w:val="16"/>
                <w:lang w:val="en-US" w:eastAsia="it-IT"/>
              </w:rPr>
              <w:t>-bis</w:t>
            </w:r>
            <w:r w:rsidRPr="00FF4E08">
              <w:rPr>
                <w:rFonts w:ascii="Times New Roman" w:eastAsia="Times New Roman" w:hAnsi="Times New Roman"/>
                <w:sz w:val="16"/>
                <w:szCs w:val="16"/>
                <w:lang w:val="en-US" w:eastAsia="it-IT"/>
              </w:rPr>
              <w:t xml:space="preserve">, c. 1, </w:t>
            </w:r>
            <w:proofErr w:type="spellStart"/>
            <w:r w:rsidRPr="00FF4E08">
              <w:rPr>
                <w:rFonts w:ascii="Times New Roman" w:eastAsia="Times New Roman" w:hAnsi="Times New Roman"/>
                <w:sz w:val="16"/>
                <w:szCs w:val="16"/>
                <w:lang w:val="en-US" w:eastAsia="it-IT"/>
              </w:rPr>
              <w:t>lett</w:t>
            </w:r>
            <w:proofErr w:type="spellEnd"/>
            <w:r w:rsidRPr="00FF4E08">
              <w:rPr>
                <w:rFonts w:ascii="Times New Roman" w:eastAsia="Times New Roman" w:hAnsi="Times New Roman"/>
                <w:sz w:val="16"/>
                <w:szCs w:val="16"/>
                <w:lang w:val="en-US" w:eastAsia="it-IT"/>
              </w:rPr>
              <w:t>. b), d.lgs. n. 33/2013</w:t>
            </w:r>
          </w:p>
        </w:tc>
        <w:tc>
          <w:tcPr>
            <w:tcW w:w="612" w:type="pct"/>
            <w:vMerge/>
            <w:tcBorders>
              <w:left w:val="single" w:sz="4" w:space="0" w:color="auto"/>
              <w:right w:val="single" w:sz="4" w:space="0" w:color="auto"/>
            </w:tcBorders>
            <w:shd w:val="clear" w:color="auto" w:fill="auto"/>
            <w:vAlign w:val="center"/>
            <w:hideMark/>
          </w:tcPr>
          <w:p w:rsidR="00E94E83" w:rsidRPr="004F09E2" w:rsidRDefault="00E94E83" w:rsidP="00EA7E19">
            <w:pPr>
              <w:spacing w:after="0" w:line="240" w:lineRule="auto"/>
              <w:jc w:val="center"/>
              <w:rPr>
                <w:rFonts w:ascii="Times New Roman" w:eastAsia="Times New Roman" w:hAnsi="Times New Roman"/>
                <w:sz w:val="16"/>
                <w:szCs w:val="16"/>
                <w:lang w:val="en-US" w:eastAsia="it-IT"/>
              </w:rPr>
            </w:pPr>
          </w:p>
        </w:tc>
        <w:tc>
          <w:tcPr>
            <w:tcW w:w="1246" w:type="pct"/>
            <w:tcBorders>
              <w:top w:val="single" w:sz="4" w:space="0" w:color="auto"/>
              <w:left w:val="nil"/>
              <w:bottom w:val="single" w:sz="4" w:space="0" w:color="auto"/>
              <w:right w:val="single" w:sz="4" w:space="0" w:color="auto"/>
            </w:tcBorders>
            <w:shd w:val="clear" w:color="auto" w:fill="auto"/>
            <w:vAlign w:val="center"/>
            <w:hideMark/>
          </w:tcPr>
          <w:p w:rsidR="00E94E83" w:rsidRPr="00FF4E08" w:rsidRDefault="00E94E83" w:rsidP="00EA7E19">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2</w:t>
            </w:r>
            <w:r w:rsidRPr="00FF4E08">
              <w:rPr>
                <w:rFonts w:ascii="Times New Roman" w:eastAsia="Times New Roman" w:hAnsi="Times New Roman"/>
                <w:sz w:val="16"/>
                <w:szCs w:val="16"/>
                <w:lang w:eastAsia="it-IT"/>
              </w:rPr>
              <w:t xml:space="preserve">) </w:t>
            </w:r>
            <w:r>
              <w:rPr>
                <w:rFonts w:ascii="Times New Roman" w:eastAsia="Times New Roman" w:hAnsi="Times New Roman"/>
                <w:sz w:val="16"/>
                <w:szCs w:val="16"/>
                <w:lang w:eastAsia="it-IT"/>
              </w:rPr>
              <w:t>C</w:t>
            </w:r>
            <w:r w:rsidRPr="00FF4E08">
              <w:rPr>
                <w:rFonts w:ascii="Times New Roman" w:eastAsia="Times New Roman" w:hAnsi="Times New Roman"/>
                <w:sz w:val="16"/>
                <w:szCs w:val="16"/>
                <w:lang w:eastAsia="it-IT"/>
              </w:rPr>
              <w:t>urriculum, redatto in conformità al vigente modello europeo</w:t>
            </w:r>
          </w:p>
        </w:tc>
        <w:tc>
          <w:tcPr>
            <w:tcW w:w="340" w:type="pct"/>
            <w:tcBorders>
              <w:top w:val="single" w:sz="4" w:space="0" w:color="auto"/>
              <w:left w:val="nil"/>
              <w:bottom w:val="single" w:sz="4" w:space="0" w:color="auto"/>
              <w:right w:val="single" w:sz="4" w:space="0" w:color="auto"/>
            </w:tcBorders>
            <w:vAlign w:val="center"/>
          </w:tcPr>
          <w:p w:rsidR="00E94E83" w:rsidRPr="00D16C67" w:rsidRDefault="00E94E83" w:rsidP="00EA7E19">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Tempestivo</w:t>
            </w:r>
          </w:p>
        </w:tc>
        <w:tc>
          <w:tcPr>
            <w:tcW w:w="362" w:type="pct"/>
            <w:tcBorders>
              <w:top w:val="single" w:sz="4" w:space="0" w:color="auto"/>
              <w:left w:val="single" w:sz="4" w:space="0" w:color="auto"/>
              <w:bottom w:val="single" w:sz="4" w:space="0" w:color="auto"/>
              <w:right w:val="single" w:sz="4" w:space="0" w:color="auto"/>
            </w:tcBorders>
            <w:vAlign w:val="center"/>
          </w:tcPr>
          <w:p w:rsidR="00E94E83" w:rsidRDefault="00E94E83" w:rsidP="00330376">
            <w:pPr>
              <w:jc w:val="center"/>
            </w:pPr>
            <w:r>
              <w:rPr>
                <w:rFonts w:ascii="Times New Roman" w:eastAsia="Times New Roman" w:hAnsi="Times New Roman"/>
                <w:sz w:val="16"/>
                <w:szCs w:val="16"/>
                <w:lang w:eastAsia="it-IT"/>
              </w:rPr>
              <w:t>Servizio Amministrativo</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E94E83" w:rsidRPr="00FF4E08" w:rsidRDefault="00E94E83" w:rsidP="00330376">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Alessia Bisogno</w:t>
            </w:r>
          </w:p>
        </w:tc>
        <w:tc>
          <w:tcPr>
            <w:tcW w:w="862" w:type="pct"/>
            <w:tcBorders>
              <w:top w:val="single" w:sz="4" w:space="0" w:color="auto"/>
              <w:left w:val="nil"/>
              <w:bottom w:val="single" w:sz="4" w:space="0" w:color="auto"/>
              <w:right w:val="single" w:sz="4" w:space="0" w:color="auto"/>
            </w:tcBorders>
            <w:shd w:val="clear" w:color="auto" w:fill="auto"/>
            <w:vAlign w:val="center"/>
          </w:tcPr>
          <w:p w:rsidR="00E94E83" w:rsidRPr="00FF4E08" w:rsidRDefault="00E94E83" w:rsidP="00EA7E19">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Entro 30</w:t>
            </w:r>
            <w:r w:rsidRPr="00FF4E08">
              <w:rPr>
                <w:rFonts w:ascii="Times New Roman" w:eastAsia="Times New Roman" w:hAnsi="Times New Roman"/>
                <w:sz w:val="16"/>
                <w:szCs w:val="16"/>
                <w:lang w:eastAsia="it-IT"/>
              </w:rPr>
              <w:t xml:space="preserve"> gg dal conferimento dell'incarico</w:t>
            </w:r>
          </w:p>
        </w:tc>
      </w:tr>
      <w:tr w:rsidR="00E94E83" w:rsidRPr="00FF4E08" w:rsidTr="00EA7E19">
        <w:tc>
          <w:tcPr>
            <w:tcW w:w="463" w:type="pct"/>
            <w:vMerge/>
            <w:tcBorders>
              <w:left w:val="single" w:sz="4" w:space="0" w:color="auto"/>
              <w:right w:val="single" w:sz="4" w:space="0" w:color="auto"/>
            </w:tcBorders>
            <w:shd w:val="clear" w:color="auto" w:fill="auto"/>
            <w:vAlign w:val="center"/>
          </w:tcPr>
          <w:p w:rsidR="00E94E83" w:rsidRPr="00FF4E08" w:rsidRDefault="00E94E83" w:rsidP="00EA7E19">
            <w:pPr>
              <w:spacing w:after="0" w:line="240" w:lineRule="auto"/>
              <w:jc w:val="center"/>
              <w:rPr>
                <w:rFonts w:ascii="Times New Roman" w:eastAsia="Times New Roman" w:hAnsi="Times New Roman"/>
                <w:b/>
                <w:bCs/>
                <w:sz w:val="16"/>
                <w:szCs w:val="16"/>
                <w:lang w:eastAsia="it-IT"/>
              </w:rPr>
            </w:pPr>
          </w:p>
        </w:tc>
        <w:tc>
          <w:tcPr>
            <w:tcW w:w="443" w:type="pct"/>
            <w:vMerge/>
            <w:tcBorders>
              <w:left w:val="single" w:sz="4" w:space="0" w:color="auto"/>
              <w:right w:val="single" w:sz="4" w:space="0" w:color="auto"/>
            </w:tcBorders>
            <w:shd w:val="clear" w:color="auto" w:fill="auto"/>
            <w:vAlign w:val="center"/>
          </w:tcPr>
          <w:p w:rsidR="00E94E83" w:rsidRPr="00FF4E08" w:rsidRDefault="00E94E83" w:rsidP="00EA7E19">
            <w:pPr>
              <w:spacing w:after="0" w:line="240" w:lineRule="auto"/>
              <w:jc w:val="center"/>
              <w:rPr>
                <w:rFonts w:ascii="Times New Roman" w:eastAsia="Times New Roman" w:hAnsi="Times New Roman"/>
                <w:sz w:val="16"/>
                <w:szCs w:val="16"/>
                <w:lang w:eastAsia="it-IT"/>
              </w:rPr>
            </w:pPr>
          </w:p>
        </w:tc>
        <w:tc>
          <w:tcPr>
            <w:tcW w:w="320" w:type="pct"/>
            <w:tcBorders>
              <w:top w:val="single" w:sz="4" w:space="0" w:color="auto"/>
              <w:left w:val="nil"/>
              <w:bottom w:val="single" w:sz="4" w:space="0" w:color="auto"/>
              <w:right w:val="single" w:sz="4" w:space="0" w:color="auto"/>
            </w:tcBorders>
            <w:shd w:val="clear" w:color="auto" w:fill="auto"/>
            <w:vAlign w:val="center"/>
          </w:tcPr>
          <w:p w:rsidR="00E94E83" w:rsidRPr="004F09E2" w:rsidRDefault="00E94E83" w:rsidP="00EA7E19">
            <w:pPr>
              <w:spacing w:after="0" w:line="240" w:lineRule="auto"/>
              <w:jc w:val="center"/>
              <w:rPr>
                <w:rFonts w:ascii="Times New Roman" w:eastAsia="Times New Roman" w:hAnsi="Times New Roman"/>
                <w:sz w:val="16"/>
                <w:szCs w:val="16"/>
                <w:lang w:val="en-US" w:eastAsia="it-IT"/>
              </w:rPr>
            </w:pPr>
            <w:r w:rsidRPr="00FF4E08">
              <w:rPr>
                <w:rFonts w:ascii="Times New Roman" w:eastAsia="Times New Roman" w:hAnsi="Times New Roman"/>
                <w:sz w:val="16"/>
                <w:szCs w:val="16"/>
                <w:lang w:val="en-US" w:eastAsia="it-IT"/>
              </w:rPr>
              <w:t>Art. 15</w:t>
            </w:r>
            <w:r>
              <w:rPr>
                <w:rFonts w:ascii="Times New Roman" w:eastAsia="Times New Roman" w:hAnsi="Times New Roman"/>
                <w:sz w:val="16"/>
                <w:szCs w:val="16"/>
                <w:lang w:val="en-US" w:eastAsia="it-IT"/>
              </w:rPr>
              <w:t xml:space="preserve">-bis, c. 1, </w:t>
            </w:r>
            <w:proofErr w:type="spellStart"/>
            <w:r>
              <w:rPr>
                <w:rFonts w:ascii="Times New Roman" w:eastAsia="Times New Roman" w:hAnsi="Times New Roman"/>
                <w:sz w:val="16"/>
                <w:szCs w:val="16"/>
                <w:lang w:val="en-US" w:eastAsia="it-IT"/>
              </w:rPr>
              <w:t>lett</w:t>
            </w:r>
            <w:proofErr w:type="spellEnd"/>
            <w:r>
              <w:rPr>
                <w:rFonts w:ascii="Times New Roman" w:eastAsia="Times New Roman" w:hAnsi="Times New Roman"/>
                <w:sz w:val="16"/>
                <w:szCs w:val="16"/>
                <w:lang w:val="en-US" w:eastAsia="it-IT"/>
              </w:rPr>
              <w:t>. c</w:t>
            </w:r>
            <w:r w:rsidRPr="00FF4E08">
              <w:rPr>
                <w:rFonts w:ascii="Times New Roman" w:eastAsia="Times New Roman" w:hAnsi="Times New Roman"/>
                <w:sz w:val="16"/>
                <w:szCs w:val="16"/>
                <w:lang w:val="en-US" w:eastAsia="it-IT"/>
              </w:rPr>
              <w:t>)</w:t>
            </w:r>
            <w:r>
              <w:rPr>
                <w:rFonts w:ascii="Times New Roman" w:eastAsia="Times New Roman" w:hAnsi="Times New Roman"/>
                <w:sz w:val="16"/>
                <w:szCs w:val="16"/>
                <w:lang w:val="en-US" w:eastAsia="it-IT"/>
              </w:rPr>
              <w:t xml:space="preserve"> e c. 2</w:t>
            </w:r>
            <w:r w:rsidRPr="00FF4E08">
              <w:rPr>
                <w:rFonts w:ascii="Times New Roman" w:eastAsia="Times New Roman" w:hAnsi="Times New Roman"/>
                <w:sz w:val="16"/>
                <w:szCs w:val="16"/>
                <w:lang w:val="en-US" w:eastAsia="it-IT"/>
              </w:rPr>
              <w:t>, d.lgs. n. 33/2013</w:t>
            </w:r>
          </w:p>
        </w:tc>
        <w:tc>
          <w:tcPr>
            <w:tcW w:w="612" w:type="pct"/>
            <w:vMerge/>
            <w:tcBorders>
              <w:left w:val="single" w:sz="4" w:space="0" w:color="auto"/>
              <w:right w:val="single" w:sz="4" w:space="0" w:color="auto"/>
            </w:tcBorders>
            <w:shd w:val="clear" w:color="auto" w:fill="auto"/>
            <w:vAlign w:val="center"/>
          </w:tcPr>
          <w:p w:rsidR="00E94E83" w:rsidRPr="004F09E2" w:rsidRDefault="00E94E83" w:rsidP="00EA7E19">
            <w:pPr>
              <w:spacing w:after="0" w:line="240" w:lineRule="auto"/>
              <w:jc w:val="center"/>
              <w:rPr>
                <w:rFonts w:ascii="Times New Roman" w:eastAsia="Times New Roman" w:hAnsi="Times New Roman"/>
                <w:sz w:val="16"/>
                <w:szCs w:val="16"/>
                <w:highlight w:val="yellow"/>
                <w:lang w:val="en-US" w:eastAsia="it-IT"/>
              </w:rPr>
            </w:pPr>
          </w:p>
        </w:tc>
        <w:tc>
          <w:tcPr>
            <w:tcW w:w="1246" w:type="pct"/>
            <w:tcBorders>
              <w:top w:val="single" w:sz="4" w:space="0" w:color="auto"/>
              <w:left w:val="nil"/>
              <w:bottom w:val="single" w:sz="4" w:space="0" w:color="auto"/>
              <w:right w:val="single" w:sz="4" w:space="0" w:color="auto"/>
            </w:tcBorders>
            <w:shd w:val="clear" w:color="auto" w:fill="auto"/>
            <w:vAlign w:val="center"/>
          </w:tcPr>
          <w:p w:rsidR="00E94E83" w:rsidRPr="00D16C67" w:rsidRDefault="00E94E83" w:rsidP="00EA7E19">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3</w:t>
            </w:r>
            <w:r w:rsidRPr="00FF4E08">
              <w:rPr>
                <w:rFonts w:ascii="Times New Roman" w:eastAsia="Times New Roman" w:hAnsi="Times New Roman"/>
                <w:sz w:val="16"/>
                <w:szCs w:val="16"/>
                <w:lang w:eastAsia="it-IT"/>
              </w:rPr>
              <w:t xml:space="preserve">) compensi comunque denominati, relativi al rapporto di lavoro, di consulenza o di collaborazione (compresi quelli affidati con contratto di collaborazione coordinata e continuativa), </w:t>
            </w:r>
            <w:r w:rsidRPr="006C252B">
              <w:rPr>
                <w:rFonts w:ascii="Times New Roman" w:eastAsia="Times New Roman" w:hAnsi="Times New Roman"/>
                <w:sz w:val="16"/>
                <w:szCs w:val="16"/>
                <w:lang w:eastAsia="it-IT"/>
              </w:rPr>
              <w:t>nonché agli incarichi professionali, inclusi quelli arbitrali</w:t>
            </w:r>
            <w:r w:rsidRPr="00FF4E08">
              <w:rPr>
                <w:rFonts w:ascii="Times New Roman" w:eastAsia="Times New Roman" w:hAnsi="Times New Roman"/>
                <w:sz w:val="16"/>
                <w:szCs w:val="16"/>
                <w:lang w:eastAsia="it-IT"/>
              </w:rPr>
              <w:t xml:space="preserve"> con specifica evidenza delle eventuali componenti variabili o legate alla valutazione del risultato</w:t>
            </w:r>
          </w:p>
        </w:tc>
        <w:tc>
          <w:tcPr>
            <w:tcW w:w="340" w:type="pct"/>
            <w:tcBorders>
              <w:top w:val="single" w:sz="4" w:space="0" w:color="auto"/>
              <w:left w:val="nil"/>
              <w:bottom w:val="single" w:sz="4" w:space="0" w:color="auto"/>
              <w:right w:val="single" w:sz="4" w:space="0" w:color="auto"/>
            </w:tcBorders>
            <w:vAlign w:val="center"/>
          </w:tcPr>
          <w:p w:rsidR="00E94E83" w:rsidRPr="00D16C67" w:rsidRDefault="00E94E83" w:rsidP="00EA7E19">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Tempestivo</w:t>
            </w:r>
          </w:p>
        </w:tc>
        <w:tc>
          <w:tcPr>
            <w:tcW w:w="362" w:type="pct"/>
            <w:tcBorders>
              <w:top w:val="single" w:sz="4" w:space="0" w:color="auto"/>
              <w:left w:val="single" w:sz="4" w:space="0" w:color="auto"/>
              <w:bottom w:val="single" w:sz="4" w:space="0" w:color="auto"/>
              <w:right w:val="single" w:sz="4" w:space="0" w:color="auto"/>
            </w:tcBorders>
            <w:vAlign w:val="center"/>
          </w:tcPr>
          <w:p w:rsidR="00E94E83" w:rsidRDefault="00E94E83" w:rsidP="00330376">
            <w:pPr>
              <w:jc w:val="center"/>
            </w:pPr>
            <w:r>
              <w:rPr>
                <w:rFonts w:ascii="Times New Roman" w:eastAsia="Times New Roman" w:hAnsi="Times New Roman"/>
                <w:sz w:val="16"/>
                <w:szCs w:val="16"/>
                <w:lang w:eastAsia="it-IT"/>
              </w:rPr>
              <w:t>Servizio Amministrativo</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E94E83" w:rsidRPr="00FF4E08" w:rsidRDefault="00E94E83" w:rsidP="00330376">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Alessia Bisogno</w:t>
            </w:r>
          </w:p>
        </w:tc>
        <w:tc>
          <w:tcPr>
            <w:tcW w:w="862" w:type="pct"/>
            <w:tcBorders>
              <w:top w:val="single" w:sz="4" w:space="0" w:color="auto"/>
              <w:left w:val="nil"/>
              <w:bottom w:val="single" w:sz="4" w:space="0" w:color="auto"/>
              <w:right w:val="single" w:sz="4" w:space="0" w:color="auto"/>
            </w:tcBorders>
            <w:shd w:val="clear" w:color="auto" w:fill="auto"/>
            <w:vAlign w:val="center"/>
          </w:tcPr>
          <w:p w:rsidR="00E94E83" w:rsidRPr="00D16C67" w:rsidRDefault="00E94E83" w:rsidP="00EA7E19">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Entro 30</w:t>
            </w:r>
            <w:r w:rsidRPr="00FF4E08">
              <w:rPr>
                <w:rFonts w:ascii="Times New Roman" w:eastAsia="Times New Roman" w:hAnsi="Times New Roman"/>
                <w:sz w:val="16"/>
                <w:szCs w:val="16"/>
                <w:lang w:eastAsia="it-IT"/>
              </w:rPr>
              <w:t xml:space="preserve"> gg dal conferimento dell'incarico</w:t>
            </w:r>
          </w:p>
        </w:tc>
      </w:tr>
      <w:tr w:rsidR="00E94E83" w:rsidRPr="00FF4E08" w:rsidTr="00EA7E19">
        <w:tc>
          <w:tcPr>
            <w:tcW w:w="463" w:type="pct"/>
            <w:vMerge/>
            <w:tcBorders>
              <w:left w:val="single" w:sz="4" w:space="0" w:color="auto"/>
              <w:right w:val="single" w:sz="4" w:space="0" w:color="auto"/>
            </w:tcBorders>
            <w:shd w:val="clear" w:color="auto" w:fill="auto"/>
            <w:vAlign w:val="center"/>
          </w:tcPr>
          <w:p w:rsidR="00E94E83" w:rsidRPr="00FF4E08" w:rsidRDefault="00E94E83" w:rsidP="00EA7E19">
            <w:pPr>
              <w:spacing w:after="0" w:line="240" w:lineRule="auto"/>
              <w:jc w:val="center"/>
              <w:rPr>
                <w:rFonts w:ascii="Times New Roman" w:eastAsia="Times New Roman" w:hAnsi="Times New Roman"/>
                <w:b/>
                <w:bCs/>
                <w:sz w:val="16"/>
                <w:szCs w:val="16"/>
                <w:lang w:eastAsia="it-IT"/>
              </w:rPr>
            </w:pPr>
          </w:p>
        </w:tc>
        <w:tc>
          <w:tcPr>
            <w:tcW w:w="443" w:type="pct"/>
            <w:vMerge/>
            <w:tcBorders>
              <w:left w:val="single" w:sz="4" w:space="0" w:color="auto"/>
              <w:right w:val="single" w:sz="4" w:space="0" w:color="auto"/>
            </w:tcBorders>
            <w:shd w:val="clear" w:color="auto" w:fill="auto"/>
            <w:vAlign w:val="center"/>
          </w:tcPr>
          <w:p w:rsidR="00E94E83" w:rsidRPr="00FF4E08" w:rsidRDefault="00E94E83" w:rsidP="00EA7E19">
            <w:pPr>
              <w:spacing w:after="0" w:line="240" w:lineRule="auto"/>
              <w:jc w:val="center"/>
              <w:rPr>
                <w:rFonts w:ascii="Times New Roman" w:eastAsia="Times New Roman" w:hAnsi="Times New Roman"/>
                <w:sz w:val="16"/>
                <w:szCs w:val="16"/>
                <w:lang w:eastAsia="it-IT"/>
              </w:rPr>
            </w:pPr>
          </w:p>
        </w:tc>
        <w:tc>
          <w:tcPr>
            <w:tcW w:w="320" w:type="pct"/>
            <w:tcBorders>
              <w:top w:val="single" w:sz="4" w:space="0" w:color="auto"/>
              <w:left w:val="nil"/>
              <w:bottom w:val="single" w:sz="4" w:space="0" w:color="auto"/>
              <w:right w:val="single" w:sz="4" w:space="0" w:color="auto"/>
            </w:tcBorders>
            <w:shd w:val="clear" w:color="auto" w:fill="auto"/>
            <w:vAlign w:val="center"/>
          </w:tcPr>
          <w:p w:rsidR="00E94E83" w:rsidRPr="00D16C67" w:rsidRDefault="00E94E83" w:rsidP="00EA7E19">
            <w:pPr>
              <w:spacing w:after="0" w:line="240" w:lineRule="auto"/>
              <w:jc w:val="center"/>
              <w:rPr>
                <w:rFonts w:ascii="Times New Roman" w:eastAsia="Times New Roman" w:hAnsi="Times New Roman"/>
                <w:sz w:val="16"/>
                <w:szCs w:val="16"/>
                <w:lang w:eastAsia="it-IT"/>
              </w:rPr>
            </w:pPr>
            <w:r w:rsidRPr="00D16C67">
              <w:rPr>
                <w:rFonts w:ascii="Times New Roman" w:eastAsia="Times New Roman" w:hAnsi="Times New Roman"/>
                <w:sz w:val="16"/>
                <w:szCs w:val="16"/>
                <w:lang w:eastAsia="it-IT"/>
              </w:rPr>
              <w:t>Art. 20, c. 3, d.lgs. n. 39/2013</w:t>
            </w:r>
          </w:p>
        </w:tc>
        <w:tc>
          <w:tcPr>
            <w:tcW w:w="612" w:type="pct"/>
            <w:vMerge/>
            <w:tcBorders>
              <w:left w:val="single" w:sz="4" w:space="0" w:color="auto"/>
              <w:right w:val="single" w:sz="4" w:space="0" w:color="auto"/>
            </w:tcBorders>
            <w:shd w:val="clear" w:color="auto" w:fill="auto"/>
            <w:vAlign w:val="center"/>
          </w:tcPr>
          <w:p w:rsidR="00E94E83" w:rsidRPr="006A6C89" w:rsidRDefault="00E94E83" w:rsidP="00EA7E19">
            <w:pPr>
              <w:spacing w:after="0" w:line="240" w:lineRule="auto"/>
              <w:jc w:val="center"/>
              <w:rPr>
                <w:rFonts w:ascii="Times New Roman" w:eastAsia="Times New Roman" w:hAnsi="Times New Roman"/>
                <w:sz w:val="16"/>
                <w:szCs w:val="16"/>
                <w:highlight w:val="yellow"/>
                <w:lang w:eastAsia="it-IT"/>
              </w:rPr>
            </w:pPr>
          </w:p>
        </w:tc>
        <w:tc>
          <w:tcPr>
            <w:tcW w:w="1246" w:type="pct"/>
            <w:tcBorders>
              <w:top w:val="single" w:sz="4" w:space="0" w:color="auto"/>
              <w:left w:val="nil"/>
              <w:bottom w:val="single" w:sz="4" w:space="0" w:color="auto"/>
              <w:right w:val="single" w:sz="4" w:space="0" w:color="auto"/>
            </w:tcBorders>
            <w:shd w:val="clear" w:color="auto" w:fill="auto"/>
            <w:vAlign w:val="center"/>
          </w:tcPr>
          <w:p w:rsidR="00E94E83" w:rsidRPr="00D16C67" w:rsidRDefault="00E94E83" w:rsidP="00EA7E19">
            <w:pPr>
              <w:spacing w:after="0" w:line="240" w:lineRule="auto"/>
              <w:jc w:val="center"/>
              <w:rPr>
                <w:rFonts w:ascii="Times New Roman" w:eastAsia="Times New Roman" w:hAnsi="Times New Roman"/>
                <w:sz w:val="16"/>
                <w:szCs w:val="16"/>
                <w:lang w:eastAsia="it-IT"/>
              </w:rPr>
            </w:pPr>
            <w:r w:rsidRPr="00D16C67">
              <w:rPr>
                <w:rFonts w:ascii="Times New Roman" w:eastAsia="Times New Roman" w:hAnsi="Times New Roman"/>
                <w:sz w:val="16"/>
                <w:szCs w:val="16"/>
                <w:lang w:eastAsia="it-IT"/>
              </w:rPr>
              <w:t xml:space="preserve">4) dichiarazione sulla insussistenza di una delle cause di </w:t>
            </w:r>
            <w:proofErr w:type="spellStart"/>
            <w:r w:rsidRPr="00D16C67">
              <w:rPr>
                <w:rFonts w:ascii="Times New Roman" w:eastAsia="Times New Roman" w:hAnsi="Times New Roman"/>
                <w:sz w:val="16"/>
                <w:szCs w:val="16"/>
                <w:lang w:eastAsia="it-IT"/>
              </w:rPr>
              <w:t>inconferibilità</w:t>
            </w:r>
            <w:proofErr w:type="spellEnd"/>
            <w:r w:rsidRPr="00D16C67">
              <w:rPr>
                <w:rFonts w:ascii="Times New Roman" w:eastAsia="Times New Roman" w:hAnsi="Times New Roman"/>
                <w:sz w:val="16"/>
                <w:szCs w:val="16"/>
                <w:lang w:eastAsia="it-IT"/>
              </w:rPr>
              <w:t xml:space="preserve"> dell'incarico (compilazione modello di dichiarazione ex D</w:t>
            </w:r>
            <w:r>
              <w:rPr>
                <w:rFonts w:ascii="Times New Roman" w:eastAsia="Times New Roman" w:hAnsi="Times New Roman"/>
                <w:sz w:val="16"/>
                <w:szCs w:val="16"/>
                <w:lang w:eastAsia="it-IT"/>
              </w:rPr>
              <w:t>.</w:t>
            </w:r>
            <w:r w:rsidRPr="00D16C67">
              <w:rPr>
                <w:rFonts w:ascii="Times New Roman" w:eastAsia="Times New Roman" w:hAnsi="Times New Roman"/>
                <w:sz w:val="16"/>
                <w:szCs w:val="16"/>
                <w:lang w:eastAsia="it-IT"/>
              </w:rPr>
              <w:t>P</w:t>
            </w:r>
            <w:r>
              <w:rPr>
                <w:rFonts w:ascii="Times New Roman" w:eastAsia="Times New Roman" w:hAnsi="Times New Roman"/>
                <w:sz w:val="16"/>
                <w:szCs w:val="16"/>
                <w:lang w:eastAsia="it-IT"/>
              </w:rPr>
              <w:t>.</w:t>
            </w:r>
            <w:r w:rsidRPr="00D16C67">
              <w:rPr>
                <w:rFonts w:ascii="Times New Roman" w:eastAsia="Times New Roman" w:hAnsi="Times New Roman"/>
                <w:sz w:val="16"/>
                <w:szCs w:val="16"/>
                <w:lang w:eastAsia="it-IT"/>
              </w:rPr>
              <w:t>R</w:t>
            </w:r>
            <w:r>
              <w:rPr>
                <w:rFonts w:ascii="Times New Roman" w:eastAsia="Times New Roman" w:hAnsi="Times New Roman"/>
                <w:sz w:val="16"/>
                <w:szCs w:val="16"/>
                <w:lang w:eastAsia="it-IT"/>
              </w:rPr>
              <w:t>.</w:t>
            </w:r>
            <w:r w:rsidRPr="00D16C67">
              <w:rPr>
                <w:rFonts w:ascii="Times New Roman" w:eastAsia="Times New Roman" w:hAnsi="Times New Roman"/>
                <w:sz w:val="16"/>
                <w:szCs w:val="16"/>
                <w:lang w:eastAsia="it-IT"/>
              </w:rPr>
              <w:t xml:space="preserve"> n. 445/2000)</w:t>
            </w:r>
          </w:p>
        </w:tc>
        <w:tc>
          <w:tcPr>
            <w:tcW w:w="340" w:type="pct"/>
            <w:tcBorders>
              <w:top w:val="single" w:sz="4" w:space="0" w:color="auto"/>
              <w:left w:val="nil"/>
              <w:bottom w:val="single" w:sz="4" w:space="0" w:color="auto"/>
              <w:right w:val="single" w:sz="4" w:space="0" w:color="auto"/>
            </w:tcBorders>
            <w:vAlign w:val="center"/>
          </w:tcPr>
          <w:p w:rsidR="00E94E83" w:rsidRPr="00D16C67" w:rsidRDefault="00E94E83" w:rsidP="00EA7E19">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Tempestivo</w:t>
            </w:r>
          </w:p>
        </w:tc>
        <w:tc>
          <w:tcPr>
            <w:tcW w:w="362" w:type="pct"/>
            <w:tcBorders>
              <w:top w:val="single" w:sz="4" w:space="0" w:color="auto"/>
              <w:left w:val="single" w:sz="4" w:space="0" w:color="auto"/>
              <w:bottom w:val="single" w:sz="4" w:space="0" w:color="auto"/>
              <w:right w:val="single" w:sz="4" w:space="0" w:color="auto"/>
            </w:tcBorders>
            <w:vAlign w:val="center"/>
          </w:tcPr>
          <w:p w:rsidR="00E94E83" w:rsidRDefault="00E94E83" w:rsidP="00330376">
            <w:pPr>
              <w:jc w:val="center"/>
            </w:pPr>
            <w:r>
              <w:rPr>
                <w:rFonts w:ascii="Times New Roman" w:eastAsia="Times New Roman" w:hAnsi="Times New Roman"/>
                <w:sz w:val="16"/>
                <w:szCs w:val="16"/>
                <w:lang w:eastAsia="it-IT"/>
              </w:rPr>
              <w:t>Servizio Amministrativo</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E94E83" w:rsidRPr="00FF4E08" w:rsidRDefault="00E94E83" w:rsidP="00330376">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Alessia Bisogno</w:t>
            </w:r>
          </w:p>
        </w:tc>
        <w:tc>
          <w:tcPr>
            <w:tcW w:w="862" w:type="pct"/>
            <w:tcBorders>
              <w:top w:val="single" w:sz="4" w:space="0" w:color="auto"/>
              <w:left w:val="nil"/>
              <w:bottom w:val="single" w:sz="4" w:space="0" w:color="auto"/>
              <w:right w:val="single" w:sz="4" w:space="0" w:color="auto"/>
            </w:tcBorders>
            <w:shd w:val="clear" w:color="auto" w:fill="auto"/>
            <w:vAlign w:val="center"/>
          </w:tcPr>
          <w:p w:rsidR="00E94E83" w:rsidRPr="00D16C67" w:rsidRDefault="00E94E83" w:rsidP="00EA7E19">
            <w:pPr>
              <w:spacing w:after="0" w:line="240" w:lineRule="auto"/>
              <w:jc w:val="center"/>
              <w:rPr>
                <w:rFonts w:ascii="Times New Roman" w:eastAsia="Times New Roman" w:hAnsi="Times New Roman"/>
                <w:sz w:val="16"/>
                <w:szCs w:val="16"/>
                <w:lang w:eastAsia="it-IT"/>
              </w:rPr>
            </w:pPr>
            <w:r w:rsidRPr="00D16C67">
              <w:rPr>
                <w:rFonts w:ascii="Times New Roman" w:eastAsia="Times New Roman" w:hAnsi="Times New Roman"/>
                <w:sz w:val="16"/>
                <w:szCs w:val="16"/>
                <w:lang w:eastAsia="it-IT"/>
              </w:rPr>
              <w:t>All'atto della nomina: entro 5 gg dal provvedimento nomina - nel corso dell'espletamento dell'incarico: annualmente</w:t>
            </w:r>
          </w:p>
        </w:tc>
      </w:tr>
      <w:tr w:rsidR="00E94E83" w:rsidRPr="00FF4E08" w:rsidTr="00EA7E19">
        <w:tc>
          <w:tcPr>
            <w:tcW w:w="463" w:type="pct"/>
            <w:vMerge/>
            <w:tcBorders>
              <w:left w:val="single" w:sz="4" w:space="0" w:color="auto"/>
              <w:right w:val="single" w:sz="4" w:space="0" w:color="auto"/>
            </w:tcBorders>
            <w:shd w:val="clear" w:color="auto" w:fill="auto"/>
            <w:vAlign w:val="center"/>
          </w:tcPr>
          <w:p w:rsidR="00E94E83" w:rsidRPr="00FF4E08" w:rsidRDefault="00E94E83" w:rsidP="00EA7E19">
            <w:pPr>
              <w:spacing w:after="0" w:line="240" w:lineRule="auto"/>
              <w:jc w:val="center"/>
              <w:rPr>
                <w:rFonts w:ascii="Times New Roman" w:eastAsia="Times New Roman" w:hAnsi="Times New Roman"/>
                <w:b/>
                <w:bCs/>
                <w:sz w:val="16"/>
                <w:szCs w:val="16"/>
                <w:lang w:eastAsia="it-IT"/>
              </w:rPr>
            </w:pPr>
          </w:p>
        </w:tc>
        <w:tc>
          <w:tcPr>
            <w:tcW w:w="443" w:type="pct"/>
            <w:vMerge/>
            <w:tcBorders>
              <w:left w:val="single" w:sz="4" w:space="0" w:color="auto"/>
              <w:right w:val="single" w:sz="4" w:space="0" w:color="auto"/>
            </w:tcBorders>
            <w:shd w:val="clear" w:color="auto" w:fill="auto"/>
            <w:vAlign w:val="center"/>
          </w:tcPr>
          <w:p w:rsidR="00E94E83" w:rsidRPr="00FF4E08" w:rsidRDefault="00E94E83" w:rsidP="00EA7E19">
            <w:pPr>
              <w:spacing w:after="0" w:line="240" w:lineRule="auto"/>
              <w:jc w:val="center"/>
              <w:rPr>
                <w:rFonts w:ascii="Times New Roman" w:eastAsia="Times New Roman" w:hAnsi="Times New Roman"/>
                <w:sz w:val="16"/>
                <w:szCs w:val="16"/>
                <w:lang w:eastAsia="it-IT"/>
              </w:rPr>
            </w:pPr>
          </w:p>
        </w:tc>
        <w:tc>
          <w:tcPr>
            <w:tcW w:w="320" w:type="pct"/>
            <w:tcBorders>
              <w:top w:val="single" w:sz="4" w:space="0" w:color="auto"/>
              <w:left w:val="nil"/>
              <w:bottom w:val="single" w:sz="4" w:space="0" w:color="auto"/>
              <w:right w:val="single" w:sz="4" w:space="0" w:color="auto"/>
            </w:tcBorders>
            <w:shd w:val="clear" w:color="auto" w:fill="auto"/>
            <w:vAlign w:val="center"/>
          </w:tcPr>
          <w:p w:rsidR="00E94E83" w:rsidRPr="00D16C67" w:rsidRDefault="00E94E83" w:rsidP="00EA7E19">
            <w:pPr>
              <w:spacing w:after="0" w:line="240" w:lineRule="auto"/>
              <w:jc w:val="center"/>
              <w:rPr>
                <w:rFonts w:ascii="Times New Roman" w:eastAsia="Times New Roman" w:hAnsi="Times New Roman"/>
                <w:sz w:val="16"/>
                <w:szCs w:val="16"/>
                <w:lang w:eastAsia="it-IT"/>
              </w:rPr>
            </w:pPr>
            <w:r w:rsidRPr="00D16C67">
              <w:rPr>
                <w:rFonts w:ascii="Times New Roman" w:eastAsia="Times New Roman" w:hAnsi="Times New Roman"/>
                <w:sz w:val="16"/>
                <w:szCs w:val="16"/>
                <w:lang w:eastAsia="it-IT"/>
              </w:rPr>
              <w:t>Art. 20, c. 3, d.lgs. n. 39/2013</w:t>
            </w:r>
          </w:p>
        </w:tc>
        <w:tc>
          <w:tcPr>
            <w:tcW w:w="612" w:type="pct"/>
            <w:vMerge/>
            <w:tcBorders>
              <w:left w:val="single" w:sz="4" w:space="0" w:color="auto"/>
              <w:right w:val="single" w:sz="4" w:space="0" w:color="auto"/>
            </w:tcBorders>
            <w:shd w:val="clear" w:color="auto" w:fill="auto"/>
            <w:vAlign w:val="center"/>
          </w:tcPr>
          <w:p w:rsidR="00E94E83" w:rsidRPr="006A6C89" w:rsidRDefault="00E94E83" w:rsidP="00EA7E19">
            <w:pPr>
              <w:spacing w:after="0" w:line="240" w:lineRule="auto"/>
              <w:jc w:val="center"/>
              <w:rPr>
                <w:rFonts w:ascii="Times New Roman" w:eastAsia="Times New Roman" w:hAnsi="Times New Roman"/>
                <w:sz w:val="16"/>
                <w:szCs w:val="16"/>
                <w:highlight w:val="yellow"/>
                <w:lang w:eastAsia="it-IT"/>
              </w:rPr>
            </w:pPr>
          </w:p>
        </w:tc>
        <w:tc>
          <w:tcPr>
            <w:tcW w:w="1246" w:type="pct"/>
            <w:tcBorders>
              <w:top w:val="single" w:sz="4" w:space="0" w:color="auto"/>
              <w:left w:val="nil"/>
              <w:bottom w:val="single" w:sz="4" w:space="0" w:color="auto"/>
              <w:right w:val="single" w:sz="4" w:space="0" w:color="auto"/>
            </w:tcBorders>
            <w:shd w:val="clear" w:color="auto" w:fill="auto"/>
            <w:vAlign w:val="center"/>
          </w:tcPr>
          <w:p w:rsidR="00E94E83" w:rsidRPr="00D16C67" w:rsidRDefault="00E94E83" w:rsidP="00EA7E19">
            <w:pPr>
              <w:spacing w:after="0" w:line="240" w:lineRule="auto"/>
              <w:jc w:val="center"/>
              <w:rPr>
                <w:rFonts w:ascii="Times New Roman" w:eastAsia="Times New Roman" w:hAnsi="Times New Roman"/>
                <w:sz w:val="16"/>
                <w:szCs w:val="16"/>
                <w:lang w:eastAsia="it-IT"/>
              </w:rPr>
            </w:pPr>
            <w:r w:rsidRPr="00D16C67">
              <w:rPr>
                <w:rFonts w:ascii="Times New Roman" w:eastAsia="Times New Roman" w:hAnsi="Times New Roman"/>
                <w:sz w:val="16"/>
                <w:szCs w:val="16"/>
                <w:lang w:eastAsia="it-IT"/>
              </w:rPr>
              <w:t>5) dichiarazione sulla insussistenza di una delle cause di incompatibilità al conferimento dell'incarico (compilazione modello di dichiarazione ex D</w:t>
            </w:r>
            <w:r>
              <w:rPr>
                <w:rFonts w:ascii="Times New Roman" w:eastAsia="Times New Roman" w:hAnsi="Times New Roman"/>
                <w:sz w:val="16"/>
                <w:szCs w:val="16"/>
                <w:lang w:eastAsia="it-IT"/>
              </w:rPr>
              <w:t>.</w:t>
            </w:r>
            <w:r w:rsidRPr="00D16C67">
              <w:rPr>
                <w:rFonts w:ascii="Times New Roman" w:eastAsia="Times New Roman" w:hAnsi="Times New Roman"/>
                <w:sz w:val="16"/>
                <w:szCs w:val="16"/>
                <w:lang w:eastAsia="it-IT"/>
              </w:rPr>
              <w:t>P</w:t>
            </w:r>
            <w:r>
              <w:rPr>
                <w:rFonts w:ascii="Times New Roman" w:eastAsia="Times New Roman" w:hAnsi="Times New Roman"/>
                <w:sz w:val="16"/>
                <w:szCs w:val="16"/>
                <w:lang w:eastAsia="it-IT"/>
              </w:rPr>
              <w:t>.</w:t>
            </w:r>
            <w:r w:rsidRPr="00D16C67">
              <w:rPr>
                <w:rFonts w:ascii="Times New Roman" w:eastAsia="Times New Roman" w:hAnsi="Times New Roman"/>
                <w:sz w:val="16"/>
                <w:szCs w:val="16"/>
                <w:lang w:eastAsia="it-IT"/>
              </w:rPr>
              <w:t>R</w:t>
            </w:r>
            <w:r>
              <w:rPr>
                <w:rFonts w:ascii="Times New Roman" w:eastAsia="Times New Roman" w:hAnsi="Times New Roman"/>
                <w:sz w:val="16"/>
                <w:szCs w:val="16"/>
                <w:lang w:eastAsia="it-IT"/>
              </w:rPr>
              <w:t>.</w:t>
            </w:r>
            <w:r w:rsidRPr="00D16C67">
              <w:rPr>
                <w:rFonts w:ascii="Times New Roman" w:eastAsia="Times New Roman" w:hAnsi="Times New Roman"/>
                <w:sz w:val="16"/>
                <w:szCs w:val="16"/>
                <w:lang w:eastAsia="it-IT"/>
              </w:rPr>
              <w:t xml:space="preserve"> n. 445/2000)</w:t>
            </w:r>
          </w:p>
        </w:tc>
        <w:tc>
          <w:tcPr>
            <w:tcW w:w="340" w:type="pct"/>
            <w:tcBorders>
              <w:top w:val="single" w:sz="4" w:space="0" w:color="auto"/>
              <w:left w:val="nil"/>
              <w:bottom w:val="single" w:sz="4" w:space="0" w:color="auto"/>
              <w:right w:val="single" w:sz="4" w:space="0" w:color="auto"/>
            </w:tcBorders>
            <w:vAlign w:val="center"/>
          </w:tcPr>
          <w:p w:rsidR="00E94E83" w:rsidRPr="00D16C67" w:rsidRDefault="00E94E83" w:rsidP="00EA7E19">
            <w:pPr>
              <w:spacing w:after="0" w:line="240" w:lineRule="auto"/>
              <w:jc w:val="center"/>
              <w:rPr>
                <w:rFonts w:ascii="Times New Roman" w:eastAsia="Times New Roman" w:hAnsi="Times New Roman"/>
                <w:sz w:val="16"/>
                <w:szCs w:val="16"/>
                <w:lang w:eastAsia="it-IT"/>
              </w:rPr>
            </w:pPr>
            <w:r w:rsidRPr="00D16C67">
              <w:rPr>
                <w:rFonts w:ascii="Times New Roman" w:eastAsia="Times New Roman" w:hAnsi="Times New Roman"/>
                <w:sz w:val="16"/>
                <w:szCs w:val="16"/>
                <w:lang w:eastAsia="it-IT"/>
              </w:rPr>
              <w:t>Annuale</w:t>
            </w:r>
          </w:p>
        </w:tc>
        <w:tc>
          <w:tcPr>
            <w:tcW w:w="362" w:type="pct"/>
            <w:tcBorders>
              <w:top w:val="single" w:sz="4" w:space="0" w:color="auto"/>
              <w:left w:val="single" w:sz="4" w:space="0" w:color="auto"/>
              <w:bottom w:val="single" w:sz="4" w:space="0" w:color="auto"/>
              <w:right w:val="single" w:sz="4" w:space="0" w:color="auto"/>
            </w:tcBorders>
            <w:vAlign w:val="center"/>
          </w:tcPr>
          <w:p w:rsidR="00E94E83" w:rsidRDefault="00E94E83" w:rsidP="00330376">
            <w:pPr>
              <w:jc w:val="center"/>
            </w:pPr>
            <w:r>
              <w:rPr>
                <w:rFonts w:ascii="Times New Roman" w:eastAsia="Times New Roman" w:hAnsi="Times New Roman"/>
                <w:sz w:val="16"/>
                <w:szCs w:val="16"/>
                <w:lang w:eastAsia="it-IT"/>
              </w:rPr>
              <w:t>Servizio Amministrativo</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E94E83" w:rsidRPr="00FF4E08" w:rsidRDefault="00E94E83" w:rsidP="00330376">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Alessia Bisogno</w:t>
            </w:r>
          </w:p>
        </w:tc>
        <w:tc>
          <w:tcPr>
            <w:tcW w:w="862" w:type="pct"/>
            <w:tcBorders>
              <w:top w:val="single" w:sz="4" w:space="0" w:color="auto"/>
              <w:left w:val="nil"/>
              <w:bottom w:val="single" w:sz="4" w:space="0" w:color="auto"/>
              <w:right w:val="single" w:sz="4" w:space="0" w:color="auto"/>
            </w:tcBorders>
            <w:shd w:val="clear" w:color="auto" w:fill="auto"/>
            <w:vAlign w:val="center"/>
          </w:tcPr>
          <w:p w:rsidR="00E94E83" w:rsidRPr="00D16C67" w:rsidRDefault="00E94E83" w:rsidP="00EA7E19">
            <w:pPr>
              <w:spacing w:after="0" w:line="240" w:lineRule="auto"/>
              <w:jc w:val="center"/>
              <w:rPr>
                <w:rFonts w:ascii="Times New Roman" w:eastAsia="Times New Roman" w:hAnsi="Times New Roman"/>
                <w:sz w:val="16"/>
                <w:szCs w:val="16"/>
                <w:lang w:eastAsia="it-IT"/>
              </w:rPr>
            </w:pPr>
            <w:r w:rsidRPr="00D16C67">
              <w:rPr>
                <w:rFonts w:ascii="Times New Roman" w:eastAsia="Times New Roman" w:hAnsi="Times New Roman"/>
                <w:sz w:val="16"/>
                <w:szCs w:val="16"/>
                <w:lang w:eastAsia="it-IT"/>
              </w:rPr>
              <w:t>All'atto della nomina: entro 5 gg dal provvedimento nomina - nel corso dell'espletamento dell'incarico: annualmente</w:t>
            </w:r>
          </w:p>
        </w:tc>
      </w:tr>
      <w:tr w:rsidR="00E94E83" w:rsidRPr="00FF4E08" w:rsidTr="00EA7E19">
        <w:tc>
          <w:tcPr>
            <w:tcW w:w="463" w:type="pct"/>
            <w:vMerge/>
            <w:tcBorders>
              <w:left w:val="single" w:sz="4" w:space="0" w:color="auto"/>
              <w:right w:val="single" w:sz="4" w:space="0" w:color="auto"/>
            </w:tcBorders>
            <w:shd w:val="clear" w:color="auto" w:fill="auto"/>
            <w:vAlign w:val="center"/>
            <w:hideMark/>
          </w:tcPr>
          <w:p w:rsidR="00E94E83" w:rsidRPr="008502C4" w:rsidRDefault="00E94E83" w:rsidP="00EA7E19">
            <w:pPr>
              <w:spacing w:after="0" w:line="240" w:lineRule="auto"/>
              <w:jc w:val="center"/>
              <w:rPr>
                <w:rFonts w:ascii="Times New Roman" w:eastAsia="Times New Roman" w:hAnsi="Times New Roman"/>
                <w:b/>
                <w:bCs/>
                <w:sz w:val="16"/>
                <w:szCs w:val="16"/>
                <w:lang w:eastAsia="it-IT"/>
              </w:rPr>
            </w:pPr>
          </w:p>
        </w:tc>
        <w:tc>
          <w:tcPr>
            <w:tcW w:w="443" w:type="pct"/>
            <w:vMerge/>
            <w:tcBorders>
              <w:left w:val="single" w:sz="4" w:space="0" w:color="auto"/>
              <w:bottom w:val="single" w:sz="4" w:space="0" w:color="auto"/>
              <w:right w:val="single" w:sz="4" w:space="0" w:color="auto"/>
            </w:tcBorders>
            <w:shd w:val="clear" w:color="auto" w:fill="auto"/>
            <w:vAlign w:val="center"/>
            <w:hideMark/>
          </w:tcPr>
          <w:p w:rsidR="00E94E83" w:rsidRPr="00FF4E08" w:rsidRDefault="00E94E83" w:rsidP="00EA7E19">
            <w:pPr>
              <w:spacing w:after="0" w:line="240" w:lineRule="auto"/>
              <w:jc w:val="center"/>
              <w:rPr>
                <w:rFonts w:ascii="Times New Roman" w:eastAsia="Times New Roman" w:hAnsi="Times New Roman"/>
                <w:sz w:val="16"/>
                <w:szCs w:val="16"/>
                <w:lang w:eastAsia="it-IT"/>
              </w:rPr>
            </w:pP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E94E83" w:rsidRPr="004F09E2" w:rsidRDefault="00E94E83" w:rsidP="00EA7E19">
            <w:pPr>
              <w:spacing w:after="0" w:line="240" w:lineRule="auto"/>
              <w:jc w:val="center"/>
              <w:rPr>
                <w:rFonts w:ascii="Times New Roman" w:eastAsia="Times New Roman" w:hAnsi="Times New Roman"/>
                <w:sz w:val="16"/>
                <w:szCs w:val="16"/>
                <w:lang w:val="en-US" w:eastAsia="it-IT"/>
              </w:rPr>
            </w:pPr>
            <w:r w:rsidRPr="004F09E2">
              <w:rPr>
                <w:rFonts w:ascii="Times New Roman" w:eastAsia="Times New Roman" w:hAnsi="Times New Roman"/>
                <w:sz w:val="16"/>
                <w:szCs w:val="16"/>
                <w:lang w:val="en-US" w:eastAsia="it-IT"/>
              </w:rPr>
              <w:t>Art. 3, d.lgs. n. 39/2013; Art. 6, c. 2, D.P.R. 62/2013</w:t>
            </w:r>
          </w:p>
        </w:tc>
        <w:tc>
          <w:tcPr>
            <w:tcW w:w="612" w:type="pct"/>
            <w:vMerge/>
            <w:tcBorders>
              <w:left w:val="single" w:sz="4" w:space="0" w:color="auto"/>
              <w:bottom w:val="single" w:sz="4" w:space="0" w:color="auto"/>
              <w:right w:val="single" w:sz="4" w:space="0" w:color="auto"/>
            </w:tcBorders>
            <w:shd w:val="clear" w:color="auto" w:fill="auto"/>
            <w:vAlign w:val="center"/>
            <w:hideMark/>
          </w:tcPr>
          <w:p w:rsidR="00E94E83" w:rsidRPr="004F09E2" w:rsidRDefault="00E94E83" w:rsidP="00EA7E19">
            <w:pPr>
              <w:spacing w:after="0" w:line="240" w:lineRule="auto"/>
              <w:jc w:val="center"/>
              <w:rPr>
                <w:rFonts w:ascii="Times New Roman" w:eastAsia="Times New Roman" w:hAnsi="Times New Roman"/>
                <w:sz w:val="16"/>
                <w:szCs w:val="16"/>
                <w:lang w:val="en-US" w:eastAsia="it-IT"/>
              </w:rPr>
            </w:pPr>
          </w:p>
        </w:tc>
        <w:tc>
          <w:tcPr>
            <w:tcW w:w="1246" w:type="pct"/>
            <w:tcBorders>
              <w:top w:val="single" w:sz="4" w:space="0" w:color="auto"/>
              <w:left w:val="nil"/>
              <w:bottom w:val="single" w:sz="4" w:space="0" w:color="auto"/>
              <w:right w:val="single" w:sz="4" w:space="0" w:color="auto"/>
            </w:tcBorders>
            <w:shd w:val="clear" w:color="auto" w:fill="auto"/>
            <w:vAlign w:val="center"/>
            <w:hideMark/>
          </w:tcPr>
          <w:p w:rsidR="00E94E83" w:rsidRPr="00FF4E08" w:rsidRDefault="00E94E83" w:rsidP="00EA7E19">
            <w:pPr>
              <w:spacing w:after="0" w:line="240" w:lineRule="auto"/>
              <w:jc w:val="center"/>
              <w:rPr>
                <w:rFonts w:ascii="Times New Roman" w:eastAsia="Times New Roman" w:hAnsi="Times New Roman"/>
                <w:sz w:val="16"/>
                <w:szCs w:val="16"/>
                <w:lang w:eastAsia="it-IT"/>
              </w:rPr>
            </w:pPr>
            <w:r w:rsidRPr="00D16C67">
              <w:rPr>
                <w:rFonts w:ascii="Times New Roman" w:eastAsia="Times New Roman" w:hAnsi="Times New Roman"/>
                <w:sz w:val="16"/>
                <w:szCs w:val="16"/>
                <w:lang w:eastAsia="it-IT"/>
              </w:rPr>
              <w:t>6) dichiarazione di assenza di conflitti d’interesse e di sentenze di condanna per delitti contro la Pubblica Amministrazione (compilazione modello di dichiarazione ex D</w:t>
            </w:r>
            <w:r>
              <w:rPr>
                <w:rFonts w:ascii="Times New Roman" w:eastAsia="Times New Roman" w:hAnsi="Times New Roman"/>
                <w:sz w:val="16"/>
                <w:szCs w:val="16"/>
                <w:lang w:eastAsia="it-IT"/>
              </w:rPr>
              <w:t>.</w:t>
            </w:r>
            <w:r w:rsidRPr="00D16C67">
              <w:rPr>
                <w:rFonts w:ascii="Times New Roman" w:eastAsia="Times New Roman" w:hAnsi="Times New Roman"/>
                <w:sz w:val="16"/>
                <w:szCs w:val="16"/>
                <w:lang w:eastAsia="it-IT"/>
              </w:rPr>
              <w:t>P</w:t>
            </w:r>
            <w:r>
              <w:rPr>
                <w:rFonts w:ascii="Times New Roman" w:eastAsia="Times New Roman" w:hAnsi="Times New Roman"/>
                <w:sz w:val="16"/>
                <w:szCs w:val="16"/>
                <w:lang w:eastAsia="it-IT"/>
              </w:rPr>
              <w:t>.</w:t>
            </w:r>
            <w:r w:rsidRPr="00D16C67">
              <w:rPr>
                <w:rFonts w:ascii="Times New Roman" w:eastAsia="Times New Roman" w:hAnsi="Times New Roman"/>
                <w:sz w:val="16"/>
                <w:szCs w:val="16"/>
                <w:lang w:eastAsia="it-IT"/>
              </w:rPr>
              <w:t>R</w:t>
            </w:r>
            <w:r>
              <w:rPr>
                <w:rFonts w:ascii="Times New Roman" w:eastAsia="Times New Roman" w:hAnsi="Times New Roman"/>
                <w:sz w:val="16"/>
                <w:szCs w:val="16"/>
                <w:lang w:eastAsia="it-IT"/>
              </w:rPr>
              <w:t>.</w:t>
            </w:r>
            <w:r w:rsidRPr="00D16C67">
              <w:rPr>
                <w:rFonts w:ascii="Times New Roman" w:eastAsia="Times New Roman" w:hAnsi="Times New Roman"/>
                <w:sz w:val="16"/>
                <w:szCs w:val="16"/>
                <w:lang w:eastAsia="it-IT"/>
              </w:rPr>
              <w:t xml:space="preserve"> n. 445/2000)</w:t>
            </w:r>
          </w:p>
        </w:tc>
        <w:tc>
          <w:tcPr>
            <w:tcW w:w="340" w:type="pct"/>
            <w:tcBorders>
              <w:top w:val="single" w:sz="4" w:space="0" w:color="auto"/>
              <w:left w:val="nil"/>
              <w:bottom w:val="single" w:sz="4" w:space="0" w:color="auto"/>
              <w:right w:val="single" w:sz="4" w:space="0" w:color="auto"/>
            </w:tcBorders>
            <w:vAlign w:val="center"/>
          </w:tcPr>
          <w:p w:rsidR="00E94E83" w:rsidRDefault="00E94E83" w:rsidP="00EA7E19">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Tempestivo</w:t>
            </w:r>
          </w:p>
        </w:tc>
        <w:tc>
          <w:tcPr>
            <w:tcW w:w="362" w:type="pct"/>
            <w:tcBorders>
              <w:top w:val="single" w:sz="4" w:space="0" w:color="auto"/>
              <w:left w:val="single" w:sz="4" w:space="0" w:color="auto"/>
              <w:bottom w:val="single" w:sz="4" w:space="0" w:color="auto"/>
              <w:right w:val="single" w:sz="4" w:space="0" w:color="auto"/>
            </w:tcBorders>
            <w:vAlign w:val="center"/>
          </w:tcPr>
          <w:p w:rsidR="00E94E83" w:rsidRDefault="00E94E83" w:rsidP="00330376">
            <w:pPr>
              <w:jc w:val="center"/>
            </w:pPr>
            <w:r>
              <w:rPr>
                <w:rFonts w:ascii="Times New Roman" w:eastAsia="Times New Roman" w:hAnsi="Times New Roman"/>
                <w:sz w:val="16"/>
                <w:szCs w:val="16"/>
                <w:lang w:eastAsia="it-IT"/>
              </w:rPr>
              <w:t>Servizio Amministrativo</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E94E83" w:rsidRPr="00FF4E08" w:rsidRDefault="00E94E83" w:rsidP="00330376">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Alessia Bisogno</w:t>
            </w:r>
          </w:p>
        </w:tc>
        <w:tc>
          <w:tcPr>
            <w:tcW w:w="862" w:type="pct"/>
            <w:tcBorders>
              <w:top w:val="single" w:sz="4" w:space="0" w:color="auto"/>
              <w:left w:val="nil"/>
              <w:bottom w:val="single" w:sz="4" w:space="0" w:color="auto"/>
              <w:right w:val="single" w:sz="4" w:space="0" w:color="auto"/>
            </w:tcBorders>
            <w:shd w:val="clear" w:color="auto" w:fill="auto"/>
            <w:vAlign w:val="center"/>
          </w:tcPr>
          <w:p w:rsidR="00E94E83" w:rsidRPr="00FF4E08" w:rsidRDefault="00E94E83" w:rsidP="00EA7E19">
            <w:pPr>
              <w:spacing w:after="0" w:line="240" w:lineRule="auto"/>
              <w:jc w:val="center"/>
              <w:rPr>
                <w:rFonts w:ascii="Times New Roman" w:eastAsia="Times New Roman" w:hAnsi="Times New Roman"/>
                <w:sz w:val="16"/>
                <w:szCs w:val="16"/>
                <w:lang w:eastAsia="it-IT"/>
              </w:rPr>
            </w:pPr>
            <w:r w:rsidRPr="00D16C67">
              <w:rPr>
                <w:rFonts w:ascii="Times New Roman" w:eastAsia="Times New Roman" w:hAnsi="Times New Roman"/>
                <w:sz w:val="16"/>
                <w:szCs w:val="16"/>
                <w:lang w:eastAsia="it-IT"/>
              </w:rPr>
              <w:t>All'atto della nomina: entro 5 gg dal provvedimento nomina - nel corso dell'espletamento dell'incarico: annualmente</w:t>
            </w:r>
          </w:p>
        </w:tc>
      </w:tr>
      <w:tr w:rsidR="00E94E83" w:rsidRPr="00FF4E08" w:rsidTr="00EA7E19">
        <w:tc>
          <w:tcPr>
            <w:tcW w:w="463" w:type="pct"/>
            <w:vMerge/>
            <w:tcBorders>
              <w:left w:val="single" w:sz="4" w:space="0" w:color="auto"/>
              <w:right w:val="single" w:sz="4" w:space="0" w:color="auto"/>
            </w:tcBorders>
            <w:shd w:val="clear" w:color="auto" w:fill="auto"/>
            <w:vAlign w:val="center"/>
            <w:hideMark/>
          </w:tcPr>
          <w:p w:rsidR="00E94E83" w:rsidRPr="00FF4E08" w:rsidRDefault="00E94E83" w:rsidP="00EA7E19">
            <w:pPr>
              <w:spacing w:after="0" w:line="240" w:lineRule="auto"/>
              <w:jc w:val="center"/>
              <w:rPr>
                <w:rFonts w:ascii="Times New Roman" w:eastAsia="Times New Roman" w:hAnsi="Times New Roman"/>
                <w:b/>
                <w:bCs/>
                <w:sz w:val="16"/>
                <w:szCs w:val="16"/>
                <w:lang w:eastAsia="it-IT"/>
              </w:rPr>
            </w:pP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4E83" w:rsidRPr="00FF4E08" w:rsidRDefault="00E94E83" w:rsidP="00EA7E19">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Sanzioni per mancata comunicazione dei dati</w:t>
            </w: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E94E83" w:rsidRPr="00FF4E08" w:rsidRDefault="00E94E83" w:rsidP="00EA7E19">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val="en-US" w:eastAsia="it-IT"/>
              </w:rPr>
              <w:t>Art. 47</w:t>
            </w:r>
            <w:r w:rsidRPr="00FF4E08">
              <w:rPr>
                <w:rFonts w:ascii="Times New Roman" w:eastAsia="Times New Roman" w:hAnsi="Times New Roman"/>
                <w:sz w:val="16"/>
                <w:szCs w:val="16"/>
                <w:lang w:val="en-US" w:eastAsia="it-IT"/>
              </w:rPr>
              <w:t>, c. 1, d.lgs. n. 33/2013</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4E83" w:rsidRPr="00FF4E08" w:rsidRDefault="00E94E83" w:rsidP="00EA7E19">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Sanzioni per mancata</w:t>
            </w:r>
            <w:r>
              <w:rPr>
                <w:rFonts w:ascii="Times New Roman" w:eastAsia="Times New Roman" w:hAnsi="Times New Roman"/>
                <w:sz w:val="16"/>
                <w:szCs w:val="16"/>
                <w:lang w:eastAsia="it-IT"/>
              </w:rPr>
              <w:t xml:space="preserve"> o incompleta </w:t>
            </w:r>
            <w:r w:rsidRPr="00FF4E08">
              <w:rPr>
                <w:rFonts w:ascii="Times New Roman" w:eastAsia="Times New Roman" w:hAnsi="Times New Roman"/>
                <w:sz w:val="16"/>
                <w:szCs w:val="16"/>
                <w:lang w:eastAsia="it-IT"/>
              </w:rPr>
              <w:t>comunicazione dei dati</w:t>
            </w:r>
          </w:p>
        </w:tc>
        <w:tc>
          <w:tcPr>
            <w:tcW w:w="1246" w:type="pct"/>
            <w:tcBorders>
              <w:top w:val="single" w:sz="4" w:space="0" w:color="auto"/>
              <w:left w:val="nil"/>
              <w:bottom w:val="single" w:sz="4" w:space="0" w:color="auto"/>
              <w:right w:val="single" w:sz="4" w:space="0" w:color="auto"/>
            </w:tcBorders>
            <w:shd w:val="clear" w:color="auto" w:fill="auto"/>
            <w:vAlign w:val="center"/>
            <w:hideMark/>
          </w:tcPr>
          <w:p w:rsidR="00E94E83" w:rsidRPr="00FF4E08" w:rsidRDefault="00E94E83" w:rsidP="00EA7E19">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Provvedimenti di erogazione delle sanzioni amministrative pecuniarie a carico del responsabile per la mancata o incompleta comunicazione dei dati concernenti la situazione patrimoniale complessiva del titolare dell'incarico (di organo di indirizzo politico) al momento dell'assunzione della carica, la titolarità di imprese, le partecipazioni azionarie proprie nonché tutti i compensi cui dà diritto l'assu</w:t>
            </w:r>
            <w:r>
              <w:rPr>
                <w:rFonts w:ascii="Times New Roman" w:eastAsia="Times New Roman" w:hAnsi="Times New Roman"/>
                <w:sz w:val="16"/>
                <w:szCs w:val="16"/>
                <w:lang w:eastAsia="it-IT"/>
              </w:rPr>
              <w:t>n</w:t>
            </w:r>
            <w:r w:rsidRPr="00FF4E08">
              <w:rPr>
                <w:rFonts w:ascii="Times New Roman" w:eastAsia="Times New Roman" w:hAnsi="Times New Roman"/>
                <w:sz w:val="16"/>
                <w:szCs w:val="16"/>
                <w:lang w:eastAsia="it-IT"/>
              </w:rPr>
              <w:t>zione della carica</w:t>
            </w:r>
          </w:p>
        </w:tc>
        <w:tc>
          <w:tcPr>
            <w:tcW w:w="340" w:type="pct"/>
            <w:tcBorders>
              <w:top w:val="single" w:sz="4" w:space="0" w:color="auto"/>
              <w:left w:val="nil"/>
              <w:bottom w:val="single" w:sz="4" w:space="0" w:color="auto"/>
              <w:right w:val="single" w:sz="4" w:space="0" w:color="auto"/>
            </w:tcBorders>
            <w:vAlign w:val="center"/>
          </w:tcPr>
          <w:p w:rsidR="00E94E83" w:rsidRDefault="00E94E83" w:rsidP="00EA7E19">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Tempestivo</w:t>
            </w:r>
          </w:p>
        </w:tc>
        <w:tc>
          <w:tcPr>
            <w:tcW w:w="362" w:type="pct"/>
            <w:tcBorders>
              <w:top w:val="single" w:sz="4" w:space="0" w:color="auto"/>
              <w:left w:val="single" w:sz="4" w:space="0" w:color="auto"/>
              <w:bottom w:val="single" w:sz="4" w:space="0" w:color="auto"/>
              <w:right w:val="single" w:sz="4" w:space="0" w:color="auto"/>
            </w:tcBorders>
            <w:vAlign w:val="center"/>
          </w:tcPr>
          <w:p w:rsidR="00E94E83" w:rsidRDefault="00E94E83" w:rsidP="00330376">
            <w:pPr>
              <w:jc w:val="center"/>
            </w:pPr>
            <w:r>
              <w:rPr>
                <w:rFonts w:ascii="Times New Roman" w:eastAsia="Times New Roman" w:hAnsi="Times New Roman"/>
                <w:sz w:val="16"/>
                <w:szCs w:val="16"/>
                <w:lang w:eastAsia="it-IT"/>
              </w:rPr>
              <w:t>Servizio Amministrativo</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E94E83" w:rsidRPr="00FF4E08" w:rsidRDefault="00DE4C81" w:rsidP="00330376">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Sabrina Antonetti</w:t>
            </w:r>
          </w:p>
        </w:tc>
        <w:tc>
          <w:tcPr>
            <w:tcW w:w="862" w:type="pct"/>
            <w:tcBorders>
              <w:top w:val="single" w:sz="4" w:space="0" w:color="auto"/>
              <w:left w:val="nil"/>
              <w:bottom w:val="single" w:sz="4" w:space="0" w:color="auto"/>
              <w:right w:val="single" w:sz="4" w:space="0" w:color="auto"/>
            </w:tcBorders>
            <w:shd w:val="clear" w:color="auto" w:fill="auto"/>
            <w:vAlign w:val="center"/>
          </w:tcPr>
          <w:p w:rsidR="00E94E83" w:rsidRPr="00FF4E08" w:rsidRDefault="00E94E83" w:rsidP="00EA7E19">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Entro 5 gg dalla ricezione dell’</w:t>
            </w:r>
            <w:r w:rsidRPr="00FF4E08">
              <w:rPr>
                <w:rFonts w:ascii="Times New Roman" w:eastAsia="Times New Roman" w:hAnsi="Times New Roman"/>
                <w:sz w:val="16"/>
                <w:szCs w:val="16"/>
                <w:lang w:eastAsia="it-IT"/>
              </w:rPr>
              <w:t>esito della procedura sanzionatoria (v. regolamento sul procedimento sanzionatorio per violazione degli specifici obblighi di traspa</w:t>
            </w:r>
            <w:r>
              <w:rPr>
                <w:rFonts w:ascii="Times New Roman" w:eastAsia="Times New Roman" w:hAnsi="Times New Roman"/>
                <w:sz w:val="16"/>
                <w:szCs w:val="16"/>
                <w:lang w:eastAsia="it-IT"/>
              </w:rPr>
              <w:t>renza di cui all’art. 47 d.lgs.</w:t>
            </w:r>
            <w:r w:rsidRPr="00FF4E08">
              <w:rPr>
                <w:rFonts w:ascii="Times New Roman" w:eastAsia="Times New Roman" w:hAnsi="Times New Roman"/>
                <w:sz w:val="16"/>
                <w:szCs w:val="16"/>
                <w:lang w:eastAsia="it-IT"/>
              </w:rPr>
              <w:t xml:space="preserve"> n. 33/2013)</w:t>
            </w:r>
          </w:p>
        </w:tc>
      </w:tr>
      <w:tr w:rsidR="00E94E83" w:rsidRPr="00FF4E08" w:rsidTr="00EA7E19">
        <w:tc>
          <w:tcPr>
            <w:tcW w:w="463" w:type="pct"/>
            <w:vMerge/>
            <w:tcBorders>
              <w:left w:val="single" w:sz="4" w:space="0" w:color="auto"/>
              <w:right w:val="single" w:sz="4" w:space="0" w:color="auto"/>
            </w:tcBorders>
            <w:shd w:val="clear" w:color="auto" w:fill="auto"/>
            <w:vAlign w:val="center"/>
            <w:hideMark/>
          </w:tcPr>
          <w:p w:rsidR="00E94E83" w:rsidRPr="00FF4E08" w:rsidRDefault="00E94E83" w:rsidP="00EA7E19">
            <w:pPr>
              <w:spacing w:after="0" w:line="240" w:lineRule="auto"/>
              <w:jc w:val="center"/>
              <w:rPr>
                <w:rFonts w:ascii="Times New Roman" w:eastAsia="Times New Roman" w:hAnsi="Times New Roman"/>
                <w:b/>
                <w:bCs/>
                <w:sz w:val="16"/>
                <w:szCs w:val="16"/>
                <w:lang w:eastAsia="it-IT"/>
              </w:rPr>
            </w:pPr>
          </w:p>
        </w:tc>
        <w:tc>
          <w:tcPr>
            <w:tcW w:w="443" w:type="pct"/>
            <w:vMerge w:val="restart"/>
            <w:tcBorders>
              <w:top w:val="single" w:sz="4" w:space="0" w:color="auto"/>
              <w:left w:val="single" w:sz="4" w:space="0" w:color="auto"/>
              <w:right w:val="single" w:sz="4" w:space="0" w:color="auto"/>
            </w:tcBorders>
            <w:shd w:val="clear" w:color="auto" w:fill="auto"/>
            <w:vAlign w:val="center"/>
            <w:hideMark/>
          </w:tcPr>
          <w:p w:rsidR="00E94E83" w:rsidRPr="00FF4E08" w:rsidRDefault="00E94E83" w:rsidP="00EA7E19">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Articolazione degli uffici</w:t>
            </w: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E94E83" w:rsidRPr="004F09E2" w:rsidRDefault="00E94E83" w:rsidP="00EA7E19">
            <w:pPr>
              <w:spacing w:after="0" w:line="240" w:lineRule="auto"/>
              <w:jc w:val="center"/>
              <w:rPr>
                <w:rFonts w:ascii="Times New Roman" w:eastAsia="Times New Roman" w:hAnsi="Times New Roman"/>
                <w:sz w:val="16"/>
                <w:szCs w:val="16"/>
                <w:lang w:val="en-US" w:eastAsia="it-IT"/>
              </w:rPr>
            </w:pPr>
            <w:r w:rsidRPr="00FF4E08">
              <w:rPr>
                <w:rFonts w:ascii="Times New Roman" w:eastAsia="Times New Roman" w:hAnsi="Times New Roman"/>
                <w:sz w:val="16"/>
                <w:szCs w:val="16"/>
                <w:lang w:val="en-US" w:eastAsia="it-IT"/>
              </w:rPr>
              <w:t xml:space="preserve">Art. 13, c. 1, </w:t>
            </w:r>
            <w:proofErr w:type="spellStart"/>
            <w:r w:rsidRPr="00FF4E08">
              <w:rPr>
                <w:rFonts w:ascii="Times New Roman" w:eastAsia="Times New Roman" w:hAnsi="Times New Roman"/>
                <w:sz w:val="16"/>
                <w:szCs w:val="16"/>
                <w:lang w:val="en-US" w:eastAsia="it-IT"/>
              </w:rPr>
              <w:t>lett</w:t>
            </w:r>
            <w:proofErr w:type="spellEnd"/>
            <w:r w:rsidRPr="00FF4E08">
              <w:rPr>
                <w:rFonts w:ascii="Times New Roman" w:eastAsia="Times New Roman" w:hAnsi="Times New Roman"/>
                <w:sz w:val="16"/>
                <w:szCs w:val="16"/>
                <w:lang w:val="en-US" w:eastAsia="it-IT"/>
              </w:rPr>
              <w:t xml:space="preserve">. </w:t>
            </w:r>
            <w:r>
              <w:rPr>
                <w:rFonts w:ascii="Times New Roman" w:eastAsia="Times New Roman" w:hAnsi="Times New Roman"/>
                <w:sz w:val="16"/>
                <w:szCs w:val="16"/>
                <w:lang w:val="en-US" w:eastAsia="it-IT"/>
              </w:rPr>
              <w:t>b</w:t>
            </w:r>
            <w:r w:rsidRPr="00FF4E08">
              <w:rPr>
                <w:rFonts w:ascii="Times New Roman" w:eastAsia="Times New Roman" w:hAnsi="Times New Roman"/>
                <w:sz w:val="16"/>
                <w:szCs w:val="16"/>
                <w:lang w:val="en-US" w:eastAsia="it-IT"/>
              </w:rPr>
              <w:t>), d.lgs. n. 33/2013</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4E83" w:rsidRPr="00B67113" w:rsidRDefault="00E94E83" w:rsidP="00EA7E19">
            <w:pPr>
              <w:spacing w:after="0" w:line="240" w:lineRule="auto"/>
              <w:jc w:val="center"/>
              <w:rPr>
                <w:rFonts w:ascii="Times New Roman" w:eastAsia="Times New Roman" w:hAnsi="Times New Roman"/>
                <w:sz w:val="16"/>
                <w:szCs w:val="16"/>
                <w:lang w:eastAsia="it-IT"/>
              </w:rPr>
            </w:pPr>
            <w:r w:rsidRPr="004D2A0B">
              <w:rPr>
                <w:rFonts w:ascii="Times New Roman" w:eastAsia="Times New Roman" w:hAnsi="Times New Roman"/>
                <w:sz w:val="16"/>
                <w:szCs w:val="16"/>
                <w:lang w:eastAsia="it-IT"/>
              </w:rPr>
              <w:t>Articolazione degli uffici</w:t>
            </w:r>
          </w:p>
        </w:tc>
        <w:tc>
          <w:tcPr>
            <w:tcW w:w="12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4E83" w:rsidRPr="00B67113" w:rsidRDefault="00E94E83" w:rsidP="00EA7E19">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Indicazioni delle competenze di ciascun ufficio, anche di livello dirigenziale non generale, i nomi dei funzionari responsabili dei singoli uffici</w:t>
            </w:r>
          </w:p>
        </w:tc>
        <w:tc>
          <w:tcPr>
            <w:tcW w:w="340" w:type="pct"/>
            <w:tcBorders>
              <w:top w:val="single" w:sz="4" w:space="0" w:color="auto"/>
              <w:left w:val="nil"/>
              <w:bottom w:val="single" w:sz="4" w:space="0" w:color="auto"/>
              <w:right w:val="single" w:sz="4" w:space="0" w:color="auto"/>
            </w:tcBorders>
            <w:vAlign w:val="center"/>
          </w:tcPr>
          <w:p w:rsidR="00E94E83" w:rsidRDefault="00E94E83" w:rsidP="00EA7E19">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Tempestivo</w:t>
            </w:r>
          </w:p>
        </w:tc>
        <w:tc>
          <w:tcPr>
            <w:tcW w:w="362" w:type="pct"/>
            <w:tcBorders>
              <w:top w:val="single" w:sz="4" w:space="0" w:color="auto"/>
              <w:left w:val="single" w:sz="4" w:space="0" w:color="auto"/>
              <w:bottom w:val="single" w:sz="4" w:space="0" w:color="auto"/>
              <w:right w:val="single" w:sz="4" w:space="0" w:color="auto"/>
            </w:tcBorders>
            <w:vAlign w:val="center"/>
          </w:tcPr>
          <w:p w:rsidR="00E94E83" w:rsidRDefault="00DE4C81" w:rsidP="00330376">
            <w:pPr>
              <w:jc w:val="center"/>
            </w:pPr>
            <w:r>
              <w:rPr>
                <w:rFonts w:ascii="Times New Roman" w:eastAsia="Times New Roman" w:hAnsi="Times New Roman"/>
                <w:sz w:val="16"/>
                <w:szCs w:val="16"/>
                <w:lang w:eastAsia="it-IT"/>
              </w:rPr>
              <w:t>Direttore Generale</w:t>
            </w:r>
          </w:p>
        </w:tc>
        <w:tc>
          <w:tcPr>
            <w:tcW w:w="352" w:type="pct"/>
            <w:tcBorders>
              <w:top w:val="nil"/>
              <w:left w:val="single" w:sz="4" w:space="0" w:color="auto"/>
              <w:bottom w:val="single" w:sz="4" w:space="0" w:color="auto"/>
              <w:right w:val="single" w:sz="4" w:space="0" w:color="auto"/>
            </w:tcBorders>
            <w:shd w:val="clear" w:color="auto" w:fill="auto"/>
            <w:vAlign w:val="center"/>
          </w:tcPr>
          <w:p w:rsidR="00E94E83" w:rsidRPr="00FF4E08" w:rsidRDefault="00DE4C81" w:rsidP="00330376">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Gianfranco Navatta</w:t>
            </w:r>
          </w:p>
        </w:tc>
        <w:tc>
          <w:tcPr>
            <w:tcW w:w="862" w:type="pct"/>
            <w:tcBorders>
              <w:top w:val="single" w:sz="4" w:space="0" w:color="auto"/>
              <w:left w:val="nil"/>
              <w:bottom w:val="single" w:sz="4" w:space="0" w:color="auto"/>
              <w:right w:val="single" w:sz="4" w:space="0" w:color="auto"/>
            </w:tcBorders>
            <w:shd w:val="clear" w:color="auto" w:fill="auto"/>
            <w:vAlign w:val="center"/>
          </w:tcPr>
          <w:p w:rsidR="00E94E83" w:rsidRPr="00FF4E08" w:rsidRDefault="00E94E83" w:rsidP="00EA7E19">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E</w:t>
            </w:r>
            <w:r w:rsidRPr="0002494F">
              <w:rPr>
                <w:rFonts w:ascii="Times New Roman" w:eastAsia="Times New Roman" w:hAnsi="Times New Roman"/>
                <w:sz w:val="16"/>
                <w:szCs w:val="16"/>
                <w:lang w:eastAsia="it-IT"/>
              </w:rPr>
              <w:t>ntro 5 gg dall'adozione</w:t>
            </w:r>
          </w:p>
        </w:tc>
      </w:tr>
      <w:tr w:rsidR="00E94E83" w:rsidRPr="00FF4E08" w:rsidTr="00EA7E19">
        <w:tc>
          <w:tcPr>
            <w:tcW w:w="463" w:type="pct"/>
            <w:vMerge/>
            <w:tcBorders>
              <w:left w:val="single" w:sz="4" w:space="0" w:color="auto"/>
              <w:right w:val="single" w:sz="4" w:space="0" w:color="auto"/>
            </w:tcBorders>
            <w:shd w:val="clear" w:color="auto" w:fill="auto"/>
            <w:vAlign w:val="center"/>
            <w:hideMark/>
          </w:tcPr>
          <w:p w:rsidR="00E94E83" w:rsidRPr="00FF4E08" w:rsidRDefault="00E94E83" w:rsidP="00EA7E19">
            <w:pPr>
              <w:spacing w:after="0" w:line="240" w:lineRule="auto"/>
              <w:jc w:val="center"/>
              <w:rPr>
                <w:rFonts w:ascii="Times New Roman" w:eastAsia="Times New Roman" w:hAnsi="Times New Roman"/>
                <w:b/>
                <w:bCs/>
                <w:sz w:val="16"/>
                <w:szCs w:val="16"/>
                <w:lang w:eastAsia="it-IT"/>
              </w:rPr>
            </w:pPr>
          </w:p>
        </w:tc>
        <w:tc>
          <w:tcPr>
            <w:tcW w:w="443" w:type="pct"/>
            <w:vMerge/>
            <w:tcBorders>
              <w:left w:val="single" w:sz="4" w:space="0" w:color="auto"/>
              <w:bottom w:val="single" w:sz="4" w:space="0" w:color="auto"/>
              <w:right w:val="single" w:sz="4" w:space="0" w:color="auto"/>
            </w:tcBorders>
            <w:shd w:val="clear" w:color="auto" w:fill="auto"/>
            <w:vAlign w:val="center"/>
          </w:tcPr>
          <w:p w:rsidR="00E94E83" w:rsidRPr="00FF4E08" w:rsidRDefault="00E94E83" w:rsidP="00EA7E19">
            <w:pPr>
              <w:spacing w:after="0" w:line="240" w:lineRule="auto"/>
              <w:jc w:val="center"/>
              <w:rPr>
                <w:rFonts w:ascii="Times New Roman" w:eastAsia="Times New Roman" w:hAnsi="Times New Roman"/>
                <w:sz w:val="16"/>
                <w:szCs w:val="16"/>
                <w:lang w:eastAsia="it-IT"/>
              </w:rPr>
            </w:pP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E94E83" w:rsidRPr="00B90E93" w:rsidRDefault="00E94E83" w:rsidP="00EA7E19">
            <w:pPr>
              <w:spacing w:after="0" w:line="240" w:lineRule="auto"/>
              <w:jc w:val="center"/>
              <w:rPr>
                <w:rFonts w:ascii="Times New Roman" w:eastAsia="Times New Roman" w:hAnsi="Times New Roman"/>
                <w:sz w:val="16"/>
                <w:szCs w:val="16"/>
                <w:lang w:val="en-US" w:eastAsia="it-IT"/>
              </w:rPr>
            </w:pPr>
            <w:r w:rsidRPr="00FF4E08">
              <w:rPr>
                <w:rFonts w:ascii="Times New Roman" w:eastAsia="Times New Roman" w:hAnsi="Times New Roman"/>
                <w:sz w:val="16"/>
                <w:szCs w:val="16"/>
                <w:lang w:val="en-US" w:eastAsia="it-IT"/>
              </w:rPr>
              <w:t xml:space="preserve">Art. 13, c. 1, </w:t>
            </w:r>
            <w:proofErr w:type="spellStart"/>
            <w:r w:rsidRPr="00FF4E08">
              <w:rPr>
                <w:rFonts w:ascii="Times New Roman" w:eastAsia="Times New Roman" w:hAnsi="Times New Roman"/>
                <w:sz w:val="16"/>
                <w:szCs w:val="16"/>
                <w:lang w:val="en-US" w:eastAsia="it-IT"/>
              </w:rPr>
              <w:t>lett</w:t>
            </w:r>
            <w:proofErr w:type="spellEnd"/>
            <w:r w:rsidRPr="00FF4E08">
              <w:rPr>
                <w:rFonts w:ascii="Times New Roman" w:eastAsia="Times New Roman" w:hAnsi="Times New Roman"/>
                <w:sz w:val="16"/>
                <w:szCs w:val="16"/>
                <w:lang w:val="en-US" w:eastAsia="it-IT"/>
              </w:rPr>
              <w:t xml:space="preserve">. </w:t>
            </w:r>
            <w:r>
              <w:rPr>
                <w:rFonts w:ascii="Times New Roman" w:eastAsia="Times New Roman" w:hAnsi="Times New Roman"/>
                <w:sz w:val="16"/>
                <w:szCs w:val="16"/>
                <w:lang w:val="en-US" w:eastAsia="it-IT"/>
              </w:rPr>
              <w:t>c</w:t>
            </w:r>
            <w:r w:rsidRPr="00FF4E08">
              <w:rPr>
                <w:rFonts w:ascii="Times New Roman" w:eastAsia="Times New Roman" w:hAnsi="Times New Roman"/>
                <w:sz w:val="16"/>
                <w:szCs w:val="16"/>
                <w:lang w:val="en-US" w:eastAsia="it-IT"/>
              </w:rPr>
              <w:t>), d.lgs. n. 33/2013</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4E83" w:rsidRDefault="00E94E83" w:rsidP="00EA7E19">
            <w:pPr>
              <w:spacing w:after="0" w:line="240" w:lineRule="auto"/>
              <w:jc w:val="center"/>
              <w:rPr>
                <w:rFonts w:ascii="Times New Roman" w:eastAsia="Times New Roman" w:hAnsi="Times New Roman"/>
                <w:sz w:val="16"/>
                <w:szCs w:val="16"/>
                <w:lang w:eastAsia="it-IT"/>
              </w:rPr>
            </w:pPr>
            <w:r w:rsidRPr="00B67113">
              <w:rPr>
                <w:rFonts w:ascii="Times New Roman" w:eastAsia="Times New Roman" w:hAnsi="Times New Roman"/>
                <w:sz w:val="16"/>
                <w:szCs w:val="16"/>
                <w:lang w:eastAsia="it-IT"/>
              </w:rPr>
              <w:t>Organigramma</w:t>
            </w:r>
          </w:p>
          <w:p w:rsidR="00E94E83" w:rsidRPr="00FF4E08" w:rsidRDefault="00E94E83" w:rsidP="00EA7E19">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 xml:space="preserve">(da </w:t>
            </w:r>
            <w:r w:rsidRPr="004D2A0B">
              <w:rPr>
                <w:rFonts w:ascii="Times New Roman" w:eastAsia="Times New Roman" w:hAnsi="Times New Roman"/>
                <w:sz w:val="16"/>
                <w:szCs w:val="16"/>
                <w:lang w:eastAsia="it-IT"/>
              </w:rPr>
              <w:t>pubblicare sotto forma di organigramma, in modo tale che a ciascun ufficio sia assegnato un link ad una pagina contenente tutte le informazioni previste dalla norma)</w:t>
            </w:r>
          </w:p>
        </w:tc>
        <w:tc>
          <w:tcPr>
            <w:tcW w:w="1246" w:type="pct"/>
            <w:tcBorders>
              <w:top w:val="nil"/>
              <w:left w:val="nil"/>
              <w:bottom w:val="single" w:sz="4" w:space="0" w:color="auto"/>
              <w:right w:val="single" w:sz="4" w:space="0" w:color="auto"/>
            </w:tcBorders>
            <w:shd w:val="clear" w:color="auto" w:fill="auto"/>
            <w:vAlign w:val="center"/>
            <w:hideMark/>
          </w:tcPr>
          <w:p w:rsidR="00E94E83" w:rsidRPr="00FF4E08" w:rsidRDefault="00E94E83" w:rsidP="00EA7E19">
            <w:pPr>
              <w:spacing w:after="0" w:line="240" w:lineRule="auto"/>
              <w:jc w:val="center"/>
              <w:rPr>
                <w:rFonts w:ascii="Times New Roman" w:eastAsia="Times New Roman" w:hAnsi="Times New Roman"/>
                <w:sz w:val="16"/>
                <w:szCs w:val="16"/>
                <w:lang w:eastAsia="it-IT"/>
              </w:rPr>
            </w:pPr>
            <w:r w:rsidRPr="00B67113">
              <w:rPr>
                <w:rFonts w:ascii="Times New Roman" w:eastAsia="Times New Roman" w:hAnsi="Times New Roman"/>
                <w:sz w:val="16"/>
                <w:szCs w:val="16"/>
                <w:lang w:eastAsia="it-IT"/>
              </w:rPr>
              <w:t>Illustrazione in forma semplificata, ai fini della piena accessibilità e comprensibilità dei dati, dell'organizzazione dell'amministrazione, mediante l'organigramma o analoghe rappresentazioni grafiche. A ciascuna struttura deve essere assegnato un link ad una pagina contenente tutte le informazioni previste dalla norma.</w:t>
            </w:r>
          </w:p>
        </w:tc>
        <w:tc>
          <w:tcPr>
            <w:tcW w:w="340" w:type="pct"/>
            <w:tcBorders>
              <w:top w:val="single" w:sz="4" w:space="0" w:color="auto"/>
              <w:left w:val="nil"/>
              <w:bottom w:val="single" w:sz="4" w:space="0" w:color="auto"/>
              <w:right w:val="single" w:sz="4" w:space="0" w:color="auto"/>
            </w:tcBorders>
            <w:vAlign w:val="center"/>
          </w:tcPr>
          <w:p w:rsidR="00E94E83" w:rsidRPr="00FF4E08" w:rsidRDefault="00E94E83" w:rsidP="00EA7E19">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Tempestivo</w:t>
            </w:r>
          </w:p>
        </w:tc>
        <w:tc>
          <w:tcPr>
            <w:tcW w:w="362" w:type="pct"/>
            <w:tcBorders>
              <w:top w:val="single" w:sz="4" w:space="0" w:color="auto"/>
              <w:left w:val="single" w:sz="4" w:space="0" w:color="auto"/>
              <w:bottom w:val="single" w:sz="4" w:space="0" w:color="auto"/>
              <w:right w:val="single" w:sz="4" w:space="0" w:color="auto"/>
            </w:tcBorders>
            <w:vAlign w:val="center"/>
          </w:tcPr>
          <w:p w:rsidR="00E94E83" w:rsidRDefault="00E94E83" w:rsidP="00330376">
            <w:pPr>
              <w:jc w:val="center"/>
            </w:pPr>
            <w:r>
              <w:rPr>
                <w:rFonts w:ascii="Times New Roman" w:eastAsia="Times New Roman" w:hAnsi="Times New Roman"/>
                <w:sz w:val="16"/>
                <w:szCs w:val="16"/>
                <w:lang w:eastAsia="it-IT"/>
              </w:rPr>
              <w:t>Servizio Amministrativo</w:t>
            </w:r>
          </w:p>
        </w:tc>
        <w:tc>
          <w:tcPr>
            <w:tcW w:w="352" w:type="pct"/>
            <w:tcBorders>
              <w:top w:val="nil"/>
              <w:left w:val="single" w:sz="4" w:space="0" w:color="auto"/>
              <w:bottom w:val="single" w:sz="4" w:space="0" w:color="auto"/>
              <w:right w:val="single" w:sz="4" w:space="0" w:color="auto"/>
            </w:tcBorders>
            <w:shd w:val="clear" w:color="auto" w:fill="auto"/>
            <w:vAlign w:val="center"/>
          </w:tcPr>
          <w:p w:rsidR="00E94E83" w:rsidRPr="00FF4E08" w:rsidRDefault="00E94E83" w:rsidP="00330376">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Sabrina Antonetti</w:t>
            </w:r>
          </w:p>
        </w:tc>
        <w:tc>
          <w:tcPr>
            <w:tcW w:w="862" w:type="pct"/>
            <w:tcBorders>
              <w:top w:val="single" w:sz="4" w:space="0" w:color="auto"/>
              <w:left w:val="nil"/>
              <w:bottom w:val="single" w:sz="4" w:space="0" w:color="auto"/>
              <w:right w:val="single" w:sz="4" w:space="0" w:color="auto"/>
            </w:tcBorders>
            <w:shd w:val="clear" w:color="auto" w:fill="auto"/>
            <w:vAlign w:val="center"/>
          </w:tcPr>
          <w:p w:rsidR="00E94E83" w:rsidRPr="00FF4E08" w:rsidRDefault="00E94E83" w:rsidP="00EA7E19">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E</w:t>
            </w:r>
            <w:r w:rsidRPr="0002494F">
              <w:rPr>
                <w:rFonts w:ascii="Times New Roman" w:eastAsia="Times New Roman" w:hAnsi="Times New Roman"/>
                <w:sz w:val="16"/>
                <w:szCs w:val="16"/>
                <w:lang w:eastAsia="it-IT"/>
              </w:rPr>
              <w:t>ntro 5 gg dall'adozione</w:t>
            </w:r>
          </w:p>
        </w:tc>
      </w:tr>
      <w:tr w:rsidR="00E94E83" w:rsidRPr="00FF4E08" w:rsidTr="00EA7E19">
        <w:tc>
          <w:tcPr>
            <w:tcW w:w="463" w:type="pct"/>
            <w:vMerge/>
            <w:tcBorders>
              <w:left w:val="single" w:sz="4" w:space="0" w:color="auto"/>
              <w:bottom w:val="single" w:sz="4" w:space="0" w:color="auto"/>
              <w:right w:val="single" w:sz="4" w:space="0" w:color="auto"/>
            </w:tcBorders>
            <w:shd w:val="clear" w:color="auto" w:fill="auto"/>
            <w:vAlign w:val="center"/>
          </w:tcPr>
          <w:p w:rsidR="00E94E83" w:rsidRPr="00FF4E08" w:rsidRDefault="00E94E83" w:rsidP="00EA7E19">
            <w:pPr>
              <w:spacing w:after="0" w:line="240" w:lineRule="auto"/>
              <w:jc w:val="center"/>
              <w:rPr>
                <w:rFonts w:ascii="Times New Roman" w:eastAsia="Times New Roman" w:hAnsi="Times New Roman"/>
                <w:b/>
                <w:bCs/>
                <w:sz w:val="16"/>
                <w:szCs w:val="16"/>
                <w:lang w:eastAsia="it-IT"/>
              </w:rPr>
            </w:pP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E94E83" w:rsidRPr="00FF4E08" w:rsidRDefault="00E94E83" w:rsidP="00EA7E19">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Telefono e posta elettronica</w:t>
            </w:r>
          </w:p>
        </w:tc>
        <w:tc>
          <w:tcPr>
            <w:tcW w:w="320" w:type="pct"/>
            <w:tcBorders>
              <w:top w:val="single" w:sz="4" w:space="0" w:color="auto"/>
              <w:left w:val="nil"/>
              <w:bottom w:val="single" w:sz="4" w:space="0" w:color="auto"/>
              <w:right w:val="single" w:sz="4" w:space="0" w:color="auto"/>
            </w:tcBorders>
            <w:shd w:val="clear" w:color="auto" w:fill="auto"/>
            <w:vAlign w:val="center"/>
          </w:tcPr>
          <w:p w:rsidR="00E94E83" w:rsidRPr="00FF4E08" w:rsidRDefault="00E94E83" w:rsidP="00EA7E19">
            <w:pPr>
              <w:spacing w:after="0" w:line="240" w:lineRule="auto"/>
              <w:jc w:val="center"/>
              <w:rPr>
                <w:rFonts w:ascii="Times New Roman" w:eastAsia="Times New Roman" w:hAnsi="Times New Roman"/>
                <w:sz w:val="16"/>
                <w:szCs w:val="16"/>
                <w:lang w:val="en-US" w:eastAsia="it-IT"/>
              </w:rPr>
            </w:pPr>
            <w:r w:rsidRPr="00FF4E08">
              <w:rPr>
                <w:rFonts w:ascii="Times New Roman" w:eastAsia="Times New Roman" w:hAnsi="Times New Roman"/>
                <w:sz w:val="16"/>
                <w:szCs w:val="16"/>
                <w:lang w:val="en-US" w:eastAsia="it-IT"/>
              </w:rPr>
              <w:t xml:space="preserve">Art. 13, c. 1, </w:t>
            </w:r>
            <w:proofErr w:type="spellStart"/>
            <w:r w:rsidRPr="00FF4E08">
              <w:rPr>
                <w:rFonts w:ascii="Times New Roman" w:eastAsia="Times New Roman" w:hAnsi="Times New Roman"/>
                <w:sz w:val="16"/>
                <w:szCs w:val="16"/>
                <w:lang w:val="en-US" w:eastAsia="it-IT"/>
              </w:rPr>
              <w:t>lett</w:t>
            </w:r>
            <w:proofErr w:type="spellEnd"/>
            <w:r w:rsidRPr="00FF4E08">
              <w:rPr>
                <w:rFonts w:ascii="Times New Roman" w:eastAsia="Times New Roman" w:hAnsi="Times New Roman"/>
                <w:sz w:val="16"/>
                <w:szCs w:val="16"/>
                <w:lang w:val="en-US" w:eastAsia="it-IT"/>
              </w:rPr>
              <w:t>. d), d.lgs. n. 33/2013</w:t>
            </w:r>
          </w:p>
        </w:tc>
        <w:tc>
          <w:tcPr>
            <w:tcW w:w="612" w:type="pct"/>
            <w:tcBorders>
              <w:top w:val="single" w:sz="4" w:space="0" w:color="auto"/>
              <w:left w:val="nil"/>
              <w:bottom w:val="single" w:sz="4" w:space="0" w:color="auto"/>
              <w:right w:val="single" w:sz="4" w:space="0" w:color="auto"/>
            </w:tcBorders>
            <w:shd w:val="clear" w:color="auto" w:fill="auto"/>
            <w:vAlign w:val="center"/>
          </w:tcPr>
          <w:p w:rsidR="00E94E83" w:rsidRPr="00FF4E08" w:rsidRDefault="00E94E83" w:rsidP="00EA7E19">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Telefono e posta elettronica</w:t>
            </w:r>
          </w:p>
        </w:tc>
        <w:tc>
          <w:tcPr>
            <w:tcW w:w="1246" w:type="pct"/>
            <w:tcBorders>
              <w:top w:val="single" w:sz="4" w:space="0" w:color="auto"/>
              <w:left w:val="nil"/>
              <w:bottom w:val="single" w:sz="4" w:space="0" w:color="auto"/>
              <w:right w:val="single" w:sz="4" w:space="0" w:color="auto"/>
            </w:tcBorders>
            <w:shd w:val="clear" w:color="auto" w:fill="auto"/>
            <w:vAlign w:val="center"/>
          </w:tcPr>
          <w:p w:rsidR="00E94E83" w:rsidRPr="00FF4E08" w:rsidRDefault="00E94E83" w:rsidP="00EA7E19">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Elenco completo dei numeri di telefono e delle caselle di posta elettronica istituzionali e delle caselle di posta elettronica certificata dedicate, cui il cittadino possa rivolgersi per qualsiasi richiesta inerente i compiti istituzionali</w:t>
            </w:r>
            <w:r>
              <w:rPr>
                <w:rFonts w:ascii="Times New Roman" w:eastAsia="Times New Roman" w:hAnsi="Times New Roman"/>
                <w:sz w:val="16"/>
                <w:szCs w:val="16"/>
                <w:lang w:eastAsia="it-IT"/>
              </w:rPr>
              <w:t>.</w:t>
            </w:r>
          </w:p>
        </w:tc>
        <w:tc>
          <w:tcPr>
            <w:tcW w:w="340" w:type="pct"/>
            <w:tcBorders>
              <w:top w:val="single" w:sz="4" w:space="0" w:color="auto"/>
              <w:left w:val="nil"/>
              <w:bottom w:val="single" w:sz="4" w:space="0" w:color="auto"/>
              <w:right w:val="single" w:sz="4" w:space="0" w:color="auto"/>
            </w:tcBorders>
            <w:vAlign w:val="center"/>
          </w:tcPr>
          <w:p w:rsidR="00E94E83" w:rsidRPr="00FF4E08" w:rsidRDefault="00E94E83" w:rsidP="00EA7E19">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Tempestivo</w:t>
            </w:r>
          </w:p>
        </w:tc>
        <w:tc>
          <w:tcPr>
            <w:tcW w:w="362" w:type="pct"/>
            <w:tcBorders>
              <w:top w:val="single" w:sz="4" w:space="0" w:color="auto"/>
              <w:left w:val="single" w:sz="4" w:space="0" w:color="auto"/>
              <w:bottom w:val="single" w:sz="4" w:space="0" w:color="auto"/>
              <w:right w:val="single" w:sz="4" w:space="0" w:color="auto"/>
            </w:tcBorders>
            <w:vAlign w:val="center"/>
          </w:tcPr>
          <w:p w:rsidR="00E94E83" w:rsidRDefault="00E94E83" w:rsidP="00330376">
            <w:pPr>
              <w:jc w:val="center"/>
            </w:pPr>
            <w:r>
              <w:rPr>
                <w:rFonts w:ascii="Times New Roman" w:eastAsia="Times New Roman" w:hAnsi="Times New Roman"/>
                <w:sz w:val="16"/>
                <w:szCs w:val="16"/>
                <w:lang w:eastAsia="it-IT"/>
              </w:rPr>
              <w:t>Servizio Amministrativo</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E94E83" w:rsidRPr="00FF4E08" w:rsidRDefault="00E94E83" w:rsidP="00330376">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Sabrina Antonetti</w:t>
            </w:r>
          </w:p>
        </w:tc>
        <w:tc>
          <w:tcPr>
            <w:tcW w:w="862" w:type="pct"/>
            <w:tcBorders>
              <w:top w:val="single" w:sz="4" w:space="0" w:color="auto"/>
              <w:left w:val="nil"/>
              <w:bottom w:val="single" w:sz="4" w:space="0" w:color="auto"/>
              <w:right w:val="single" w:sz="4" w:space="0" w:color="auto"/>
            </w:tcBorders>
            <w:vAlign w:val="center"/>
          </w:tcPr>
          <w:p w:rsidR="00E94E83" w:rsidRDefault="00E94E83" w:rsidP="00EA7E19">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E</w:t>
            </w:r>
            <w:r w:rsidRPr="0002494F">
              <w:rPr>
                <w:rFonts w:ascii="Times New Roman" w:eastAsia="Times New Roman" w:hAnsi="Times New Roman"/>
                <w:sz w:val="16"/>
                <w:szCs w:val="16"/>
                <w:lang w:eastAsia="it-IT"/>
              </w:rPr>
              <w:t>ntro 5 gg dall'adozione</w:t>
            </w:r>
          </w:p>
        </w:tc>
      </w:tr>
    </w:tbl>
    <w:p w:rsidR="004B2E8C" w:rsidRDefault="004B2E8C" w:rsidP="00985D89">
      <w:pPr>
        <w:spacing w:after="0" w:line="240" w:lineRule="auto"/>
      </w:pPr>
      <w:r>
        <w:br w:type="page"/>
      </w:r>
    </w:p>
    <w:tbl>
      <w:tblPr>
        <w:tblW w:w="5001" w:type="pct"/>
        <w:tblInd w:w="-5" w:type="dxa"/>
        <w:tblCellMar>
          <w:left w:w="70" w:type="dxa"/>
          <w:right w:w="70" w:type="dxa"/>
        </w:tblCellMar>
        <w:tblLook w:val="04A0"/>
      </w:tblPr>
      <w:tblGrid>
        <w:gridCol w:w="2009"/>
        <w:gridCol w:w="1926"/>
        <w:gridCol w:w="1379"/>
        <w:gridCol w:w="2707"/>
        <w:gridCol w:w="5291"/>
        <w:gridCol w:w="3008"/>
        <w:gridCol w:w="3008"/>
        <w:gridCol w:w="1274"/>
        <w:gridCol w:w="2223"/>
      </w:tblGrid>
      <w:tr w:rsidR="00B25ED6" w:rsidRPr="00FF4E08" w:rsidTr="00EA7E19">
        <w:tc>
          <w:tcPr>
            <w:tcW w:w="440" w:type="pct"/>
            <w:tcBorders>
              <w:top w:val="single" w:sz="4" w:space="0" w:color="auto"/>
              <w:left w:val="single" w:sz="4" w:space="0" w:color="auto"/>
              <w:bottom w:val="single" w:sz="4" w:space="0" w:color="auto"/>
              <w:right w:val="single" w:sz="4" w:space="0" w:color="auto"/>
            </w:tcBorders>
            <w:shd w:val="clear" w:color="auto" w:fill="9CC2E5"/>
            <w:vAlign w:val="center"/>
            <w:hideMark/>
          </w:tcPr>
          <w:p w:rsidR="00B25ED6" w:rsidRPr="00FF4E08" w:rsidRDefault="00B25ED6" w:rsidP="00EA7E19">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lastRenderedPageBreak/>
              <w:t>Denomi</w:t>
            </w:r>
            <w:r>
              <w:rPr>
                <w:rFonts w:ascii="Times New Roman" w:eastAsia="Times New Roman" w:hAnsi="Times New Roman"/>
                <w:b/>
                <w:bCs/>
                <w:sz w:val="16"/>
                <w:szCs w:val="16"/>
                <w:lang w:eastAsia="it-IT"/>
              </w:rPr>
              <w:t xml:space="preserve">nazione sotto-sezione 1° livello </w:t>
            </w:r>
            <w:r w:rsidRPr="00FF4E08">
              <w:rPr>
                <w:rFonts w:ascii="Times New Roman" w:eastAsia="Times New Roman" w:hAnsi="Times New Roman"/>
                <w:b/>
                <w:bCs/>
                <w:sz w:val="16"/>
                <w:szCs w:val="16"/>
                <w:lang w:eastAsia="it-IT"/>
              </w:rPr>
              <w:t>(Macrofamiglie)</w:t>
            </w:r>
          </w:p>
        </w:tc>
        <w:tc>
          <w:tcPr>
            <w:tcW w:w="422" w:type="pct"/>
            <w:tcBorders>
              <w:top w:val="single" w:sz="4" w:space="0" w:color="auto"/>
              <w:left w:val="single" w:sz="4" w:space="0" w:color="auto"/>
              <w:right w:val="single" w:sz="4" w:space="0" w:color="auto"/>
            </w:tcBorders>
            <w:shd w:val="clear" w:color="auto" w:fill="9CC2E5"/>
            <w:vAlign w:val="center"/>
            <w:hideMark/>
          </w:tcPr>
          <w:p w:rsidR="00B25ED6" w:rsidRDefault="00B25ED6" w:rsidP="00EA7E19">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Denominazione</w:t>
            </w:r>
          </w:p>
          <w:p w:rsidR="00B25ED6" w:rsidRDefault="00B25ED6" w:rsidP="00EA7E19">
            <w:pPr>
              <w:spacing w:after="0" w:line="240" w:lineRule="auto"/>
              <w:jc w:val="center"/>
              <w:rPr>
                <w:rFonts w:ascii="Times New Roman" w:eastAsia="Times New Roman" w:hAnsi="Times New Roman"/>
                <w:b/>
                <w:bCs/>
                <w:sz w:val="16"/>
                <w:szCs w:val="16"/>
                <w:lang w:eastAsia="it-IT"/>
              </w:rPr>
            </w:pPr>
            <w:r>
              <w:rPr>
                <w:rFonts w:ascii="Times New Roman" w:eastAsia="Times New Roman" w:hAnsi="Times New Roman"/>
                <w:b/>
                <w:bCs/>
                <w:sz w:val="16"/>
                <w:szCs w:val="16"/>
                <w:lang w:eastAsia="it-IT"/>
              </w:rPr>
              <w:t>s</w:t>
            </w:r>
            <w:r w:rsidRPr="00FF4E08">
              <w:rPr>
                <w:rFonts w:ascii="Times New Roman" w:eastAsia="Times New Roman" w:hAnsi="Times New Roman"/>
                <w:b/>
                <w:bCs/>
                <w:sz w:val="16"/>
                <w:szCs w:val="16"/>
                <w:lang w:eastAsia="it-IT"/>
              </w:rPr>
              <w:t>otto-sez</w:t>
            </w:r>
            <w:r>
              <w:rPr>
                <w:rFonts w:ascii="Times New Roman" w:eastAsia="Times New Roman" w:hAnsi="Times New Roman"/>
                <w:b/>
                <w:bCs/>
                <w:sz w:val="16"/>
                <w:szCs w:val="16"/>
                <w:lang w:eastAsia="it-IT"/>
              </w:rPr>
              <w:t>ione 2° livello</w:t>
            </w:r>
          </w:p>
          <w:p w:rsidR="00B25ED6" w:rsidRPr="00FF4E08" w:rsidRDefault="00B25ED6" w:rsidP="00EA7E19">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b/>
                <w:bCs/>
                <w:sz w:val="16"/>
                <w:szCs w:val="16"/>
                <w:lang w:eastAsia="it-IT"/>
              </w:rPr>
              <w:t>(</w:t>
            </w:r>
            <w:r w:rsidRPr="00FF4E08">
              <w:rPr>
                <w:rFonts w:ascii="Times New Roman" w:eastAsia="Times New Roman" w:hAnsi="Times New Roman"/>
                <w:b/>
                <w:bCs/>
                <w:sz w:val="16"/>
                <w:szCs w:val="16"/>
                <w:lang w:eastAsia="it-IT"/>
              </w:rPr>
              <w:t>Tipologie di dati)</w:t>
            </w:r>
          </w:p>
        </w:tc>
        <w:tc>
          <w:tcPr>
            <w:tcW w:w="302" w:type="pct"/>
            <w:tcBorders>
              <w:top w:val="single" w:sz="4" w:space="0" w:color="auto"/>
              <w:left w:val="nil"/>
              <w:bottom w:val="single" w:sz="4" w:space="0" w:color="auto"/>
              <w:right w:val="single" w:sz="4" w:space="0" w:color="auto"/>
            </w:tcBorders>
            <w:shd w:val="clear" w:color="auto" w:fill="9CC2E5"/>
            <w:vAlign w:val="center"/>
            <w:hideMark/>
          </w:tcPr>
          <w:p w:rsidR="00B25ED6" w:rsidRPr="00FF4E08" w:rsidRDefault="00B25ED6" w:rsidP="00EA7E19">
            <w:pPr>
              <w:spacing w:after="0" w:line="240" w:lineRule="auto"/>
              <w:jc w:val="center"/>
              <w:rPr>
                <w:rFonts w:ascii="Times New Roman" w:eastAsia="Times New Roman" w:hAnsi="Times New Roman"/>
                <w:sz w:val="16"/>
                <w:szCs w:val="16"/>
                <w:lang w:val="en-US" w:eastAsia="it-IT"/>
              </w:rPr>
            </w:pPr>
            <w:r w:rsidRPr="00FF4E08">
              <w:rPr>
                <w:rFonts w:ascii="Times New Roman" w:eastAsia="Times New Roman" w:hAnsi="Times New Roman"/>
                <w:b/>
                <w:bCs/>
                <w:sz w:val="16"/>
                <w:szCs w:val="16"/>
                <w:lang w:eastAsia="it-IT"/>
              </w:rPr>
              <w:t>Riferimento normativo</w:t>
            </w:r>
          </w:p>
        </w:tc>
        <w:tc>
          <w:tcPr>
            <w:tcW w:w="593" w:type="pct"/>
            <w:tcBorders>
              <w:top w:val="single" w:sz="4" w:space="0" w:color="auto"/>
              <w:left w:val="single" w:sz="4" w:space="0" w:color="auto"/>
              <w:bottom w:val="single" w:sz="4" w:space="0" w:color="auto"/>
              <w:right w:val="single" w:sz="4" w:space="0" w:color="auto"/>
            </w:tcBorders>
            <w:shd w:val="clear" w:color="auto" w:fill="9CC2E5"/>
            <w:vAlign w:val="center"/>
            <w:hideMark/>
          </w:tcPr>
          <w:p w:rsidR="00B25ED6" w:rsidRPr="00FF4E08" w:rsidRDefault="00B25ED6" w:rsidP="00EA7E19">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b/>
                <w:bCs/>
                <w:sz w:val="16"/>
                <w:szCs w:val="16"/>
                <w:lang w:eastAsia="it-IT"/>
              </w:rPr>
              <w:t>Denominazione del singolo obbligo</w:t>
            </w:r>
          </w:p>
        </w:tc>
        <w:tc>
          <w:tcPr>
            <w:tcW w:w="1159" w:type="pct"/>
            <w:tcBorders>
              <w:top w:val="single" w:sz="4" w:space="0" w:color="auto"/>
              <w:left w:val="nil"/>
              <w:bottom w:val="single" w:sz="4" w:space="0" w:color="auto"/>
              <w:right w:val="single" w:sz="4" w:space="0" w:color="auto"/>
            </w:tcBorders>
            <w:shd w:val="clear" w:color="auto" w:fill="9CC2E5"/>
            <w:vAlign w:val="center"/>
            <w:hideMark/>
          </w:tcPr>
          <w:p w:rsidR="00B25ED6" w:rsidRPr="00FF4E08" w:rsidRDefault="00B25ED6" w:rsidP="00EA7E19">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b/>
                <w:bCs/>
                <w:sz w:val="16"/>
                <w:szCs w:val="16"/>
                <w:lang w:eastAsia="it-IT"/>
              </w:rPr>
              <w:t>Contenuti dell'obbligo</w:t>
            </w:r>
          </w:p>
        </w:tc>
        <w:tc>
          <w:tcPr>
            <w:tcW w:w="659" w:type="pct"/>
            <w:tcBorders>
              <w:top w:val="single" w:sz="4" w:space="0" w:color="auto"/>
              <w:left w:val="nil"/>
              <w:bottom w:val="single" w:sz="4" w:space="0" w:color="auto"/>
              <w:right w:val="single" w:sz="4" w:space="0" w:color="auto"/>
            </w:tcBorders>
            <w:shd w:val="clear" w:color="auto" w:fill="9CC2E5"/>
            <w:vAlign w:val="center"/>
          </w:tcPr>
          <w:p w:rsidR="00B25ED6" w:rsidRDefault="00B25ED6" w:rsidP="00EA7E19">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Aggiornamento</w:t>
            </w:r>
          </w:p>
        </w:tc>
        <w:tc>
          <w:tcPr>
            <w:tcW w:w="659" w:type="pct"/>
            <w:tcBorders>
              <w:top w:val="single" w:sz="4" w:space="0" w:color="auto"/>
              <w:left w:val="single" w:sz="4" w:space="0" w:color="auto"/>
              <w:bottom w:val="single" w:sz="4" w:space="0" w:color="auto"/>
              <w:right w:val="single" w:sz="4" w:space="0" w:color="auto"/>
            </w:tcBorders>
            <w:shd w:val="clear" w:color="auto" w:fill="9CC2E5"/>
            <w:vAlign w:val="center"/>
          </w:tcPr>
          <w:p w:rsidR="00B25ED6" w:rsidRPr="00FF4E08" w:rsidRDefault="00B25ED6" w:rsidP="00EA7E19">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b/>
                <w:bCs/>
                <w:sz w:val="16"/>
                <w:szCs w:val="16"/>
                <w:lang w:eastAsia="it-IT"/>
              </w:rPr>
              <w:t xml:space="preserve">Struttura responsabile </w:t>
            </w:r>
            <w:proofErr w:type="spellStart"/>
            <w:r w:rsidRPr="00003E77">
              <w:rPr>
                <w:rFonts w:ascii="Times New Roman" w:eastAsia="Times New Roman" w:hAnsi="Times New Roman"/>
                <w:b/>
                <w:bCs/>
                <w:sz w:val="16"/>
                <w:szCs w:val="16"/>
                <w:lang w:eastAsia="it-IT"/>
              </w:rPr>
              <w:t>dellatrasmissione</w:t>
            </w:r>
            <w:proofErr w:type="spellEnd"/>
            <w:r w:rsidRPr="00003E77">
              <w:rPr>
                <w:rFonts w:ascii="Times New Roman" w:eastAsia="Times New Roman" w:hAnsi="Times New Roman"/>
                <w:b/>
                <w:bCs/>
                <w:sz w:val="16"/>
                <w:szCs w:val="16"/>
                <w:lang w:eastAsia="it-IT"/>
              </w:rPr>
              <w:t xml:space="preserve"> del </w:t>
            </w:r>
            <w:proofErr w:type="spellStart"/>
            <w:r w:rsidRPr="00003E77">
              <w:rPr>
                <w:rFonts w:ascii="Times New Roman" w:eastAsia="Times New Roman" w:hAnsi="Times New Roman"/>
                <w:b/>
                <w:bCs/>
                <w:sz w:val="16"/>
                <w:szCs w:val="16"/>
                <w:lang w:eastAsia="it-IT"/>
              </w:rPr>
              <w:t>datooggetto</w:t>
            </w:r>
            <w:proofErr w:type="spellEnd"/>
            <w:r w:rsidRPr="00003E77">
              <w:rPr>
                <w:rFonts w:ascii="Times New Roman" w:eastAsia="Times New Roman" w:hAnsi="Times New Roman"/>
                <w:b/>
                <w:bCs/>
                <w:sz w:val="16"/>
                <w:szCs w:val="16"/>
                <w:lang w:eastAsia="it-IT"/>
              </w:rPr>
              <w:t xml:space="preserve"> di </w:t>
            </w:r>
            <w:proofErr w:type="spellStart"/>
            <w:r w:rsidRPr="00003E77">
              <w:rPr>
                <w:rFonts w:ascii="Times New Roman" w:eastAsia="Times New Roman" w:hAnsi="Times New Roman"/>
                <w:b/>
                <w:bCs/>
                <w:sz w:val="16"/>
                <w:szCs w:val="16"/>
                <w:lang w:eastAsia="it-IT"/>
              </w:rPr>
              <w:t>pubblicazionesul</w:t>
            </w:r>
            <w:proofErr w:type="spellEnd"/>
            <w:r w:rsidRPr="00003E77">
              <w:rPr>
                <w:rFonts w:ascii="Times New Roman" w:eastAsia="Times New Roman" w:hAnsi="Times New Roman"/>
                <w:b/>
                <w:bCs/>
                <w:sz w:val="16"/>
                <w:szCs w:val="16"/>
                <w:lang w:eastAsia="it-IT"/>
              </w:rPr>
              <w:t xml:space="preserve"> sito istituzionale</w:t>
            </w:r>
          </w:p>
        </w:tc>
        <w:tc>
          <w:tcPr>
            <w:tcW w:w="279" w:type="pct"/>
            <w:tcBorders>
              <w:top w:val="single" w:sz="4" w:space="0" w:color="auto"/>
              <w:left w:val="single" w:sz="4" w:space="0" w:color="auto"/>
              <w:bottom w:val="single" w:sz="4" w:space="0" w:color="auto"/>
              <w:right w:val="single" w:sz="4" w:space="0" w:color="auto"/>
            </w:tcBorders>
            <w:shd w:val="clear" w:color="auto" w:fill="9CC2E5"/>
            <w:vAlign w:val="center"/>
            <w:hideMark/>
          </w:tcPr>
          <w:p w:rsidR="00B25ED6" w:rsidRPr="00FF4E08" w:rsidRDefault="005A0DF8" w:rsidP="00EA7E19">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b/>
                <w:bCs/>
                <w:sz w:val="16"/>
                <w:szCs w:val="16"/>
                <w:lang w:eastAsia="it-IT"/>
              </w:rPr>
              <w:t>Responsabile per le pubblicazioni</w:t>
            </w:r>
          </w:p>
        </w:tc>
        <w:tc>
          <w:tcPr>
            <w:tcW w:w="487" w:type="pct"/>
            <w:tcBorders>
              <w:top w:val="single" w:sz="4" w:space="0" w:color="auto"/>
              <w:left w:val="nil"/>
              <w:bottom w:val="single" w:sz="4" w:space="0" w:color="auto"/>
              <w:right w:val="single" w:sz="4" w:space="0" w:color="auto"/>
            </w:tcBorders>
            <w:shd w:val="clear" w:color="auto" w:fill="9CC2E5"/>
            <w:vAlign w:val="center"/>
          </w:tcPr>
          <w:p w:rsidR="00B25ED6" w:rsidRPr="00FF4E08" w:rsidRDefault="00B25ED6" w:rsidP="00EA7E19">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b/>
                <w:bCs/>
                <w:sz w:val="16"/>
                <w:szCs w:val="16"/>
                <w:lang w:eastAsia="it-IT"/>
              </w:rPr>
              <w:t>Scadenze ai fini della pubblicazione</w:t>
            </w:r>
          </w:p>
        </w:tc>
      </w:tr>
      <w:tr w:rsidR="00E956EB" w:rsidRPr="00FF4E08" w:rsidTr="0011475B">
        <w:tc>
          <w:tcPr>
            <w:tcW w:w="440" w:type="pct"/>
            <w:vMerge w:val="restart"/>
            <w:tcBorders>
              <w:top w:val="single" w:sz="4" w:space="0" w:color="auto"/>
              <w:left w:val="single" w:sz="4" w:space="0" w:color="auto"/>
              <w:right w:val="single" w:sz="4" w:space="0" w:color="auto"/>
            </w:tcBorders>
            <w:shd w:val="clear" w:color="auto" w:fill="auto"/>
            <w:vAlign w:val="center"/>
            <w:hideMark/>
          </w:tcPr>
          <w:p w:rsidR="00E956EB" w:rsidRPr="00FF4E08" w:rsidRDefault="00E956EB" w:rsidP="00EA7E19">
            <w:pPr>
              <w:spacing w:after="0" w:line="240" w:lineRule="auto"/>
              <w:jc w:val="center"/>
              <w:rPr>
                <w:rFonts w:ascii="Times New Roman" w:eastAsia="Times New Roman" w:hAnsi="Times New Roman"/>
                <w:b/>
                <w:bCs/>
                <w:sz w:val="16"/>
                <w:szCs w:val="16"/>
                <w:lang w:eastAsia="it-IT"/>
              </w:rPr>
            </w:pPr>
            <w:r>
              <w:rPr>
                <w:rFonts w:ascii="Times New Roman" w:eastAsia="Times New Roman" w:hAnsi="Times New Roman"/>
                <w:b/>
                <w:bCs/>
                <w:sz w:val="16"/>
                <w:szCs w:val="16"/>
                <w:lang w:eastAsia="it-IT"/>
              </w:rPr>
              <w:t>Consulenti e collaboratori</w:t>
            </w:r>
          </w:p>
        </w:tc>
        <w:tc>
          <w:tcPr>
            <w:tcW w:w="422" w:type="pct"/>
            <w:vMerge w:val="restart"/>
            <w:tcBorders>
              <w:top w:val="single" w:sz="4" w:space="0" w:color="auto"/>
              <w:left w:val="single" w:sz="4" w:space="0" w:color="auto"/>
              <w:right w:val="single" w:sz="4" w:space="0" w:color="auto"/>
            </w:tcBorders>
            <w:shd w:val="clear" w:color="auto" w:fill="auto"/>
            <w:vAlign w:val="center"/>
            <w:hideMark/>
          </w:tcPr>
          <w:p w:rsidR="00E956EB" w:rsidRPr="00D55C97" w:rsidRDefault="00E956EB" w:rsidP="00EA7E19">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bCs/>
                <w:sz w:val="16"/>
                <w:szCs w:val="16"/>
                <w:lang w:eastAsia="it-IT"/>
              </w:rPr>
              <w:t>Titolari di incarichi di collaborazione o consulenze</w:t>
            </w:r>
          </w:p>
        </w:tc>
        <w:tc>
          <w:tcPr>
            <w:tcW w:w="302" w:type="pct"/>
            <w:vMerge w:val="restart"/>
            <w:tcBorders>
              <w:top w:val="single" w:sz="4" w:space="0" w:color="auto"/>
              <w:left w:val="nil"/>
              <w:right w:val="single" w:sz="4" w:space="0" w:color="auto"/>
            </w:tcBorders>
            <w:shd w:val="clear" w:color="auto" w:fill="auto"/>
            <w:vAlign w:val="center"/>
            <w:hideMark/>
          </w:tcPr>
          <w:p w:rsidR="00E956EB" w:rsidRPr="00FF4E08" w:rsidRDefault="00E956EB" w:rsidP="00EA7E19">
            <w:pPr>
              <w:spacing w:after="0" w:line="240" w:lineRule="auto"/>
              <w:jc w:val="center"/>
              <w:rPr>
                <w:rFonts w:ascii="Times New Roman" w:eastAsia="Times New Roman" w:hAnsi="Times New Roman"/>
                <w:sz w:val="16"/>
                <w:szCs w:val="16"/>
                <w:lang w:val="en-US" w:eastAsia="it-IT"/>
              </w:rPr>
            </w:pPr>
            <w:r w:rsidRPr="009E4F8F">
              <w:rPr>
                <w:rFonts w:ascii="Times New Roman" w:eastAsia="Times New Roman" w:hAnsi="Times New Roman"/>
                <w:sz w:val="16"/>
                <w:szCs w:val="16"/>
                <w:lang w:val="en-US" w:eastAsia="it-IT"/>
              </w:rPr>
              <w:t>Art. 15-bis, d.lgs. n. 33/2013</w:t>
            </w:r>
          </w:p>
        </w:tc>
        <w:tc>
          <w:tcPr>
            <w:tcW w:w="593" w:type="pct"/>
            <w:vMerge w:val="restart"/>
            <w:tcBorders>
              <w:top w:val="single" w:sz="4" w:space="0" w:color="auto"/>
              <w:left w:val="single" w:sz="4" w:space="0" w:color="auto"/>
              <w:right w:val="single" w:sz="4" w:space="0" w:color="auto"/>
            </w:tcBorders>
            <w:shd w:val="clear" w:color="auto" w:fill="auto"/>
            <w:vAlign w:val="center"/>
            <w:hideMark/>
          </w:tcPr>
          <w:p w:rsidR="00E956EB" w:rsidRDefault="00E956EB" w:rsidP="00EA7E19">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Consulenti e collaboratori</w:t>
            </w:r>
          </w:p>
          <w:p w:rsidR="00E956EB" w:rsidRPr="00FF4E08" w:rsidRDefault="00E956EB" w:rsidP="00EA7E19">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(da pubblicare in tabelle)</w:t>
            </w:r>
          </w:p>
        </w:tc>
        <w:tc>
          <w:tcPr>
            <w:tcW w:w="1159" w:type="pct"/>
            <w:tcBorders>
              <w:top w:val="single" w:sz="4" w:space="0" w:color="auto"/>
              <w:left w:val="nil"/>
              <w:bottom w:val="single" w:sz="4" w:space="0" w:color="auto"/>
              <w:right w:val="single" w:sz="4" w:space="0" w:color="auto"/>
            </w:tcBorders>
            <w:shd w:val="clear" w:color="auto" w:fill="auto"/>
            <w:vAlign w:val="center"/>
            <w:hideMark/>
          </w:tcPr>
          <w:p w:rsidR="00E956EB" w:rsidRPr="00FF4E08" w:rsidRDefault="00E956EB" w:rsidP="00EA7E19">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Estremi degli atti di conferimento di incarichi di collaborazione o di consulenza a soggetti esterni a qualsiasi titolo (compresi quelli affidati con contratto di collaborazione coordinata e continuativa) per i quali è previsto un compenso con indicazione dei soggetti percettori, della ragione dell'incarico e dell'ammontare erogato</w:t>
            </w:r>
            <w:r>
              <w:rPr>
                <w:rFonts w:ascii="Times New Roman" w:eastAsia="Times New Roman" w:hAnsi="Times New Roman"/>
                <w:sz w:val="16"/>
                <w:szCs w:val="16"/>
                <w:lang w:eastAsia="it-IT"/>
              </w:rPr>
              <w:t>.</w:t>
            </w:r>
          </w:p>
        </w:tc>
        <w:tc>
          <w:tcPr>
            <w:tcW w:w="659" w:type="pct"/>
            <w:tcBorders>
              <w:top w:val="single" w:sz="4" w:space="0" w:color="auto"/>
              <w:left w:val="nil"/>
              <w:bottom w:val="single" w:sz="4" w:space="0" w:color="auto"/>
              <w:right w:val="single" w:sz="4" w:space="0" w:color="auto"/>
            </w:tcBorders>
            <w:shd w:val="clear" w:color="auto" w:fill="auto"/>
            <w:vAlign w:val="center"/>
          </w:tcPr>
          <w:p w:rsidR="00E956EB" w:rsidRPr="00FF4E08" w:rsidRDefault="00E956EB" w:rsidP="00EA7E19">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Tempestivo</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rsidR="00C617BD" w:rsidRPr="00FF4E08" w:rsidRDefault="00DE4C81" w:rsidP="00EA7E19">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Servizio Amministrativo</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rsidR="00E956EB" w:rsidRPr="00FF4E08" w:rsidRDefault="00C617BD" w:rsidP="00EA7E19">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 xml:space="preserve">Alessia Bisogno </w:t>
            </w:r>
          </w:p>
        </w:tc>
        <w:tc>
          <w:tcPr>
            <w:tcW w:w="487" w:type="pct"/>
            <w:tcBorders>
              <w:top w:val="single" w:sz="4" w:space="0" w:color="auto"/>
              <w:left w:val="nil"/>
              <w:bottom w:val="single" w:sz="4" w:space="0" w:color="auto"/>
              <w:right w:val="single" w:sz="4" w:space="0" w:color="auto"/>
            </w:tcBorders>
            <w:shd w:val="clear" w:color="auto" w:fill="auto"/>
            <w:vAlign w:val="center"/>
          </w:tcPr>
          <w:p w:rsidR="00E956EB" w:rsidRPr="00FF4E08" w:rsidRDefault="00E956EB" w:rsidP="00EA7E19">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Entro 30</w:t>
            </w:r>
            <w:r w:rsidRPr="00FF4E08">
              <w:rPr>
                <w:rFonts w:ascii="Times New Roman" w:eastAsia="Times New Roman" w:hAnsi="Times New Roman"/>
                <w:sz w:val="16"/>
                <w:szCs w:val="16"/>
                <w:lang w:eastAsia="it-IT"/>
              </w:rPr>
              <w:t xml:space="preserve"> gg dalla sottoscrizione del contratto</w:t>
            </w:r>
          </w:p>
        </w:tc>
      </w:tr>
      <w:tr w:rsidR="00F714DA" w:rsidRPr="00FF4E08" w:rsidTr="0011475B">
        <w:trPr>
          <w:trHeight w:val="184"/>
        </w:trPr>
        <w:tc>
          <w:tcPr>
            <w:tcW w:w="440" w:type="pct"/>
            <w:vMerge/>
            <w:tcBorders>
              <w:left w:val="single" w:sz="4" w:space="0" w:color="auto"/>
              <w:right w:val="single" w:sz="4" w:space="0" w:color="auto"/>
            </w:tcBorders>
            <w:shd w:val="clear" w:color="auto" w:fill="auto"/>
            <w:vAlign w:val="center"/>
          </w:tcPr>
          <w:p w:rsidR="00F714DA" w:rsidRPr="00FF4E08" w:rsidRDefault="00F714DA" w:rsidP="00EA7E19">
            <w:pPr>
              <w:spacing w:after="0" w:line="240" w:lineRule="auto"/>
              <w:jc w:val="center"/>
              <w:rPr>
                <w:rFonts w:ascii="Times New Roman" w:eastAsia="Times New Roman" w:hAnsi="Times New Roman"/>
                <w:b/>
                <w:bCs/>
                <w:sz w:val="16"/>
                <w:szCs w:val="16"/>
                <w:lang w:eastAsia="it-IT"/>
              </w:rPr>
            </w:pPr>
          </w:p>
        </w:tc>
        <w:tc>
          <w:tcPr>
            <w:tcW w:w="422" w:type="pct"/>
            <w:vMerge/>
            <w:tcBorders>
              <w:left w:val="single" w:sz="4" w:space="0" w:color="auto"/>
              <w:right w:val="single" w:sz="4" w:space="0" w:color="auto"/>
            </w:tcBorders>
            <w:shd w:val="clear" w:color="auto" w:fill="auto"/>
            <w:vAlign w:val="center"/>
          </w:tcPr>
          <w:p w:rsidR="00F714DA" w:rsidRPr="00FF4E08" w:rsidRDefault="00F714DA" w:rsidP="00EA7E19">
            <w:pPr>
              <w:spacing w:after="0" w:line="240" w:lineRule="auto"/>
              <w:jc w:val="center"/>
              <w:rPr>
                <w:rFonts w:ascii="Times New Roman" w:eastAsia="Times New Roman" w:hAnsi="Times New Roman"/>
                <w:sz w:val="16"/>
                <w:szCs w:val="16"/>
                <w:lang w:eastAsia="it-IT"/>
              </w:rPr>
            </w:pPr>
          </w:p>
        </w:tc>
        <w:tc>
          <w:tcPr>
            <w:tcW w:w="302" w:type="pct"/>
            <w:vMerge/>
            <w:tcBorders>
              <w:left w:val="nil"/>
              <w:bottom w:val="single" w:sz="4" w:space="0" w:color="auto"/>
              <w:right w:val="single" w:sz="4" w:space="0" w:color="auto"/>
            </w:tcBorders>
            <w:shd w:val="clear" w:color="auto" w:fill="auto"/>
            <w:vAlign w:val="center"/>
            <w:hideMark/>
          </w:tcPr>
          <w:p w:rsidR="00F714DA" w:rsidRPr="004F09E2" w:rsidRDefault="00F714DA" w:rsidP="00EA7E19">
            <w:pPr>
              <w:spacing w:after="0" w:line="240" w:lineRule="auto"/>
              <w:jc w:val="center"/>
              <w:rPr>
                <w:rFonts w:ascii="Times New Roman" w:eastAsia="Times New Roman" w:hAnsi="Times New Roman"/>
                <w:sz w:val="16"/>
                <w:szCs w:val="16"/>
                <w:lang w:eastAsia="it-IT"/>
              </w:rPr>
            </w:pPr>
          </w:p>
        </w:tc>
        <w:tc>
          <w:tcPr>
            <w:tcW w:w="593" w:type="pct"/>
            <w:vMerge/>
            <w:tcBorders>
              <w:left w:val="single" w:sz="4" w:space="0" w:color="auto"/>
              <w:right w:val="single" w:sz="4" w:space="0" w:color="auto"/>
            </w:tcBorders>
            <w:shd w:val="clear" w:color="auto" w:fill="auto"/>
            <w:vAlign w:val="center"/>
            <w:hideMark/>
          </w:tcPr>
          <w:p w:rsidR="00F714DA" w:rsidRPr="00FF4E08" w:rsidRDefault="00F714DA" w:rsidP="00EA7E19">
            <w:pPr>
              <w:spacing w:after="0" w:line="240" w:lineRule="auto"/>
              <w:jc w:val="center"/>
              <w:rPr>
                <w:rFonts w:ascii="Times New Roman" w:eastAsia="Times New Roman" w:hAnsi="Times New Roman"/>
                <w:sz w:val="16"/>
                <w:szCs w:val="16"/>
                <w:lang w:eastAsia="it-IT"/>
              </w:rPr>
            </w:pPr>
          </w:p>
        </w:tc>
        <w:tc>
          <w:tcPr>
            <w:tcW w:w="3243" w:type="pct"/>
            <w:gridSpan w:val="5"/>
            <w:tcBorders>
              <w:left w:val="single" w:sz="4" w:space="0" w:color="auto"/>
              <w:bottom w:val="single" w:sz="4" w:space="0" w:color="auto"/>
              <w:right w:val="single" w:sz="4" w:space="0" w:color="auto"/>
            </w:tcBorders>
            <w:shd w:val="clear" w:color="auto" w:fill="auto"/>
            <w:vAlign w:val="center"/>
          </w:tcPr>
          <w:p w:rsidR="00F714DA" w:rsidRPr="00FF4E08" w:rsidRDefault="00F714DA" w:rsidP="00EA7E19">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Per ciascun titolare di incarico:</w:t>
            </w:r>
          </w:p>
        </w:tc>
      </w:tr>
      <w:tr w:rsidR="00DE4C81" w:rsidRPr="000D6E94" w:rsidTr="00330376">
        <w:tc>
          <w:tcPr>
            <w:tcW w:w="440" w:type="pct"/>
            <w:vMerge/>
            <w:tcBorders>
              <w:left w:val="single" w:sz="4" w:space="0" w:color="auto"/>
              <w:right w:val="single" w:sz="4" w:space="0" w:color="auto"/>
            </w:tcBorders>
            <w:shd w:val="clear" w:color="auto" w:fill="auto"/>
            <w:vAlign w:val="center"/>
          </w:tcPr>
          <w:p w:rsidR="00DE4C81" w:rsidRDefault="00DE4C81" w:rsidP="00EA7E19">
            <w:pPr>
              <w:spacing w:after="0" w:line="240" w:lineRule="auto"/>
              <w:jc w:val="center"/>
              <w:rPr>
                <w:rFonts w:ascii="Times New Roman" w:eastAsia="Times New Roman" w:hAnsi="Times New Roman"/>
                <w:b/>
                <w:bCs/>
                <w:sz w:val="16"/>
                <w:szCs w:val="16"/>
                <w:lang w:eastAsia="it-IT"/>
              </w:rPr>
            </w:pPr>
          </w:p>
        </w:tc>
        <w:tc>
          <w:tcPr>
            <w:tcW w:w="422" w:type="pct"/>
            <w:vMerge/>
            <w:tcBorders>
              <w:left w:val="single" w:sz="4" w:space="0" w:color="auto"/>
              <w:right w:val="single" w:sz="4" w:space="0" w:color="auto"/>
            </w:tcBorders>
            <w:shd w:val="clear" w:color="auto" w:fill="auto"/>
            <w:vAlign w:val="center"/>
          </w:tcPr>
          <w:p w:rsidR="00DE4C81" w:rsidRPr="00FF4E08" w:rsidRDefault="00DE4C81" w:rsidP="00EA7E19">
            <w:pPr>
              <w:spacing w:after="0" w:line="240" w:lineRule="auto"/>
              <w:jc w:val="center"/>
              <w:rPr>
                <w:rFonts w:ascii="Times New Roman" w:eastAsia="Times New Roman" w:hAnsi="Times New Roman"/>
                <w:b/>
                <w:bCs/>
                <w:sz w:val="16"/>
                <w:szCs w:val="16"/>
                <w:lang w:eastAsia="it-IT"/>
              </w:rPr>
            </w:pPr>
          </w:p>
        </w:tc>
        <w:tc>
          <w:tcPr>
            <w:tcW w:w="302" w:type="pct"/>
            <w:tcBorders>
              <w:top w:val="single" w:sz="4" w:space="0" w:color="auto"/>
              <w:left w:val="nil"/>
              <w:bottom w:val="single" w:sz="4" w:space="0" w:color="auto"/>
              <w:right w:val="single" w:sz="4" w:space="0" w:color="auto"/>
            </w:tcBorders>
            <w:shd w:val="clear" w:color="auto" w:fill="auto"/>
            <w:vAlign w:val="center"/>
          </w:tcPr>
          <w:p w:rsidR="00DE4C81" w:rsidRPr="004F09E2" w:rsidRDefault="00DE4C81" w:rsidP="00EA7E19">
            <w:pPr>
              <w:spacing w:after="0" w:line="240" w:lineRule="auto"/>
              <w:jc w:val="center"/>
              <w:rPr>
                <w:rFonts w:ascii="Times New Roman" w:eastAsia="Times New Roman" w:hAnsi="Times New Roman"/>
                <w:b/>
                <w:bCs/>
                <w:sz w:val="16"/>
                <w:szCs w:val="16"/>
                <w:lang w:val="en-US" w:eastAsia="it-IT"/>
              </w:rPr>
            </w:pPr>
            <w:r w:rsidRPr="009E4F8F">
              <w:rPr>
                <w:rFonts w:ascii="Times New Roman" w:eastAsia="Times New Roman" w:hAnsi="Times New Roman"/>
                <w:sz w:val="16"/>
                <w:szCs w:val="16"/>
                <w:lang w:val="en-US" w:eastAsia="it-IT"/>
              </w:rPr>
              <w:t xml:space="preserve">Art. 15-bis, c. 1, </w:t>
            </w:r>
            <w:proofErr w:type="spellStart"/>
            <w:r w:rsidRPr="009E4F8F">
              <w:rPr>
                <w:rFonts w:ascii="Times New Roman" w:eastAsia="Times New Roman" w:hAnsi="Times New Roman"/>
                <w:sz w:val="16"/>
                <w:szCs w:val="16"/>
                <w:lang w:val="en-US" w:eastAsia="it-IT"/>
              </w:rPr>
              <w:t>lett</w:t>
            </w:r>
            <w:proofErr w:type="spellEnd"/>
            <w:r w:rsidRPr="009E4F8F">
              <w:rPr>
                <w:rFonts w:ascii="Times New Roman" w:eastAsia="Times New Roman" w:hAnsi="Times New Roman"/>
                <w:sz w:val="16"/>
                <w:szCs w:val="16"/>
                <w:lang w:val="en-US" w:eastAsia="it-IT"/>
              </w:rPr>
              <w:t>. a)</w:t>
            </w:r>
            <w:r>
              <w:rPr>
                <w:rFonts w:ascii="Times New Roman" w:eastAsia="Times New Roman" w:hAnsi="Times New Roman"/>
                <w:sz w:val="16"/>
                <w:szCs w:val="16"/>
                <w:lang w:val="en-US" w:eastAsia="it-IT"/>
              </w:rPr>
              <w:t>,</w:t>
            </w:r>
            <w:r w:rsidRPr="009E4F8F">
              <w:rPr>
                <w:rFonts w:ascii="Times New Roman" w:eastAsia="Times New Roman" w:hAnsi="Times New Roman"/>
                <w:sz w:val="16"/>
                <w:szCs w:val="16"/>
                <w:lang w:val="en-US" w:eastAsia="it-IT"/>
              </w:rPr>
              <w:t>d.lgs. n. 33/2013</w:t>
            </w:r>
          </w:p>
        </w:tc>
        <w:tc>
          <w:tcPr>
            <w:tcW w:w="593" w:type="pct"/>
            <w:vMerge/>
            <w:tcBorders>
              <w:left w:val="single" w:sz="4" w:space="0" w:color="auto"/>
              <w:right w:val="single" w:sz="4" w:space="0" w:color="auto"/>
            </w:tcBorders>
            <w:shd w:val="clear" w:color="auto" w:fill="auto"/>
            <w:vAlign w:val="center"/>
          </w:tcPr>
          <w:p w:rsidR="00DE4C81" w:rsidRPr="004F09E2" w:rsidRDefault="00DE4C81" w:rsidP="00EA7E19">
            <w:pPr>
              <w:spacing w:after="0" w:line="240" w:lineRule="auto"/>
              <w:jc w:val="center"/>
              <w:rPr>
                <w:rFonts w:ascii="Times New Roman" w:eastAsia="Times New Roman" w:hAnsi="Times New Roman"/>
                <w:b/>
                <w:bCs/>
                <w:sz w:val="16"/>
                <w:szCs w:val="16"/>
                <w:lang w:val="en-US" w:eastAsia="it-IT"/>
              </w:rPr>
            </w:pPr>
          </w:p>
        </w:tc>
        <w:tc>
          <w:tcPr>
            <w:tcW w:w="1159" w:type="pct"/>
            <w:tcBorders>
              <w:top w:val="single" w:sz="4" w:space="0" w:color="auto"/>
              <w:left w:val="nil"/>
              <w:bottom w:val="single" w:sz="4" w:space="0" w:color="auto"/>
              <w:right w:val="single" w:sz="4" w:space="0" w:color="auto"/>
            </w:tcBorders>
            <w:shd w:val="clear" w:color="auto" w:fill="auto"/>
            <w:vAlign w:val="center"/>
          </w:tcPr>
          <w:p w:rsidR="00DE4C81" w:rsidRPr="00FF4E08" w:rsidRDefault="00DE4C81" w:rsidP="00EA7E19">
            <w:pPr>
              <w:spacing w:after="0" w:line="240" w:lineRule="auto"/>
              <w:jc w:val="center"/>
              <w:rPr>
                <w:rFonts w:ascii="Times New Roman" w:eastAsia="Times New Roman" w:hAnsi="Times New Roman"/>
                <w:b/>
                <w:bCs/>
                <w:sz w:val="16"/>
                <w:szCs w:val="16"/>
                <w:lang w:eastAsia="it-IT"/>
              </w:rPr>
            </w:pPr>
            <w:r>
              <w:rPr>
                <w:rFonts w:ascii="Times New Roman" w:eastAsia="Times New Roman" w:hAnsi="Times New Roman"/>
                <w:sz w:val="16"/>
                <w:szCs w:val="16"/>
                <w:lang w:eastAsia="it-IT"/>
              </w:rPr>
              <w:t xml:space="preserve">1) </w:t>
            </w:r>
            <w:r w:rsidRPr="006C252B">
              <w:rPr>
                <w:rFonts w:ascii="Times New Roman" w:eastAsia="Times New Roman" w:hAnsi="Times New Roman"/>
                <w:sz w:val="16"/>
                <w:szCs w:val="16"/>
                <w:lang w:eastAsia="it-IT"/>
              </w:rPr>
              <w:t>estremi dell'atto di conferimento dell'incarico, l'oggetto della prestazione, la ragione dell'incarico e la durata</w:t>
            </w:r>
          </w:p>
        </w:tc>
        <w:tc>
          <w:tcPr>
            <w:tcW w:w="659" w:type="pct"/>
            <w:tcBorders>
              <w:top w:val="single" w:sz="4" w:space="0" w:color="auto"/>
              <w:left w:val="nil"/>
              <w:bottom w:val="single" w:sz="4" w:space="0" w:color="auto"/>
              <w:right w:val="single" w:sz="4" w:space="0" w:color="auto"/>
            </w:tcBorders>
            <w:shd w:val="clear" w:color="auto" w:fill="auto"/>
            <w:vAlign w:val="center"/>
          </w:tcPr>
          <w:p w:rsidR="00DE4C81" w:rsidRPr="00FF4E08" w:rsidRDefault="00DE4C81" w:rsidP="00EA7E19">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sz w:val="16"/>
                <w:szCs w:val="16"/>
                <w:lang w:eastAsia="it-IT"/>
              </w:rPr>
              <w:t>Tempestivo</w:t>
            </w:r>
          </w:p>
        </w:tc>
        <w:tc>
          <w:tcPr>
            <w:tcW w:w="659" w:type="pct"/>
            <w:tcBorders>
              <w:top w:val="single" w:sz="4" w:space="0" w:color="auto"/>
              <w:left w:val="single" w:sz="4" w:space="0" w:color="auto"/>
              <w:bottom w:val="single" w:sz="4" w:space="0" w:color="auto"/>
              <w:right w:val="single" w:sz="4" w:space="0" w:color="auto"/>
            </w:tcBorders>
            <w:shd w:val="clear" w:color="auto" w:fill="auto"/>
          </w:tcPr>
          <w:p w:rsidR="00DE4C81" w:rsidRDefault="00DE4C81" w:rsidP="00DE4C81">
            <w:pPr>
              <w:jc w:val="center"/>
            </w:pPr>
            <w:r w:rsidRPr="0048526D">
              <w:rPr>
                <w:rFonts w:ascii="Times New Roman" w:eastAsia="Times New Roman" w:hAnsi="Times New Roman"/>
                <w:sz w:val="16"/>
                <w:szCs w:val="16"/>
                <w:lang w:eastAsia="it-IT"/>
              </w:rPr>
              <w:t>Servizio Amministrativo</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DE4C81" w:rsidRDefault="00DE4C81">
            <w:r w:rsidRPr="00F903C9">
              <w:rPr>
                <w:rFonts w:ascii="Times New Roman" w:eastAsia="Times New Roman" w:hAnsi="Times New Roman"/>
                <w:sz w:val="16"/>
                <w:szCs w:val="16"/>
                <w:lang w:eastAsia="it-IT"/>
              </w:rPr>
              <w:t xml:space="preserve">Alessia Bisogno </w:t>
            </w:r>
          </w:p>
        </w:tc>
        <w:tc>
          <w:tcPr>
            <w:tcW w:w="487" w:type="pct"/>
            <w:tcBorders>
              <w:top w:val="single" w:sz="4" w:space="0" w:color="auto"/>
              <w:left w:val="nil"/>
              <w:bottom w:val="single" w:sz="4" w:space="0" w:color="auto"/>
              <w:right w:val="single" w:sz="4" w:space="0" w:color="auto"/>
            </w:tcBorders>
            <w:shd w:val="clear" w:color="auto" w:fill="auto"/>
            <w:vAlign w:val="center"/>
          </w:tcPr>
          <w:p w:rsidR="00DE4C81" w:rsidRPr="000D6E94" w:rsidRDefault="00DE4C81" w:rsidP="00EA7E19">
            <w:pPr>
              <w:spacing w:after="0" w:line="240" w:lineRule="auto"/>
              <w:jc w:val="center"/>
              <w:rPr>
                <w:rFonts w:ascii="Times New Roman" w:eastAsia="Times New Roman" w:hAnsi="Times New Roman"/>
                <w:b/>
                <w:bCs/>
                <w:sz w:val="16"/>
                <w:szCs w:val="16"/>
                <w:lang w:eastAsia="it-IT"/>
              </w:rPr>
            </w:pPr>
            <w:r>
              <w:rPr>
                <w:rFonts w:ascii="Times New Roman" w:eastAsia="Times New Roman" w:hAnsi="Times New Roman"/>
                <w:sz w:val="16"/>
                <w:szCs w:val="16"/>
                <w:lang w:eastAsia="it-IT"/>
              </w:rPr>
              <w:t>Entro 30</w:t>
            </w:r>
            <w:r w:rsidRPr="00FF4E08">
              <w:rPr>
                <w:rFonts w:ascii="Times New Roman" w:eastAsia="Times New Roman" w:hAnsi="Times New Roman"/>
                <w:sz w:val="16"/>
                <w:szCs w:val="16"/>
                <w:lang w:eastAsia="it-IT"/>
              </w:rPr>
              <w:t xml:space="preserve"> gg dal conferimento dell'incarico</w:t>
            </w:r>
          </w:p>
        </w:tc>
      </w:tr>
      <w:tr w:rsidR="00DE4C81" w:rsidRPr="00FF4E08" w:rsidTr="00330376">
        <w:tc>
          <w:tcPr>
            <w:tcW w:w="440" w:type="pct"/>
            <w:vMerge/>
            <w:tcBorders>
              <w:left w:val="single" w:sz="4" w:space="0" w:color="auto"/>
              <w:right w:val="single" w:sz="4" w:space="0" w:color="auto"/>
            </w:tcBorders>
            <w:shd w:val="clear" w:color="auto" w:fill="auto"/>
            <w:vAlign w:val="center"/>
          </w:tcPr>
          <w:p w:rsidR="00DE4C81" w:rsidRPr="00FF4E08" w:rsidRDefault="00DE4C81" w:rsidP="00EA7E19">
            <w:pPr>
              <w:spacing w:after="0" w:line="240" w:lineRule="auto"/>
              <w:jc w:val="center"/>
              <w:rPr>
                <w:rFonts w:ascii="Times New Roman" w:eastAsia="Times New Roman" w:hAnsi="Times New Roman"/>
                <w:b/>
                <w:bCs/>
                <w:sz w:val="16"/>
                <w:szCs w:val="16"/>
                <w:lang w:eastAsia="it-IT"/>
              </w:rPr>
            </w:pPr>
          </w:p>
        </w:tc>
        <w:tc>
          <w:tcPr>
            <w:tcW w:w="422" w:type="pct"/>
            <w:vMerge/>
            <w:tcBorders>
              <w:left w:val="single" w:sz="4" w:space="0" w:color="auto"/>
              <w:right w:val="single" w:sz="4" w:space="0" w:color="auto"/>
            </w:tcBorders>
            <w:shd w:val="clear" w:color="auto" w:fill="auto"/>
            <w:vAlign w:val="center"/>
          </w:tcPr>
          <w:p w:rsidR="00DE4C81" w:rsidRPr="00FF4E08" w:rsidRDefault="00DE4C81" w:rsidP="00EA7E19">
            <w:pPr>
              <w:spacing w:after="0" w:line="240" w:lineRule="auto"/>
              <w:jc w:val="center"/>
              <w:rPr>
                <w:rFonts w:ascii="Times New Roman" w:eastAsia="Times New Roman" w:hAnsi="Times New Roman"/>
                <w:sz w:val="16"/>
                <w:szCs w:val="16"/>
                <w:lang w:eastAsia="it-IT"/>
              </w:rPr>
            </w:pPr>
          </w:p>
        </w:tc>
        <w:tc>
          <w:tcPr>
            <w:tcW w:w="302" w:type="pct"/>
            <w:tcBorders>
              <w:top w:val="single" w:sz="4" w:space="0" w:color="auto"/>
              <w:left w:val="nil"/>
              <w:bottom w:val="single" w:sz="4" w:space="0" w:color="auto"/>
              <w:right w:val="single" w:sz="4" w:space="0" w:color="auto"/>
            </w:tcBorders>
            <w:shd w:val="clear" w:color="auto" w:fill="auto"/>
            <w:vAlign w:val="center"/>
            <w:hideMark/>
          </w:tcPr>
          <w:p w:rsidR="00DE4C81" w:rsidRPr="009E4F8F" w:rsidRDefault="00DE4C81" w:rsidP="00EA7E19">
            <w:pPr>
              <w:spacing w:after="0" w:line="240" w:lineRule="auto"/>
              <w:jc w:val="center"/>
              <w:rPr>
                <w:rFonts w:ascii="Times New Roman" w:eastAsia="Times New Roman" w:hAnsi="Times New Roman"/>
                <w:sz w:val="16"/>
                <w:szCs w:val="16"/>
                <w:lang w:val="en-US" w:eastAsia="it-IT"/>
              </w:rPr>
            </w:pPr>
            <w:r w:rsidRPr="00FF4E08">
              <w:rPr>
                <w:rFonts w:ascii="Times New Roman" w:eastAsia="Times New Roman" w:hAnsi="Times New Roman"/>
                <w:sz w:val="16"/>
                <w:szCs w:val="16"/>
                <w:lang w:val="en-US" w:eastAsia="it-IT"/>
              </w:rPr>
              <w:t>Art. 15</w:t>
            </w:r>
            <w:r>
              <w:rPr>
                <w:rFonts w:ascii="Times New Roman" w:eastAsia="Times New Roman" w:hAnsi="Times New Roman"/>
                <w:sz w:val="16"/>
                <w:szCs w:val="16"/>
                <w:lang w:val="en-US" w:eastAsia="it-IT"/>
              </w:rPr>
              <w:t>-bis</w:t>
            </w:r>
            <w:r w:rsidRPr="00FF4E08">
              <w:rPr>
                <w:rFonts w:ascii="Times New Roman" w:eastAsia="Times New Roman" w:hAnsi="Times New Roman"/>
                <w:sz w:val="16"/>
                <w:szCs w:val="16"/>
                <w:lang w:val="en-US" w:eastAsia="it-IT"/>
              </w:rPr>
              <w:t xml:space="preserve">, c. 1, </w:t>
            </w:r>
            <w:proofErr w:type="spellStart"/>
            <w:r w:rsidRPr="00FF4E08">
              <w:rPr>
                <w:rFonts w:ascii="Times New Roman" w:eastAsia="Times New Roman" w:hAnsi="Times New Roman"/>
                <w:sz w:val="16"/>
                <w:szCs w:val="16"/>
                <w:lang w:val="en-US" w:eastAsia="it-IT"/>
              </w:rPr>
              <w:t>lett</w:t>
            </w:r>
            <w:proofErr w:type="spellEnd"/>
            <w:r w:rsidRPr="00FF4E08">
              <w:rPr>
                <w:rFonts w:ascii="Times New Roman" w:eastAsia="Times New Roman" w:hAnsi="Times New Roman"/>
                <w:sz w:val="16"/>
                <w:szCs w:val="16"/>
                <w:lang w:val="en-US" w:eastAsia="it-IT"/>
              </w:rPr>
              <w:t>. b), d.lgs. n. 33/2013</w:t>
            </w:r>
          </w:p>
        </w:tc>
        <w:tc>
          <w:tcPr>
            <w:tcW w:w="593" w:type="pct"/>
            <w:vMerge/>
            <w:tcBorders>
              <w:left w:val="single" w:sz="4" w:space="0" w:color="auto"/>
              <w:right w:val="single" w:sz="4" w:space="0" w:color="auto"/>
            </w:tcBorders>
            <w:shd w:val="clear" w:color="auto" w:fill="auto"/>
            <w:vAlign w:val="center"/>
            <w:hideMark/>
          </w:tcPr>
          <w:p w:rsidR="00DE4C81" w:rsidRPr="004F09E2" w:rsidRDefault="00DE4C81" w:rsidP="00EA7E19">
            <w:pPr>
              <w:spacing w:after="0" w:line="240" w:lineRule="auto"/>
              <w:jc w:val="center"/>
              <w:rPr>
                <w:rFonts w:ascii="Times New Roman" w:eastAsia="Times New Roman" w:hAnsi="Times New Roman"/>
                <w:sz w:val="16"/>
                <w:szCs w:val="16"/>
                <w:lang w:val="en-US" w:eastAsia="it-IT"/>
              </w:rPr>
            </w:pPr>
          </w:p>
        </w:tc>
        <w:tc>
          <w:tcPr>
            <w:tcW w:w="1159" w:type="pct"/>
            <w:tcBorders>
              <w:top w:val="single" w:sz="4" w:space="0" w:color="auto"/>
              <w:left w:val="nil"/>
              <w:bottom w:val="single" w:sz="4" w:space="0" w:color="auto"/>
              <w:right w:val="single" w:sz="4" w:space="0" w:color="auto"/>
            </w:tcBorders>
            <w:shd w:val="clear" w:color="auto" w:fill="auto"/>
            <w:vAlign w:val="center"/>
            <w:hideMark/>
          </w:tcPr>
          <w:p w:rsidR="00DE4C81" w:rsidRPr="00FF4E08" w:rsidRDefault="00DE4C81" w:rsidP="00EA7E19">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2</w:t>
            </w:r>
            <w:r w:rsidRPr="00FF4E08">
              <w:rPr>
                <w:rFonts w:ascii="Times New Roman" w:eastAsia="Times New Roman" w:hAnsi="Times New Roman"/>
                <w:sz w:val="16"/>
                <w:szCs w:val="16"/>
                <w:lang w:eastAsia="it-IT"/>
              </w:rPr>
              <w:t xml:space="preserve">) </w:t>
            </w:r>
            <w:r>
              <w:rPr>
                <w:rFonts w:ascii="Times New Roman" w:eastAsia="Times New Roman" w:hAnsi="Times New Roman"/>
                <w:sz w:val="16"/>
                <w:szCs w:val="16"/>
                <w:lang w:eastAsia="it-IT"/>
              </w:rPr>
              <w:t>C</w:t>
            </w:r>
            <w:r w:rsidRPr="00FF4E08">
              <w:rPr>
                <w:rFonts w:ascii="Times New Roman" w:eastAsia="Times New Roman" w:hAnsi="Times New Roman"/>
                <w:sz w:val="16"/>
                <w:szCs w:val="16"/>
                <w:lang w:eastAsia="it-IT"/>
              </w:rPr>
              <w:t>urriculum, redatto in conformità al vigente modello europeo</w:t>
            </w:r>
          </w:p>
        </w:tc>
        <w:tc>
          <w:tcPr>
            <w:tcW w:w="659" w:type="pct"/>
            <w:tcBorders>
              <w:top w:val="single" w:sz="4" w:space="0" w:color="auto"/>
              <w:left w:val="nil"/>
              <w:bottom w:val="single" w:sz="4" w:space="0" w:color="auto"/>
              <w:right w:val="single" w:sz="4" w:space="0" w:color="auto"/>
            </w:tcBorders>
            <w:shd w:val="clear" w:color="auto" w:fill="auto"/>
            <w:vAlign w:val="center"/>
          </w:tcPr>
          <w:p w:rsidR="00DE4C81" w:rsidRPr="00FE086E" w:rsidRDefault="00DE4C81" w:rsidP="00EA7E19">
            <w:pPr>
              <w:spacing w:after="0" w:line="240" w:lineRule="auto"/>
              <w:jc w:val="center"/>
              <w:rPr>
                <w:rFonts w:ascii="Times New Roman" w:eastAsia="Times New Roman" w:hAnsi="Times New Roman"/>
                <w:sz w:val="16"/>
                <w:szCs w:val="16"/>
                <w:lang w:val="en-US" w:eastAsia="it-IT"/>
              </w:rPr>
            </w:pPr>
            <w:r w:rsidRPr="00FF4E08">
              <w:rPr>
                <w:rFonts w:ascii="Times New Roman" w:eastAsia="Times New Roman" w:hAnsi="Times New Roman"/>
                <w:sz w:val="16"/>
                <w:szCs w:val="16"/>
                <w:lang w:eastAsia="it-IT"/>
              </w:rPr>
              <w:t>Tempestivo</w:t>
            </w:r>
          </w:p>
        </w:tc>
        <w:tc>
          <w:tcPr>
            <w:tcW w:w="659" w:type="pct"/>
            <w:tcBorders>
              <w:top w:val="single" w:sz="4" w:space="0" w:color="auto"/>
              <w:left w:val="single" w:sz="4" w:space="0" w:color="auto"/>
              <w:bottom w:val="single" w:sz="4" w:space="0" w:color="auto"/>
              <w:right w:val="single" w:sz="4" w:space="0" w:color="auto"/>
            </w:tcBorders>
            <w:shd w:val="clear" w:color="auto" w:fill="auto"/>
          </w:tcPr>
          <w:p w:rsidR="00DE4C81" w:rsidRDefault="00DE4C81" w:rsidP="00DE4C81">
            <w:pPr>
              <w:jc w:val="center"/>
            </w:pPr>
            <w:r w:rsidRPr="0048526D">
              <w:rPr>
                <w:rFonts w:ascii="Times New Roman" w:eastAsia="Times New Roman" w:hAnsi="Times New Roman"/>
                <w:sz w:val="16"/>
                <w:szCs w:val="16"/>
                <w:lang w:eastAsia="it-IT"/>
              </w:rPr>
              <w:t>Servizio Amministrativo</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DE4C81" w:rsidRDefault="00DE4C81">
            <w:r w:rsidRPr="00F903C9">
              <w:rPr>
                <w:rFonts w:ascii="Times New Roman" w:eastAsia="Times New Roman" w:hAnsi="Times New Roman"/>
                <w:sz w:val="16"/>
                <w:szCs w:val="16"/>
                <w:lang w:eastAsia="it-IT"/>
              </w:rPr>
              <w:t xml:space="preserve">Alessia Bisogno </w:t>
            </w:r>
          </w:p>
        </w:tc>
        <w:tc>
          <w:tcPr>
            <w:tcW w:w="487" w:type="pct"/>
            <w:tcBorders>
              <w:top w:val="single" w:sz="4" w:space="0" w:color="auto"/>
              <w:left w:val="nil"/>
              <w:bottom w:val="single" w:sz="4" w:space="0" w:color="auto"/>
              <w:right w:val="single" w:sz="4" w:space="0" w:color="auto"/>
            </w:tcBorders>
            <w:shd w:val="clear" w:color="auto" w:fill="auto"/>
            <w:vAlign w:val="center"/>
          </w:tcPr>
          <w:p w:rsidR="00DE4C81" w:rsidRPr="00FF4E08" w:rsidRDefault="00DE4C81" w:rsidP="00EA7E19">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Entro 30</w:t>
            </w:r>
            <w:r w:rsidRPr="00FF4E08">
              <w:rPr>
                <w:rFonts w:ascii="Times New Roman" w:eastAsia="Times New Roman" w:hAnsi="Times New Roman"/>
                <w:sz w:val="16"/>
                <w:szCs w:val="16"/>
                <w:lang w:eastAsia="it-IT"/>
              </w:rPr>
              <w:t xml:space="preserve"> gg dal conferimento dell'incarico</w:t>
            </w:r>
          </w:p>
        </w:tc>
      </w:tr>
      <w:tr w:rsidR="00DE4C81" w:rsidRPr="00FF4E08" w:rsidTr="00330376">
        <w:tc>
          <w:tcPr>
            <w:tcW w:w="440" w:type="pct"/>
            <w:vMerge/>
            <w:tcBorders>
              <w:left w:val="single" w:sz="4" w:space="0" w:color="auto"/>
              <w:right w:val="single" w:sz="4" w:space="0" w:color="auto"/>
            </w:tcBorders>
            <w:shd w:val="clear" w:color="auto" w:fill="auto"/>
            <w:vAlign w:val="center"/>
          </w:tcPr>
          <w:p w:rsidR="00DE4C81" w:rsidRPr="00FF4E08" w:rsidRDefault="00DE4C81" w:rsidP="00EA7E19">
            <w:pPr>
              <w:spacing w:after="0" w:line="240" w:lineRule="auto"/>
              <w:jc w:val="center"/>
              <w:rPr>
                <w:rFonts w:ascii="Times New Roman" w:eastAsia="Times New Roman" w:hAnsi="Times New Roman"/>
                <w:b/>
                <w:bCs/>
                <w:sz w:val="16"/>
                <w:szCs w:val="16"/>
                <w:lang w:eastAsia="it-IT"/>
              </w:rPr>
            </w:pPr>
          </w:p>
        </w:tc>
        <w:tc>
          <w:tcPr>
            <w:tcW w:w="422" w:type="pct"/>
            <w:vMerge/>
            <w:tcBorders>
              <w:left w:val="single" w:sz="4" w:space="0" w:color="auto"/>
              <w:right w:val="single" w:sz="4" w:space="0" w:color="auto"/>
            </w:tcBorders>
            <w:shd w:val="clear" w:color="auto" w:fill="auto"/>
            <w:vAlign w:val="center"/>
          </w:tcPr>
          <w:p w:rsidR="00DE4C81" w:rsidRPr="00FF4E08" w:rsidRDefault="00DE4C81" w:rsidP="00EA7E19">
            <w:pPr>
              <w:spacing w:after="0" w:line="240" w:lineRule="auto"/>
              <w:jc w:val="center"/>
              <w:rPr>
                <w:rFonts w:ascii="Times New Roman" w:eastAsia="Times New Roman" w:hAnsi="Times New Roman"/>
                <w:sz w:val="16"/>
                <w:szCs w:val="16"/>
                <w:lang w:eastAsia="it-IT"/>
              </w:rPr>
            </w:pPr>
          </w:p>
        </w:tc>
        <w:tc>
          <w:tcPr>
            <w:tcW w:w="302" w:type="pct"/>
            <w:tcBorders>
              <w:top w:val="single" w:sz="4" w:space="0" w:color="auto"/>
              <w:left w:val="nil"/>
              <w:bottom w:val="single" w:sz="4" w:space="0" w:color="auto"/>
              <w:right w:val="single" w:sz="4" w:space="0" w:color="auto"/>
            </w:tcBorders>
            <w:shd w:val="clear" w:color="auto" w:fill="auto"/>
            <w:vAlign w:val="center"/>
            <w:hideMark/>
          </w:tcPr>
          <w:p w:rsidR="00DE4C81" w:rsidRPr="004F09E2" w:rsidRDefault="00DE4C81" w:rsidP="00EA7E19">
            <w:pPr>
              <w:spacing w:after="0" w:line="240" w:lineRule="auto"/>
              <w:jc w:val="center"/>
              <w:rPr>
                <w:rFonts w:ascii="Times New Roman" w:eastAsia="Times New Roman" w:hAnsi="Times New Roman"/>
                <w:sz w:val="16"/>
                <w:szCs w:val="16"/>
                <w:lang w:val="en-US" w:eastAsia="it-IT"/>
              </w:rPr>
            </w:pPr>
            <w:r w:rsidRPr="00FF4E08">
              <w:rPr>
                <w:rFonts w:ascii="Times New Roman" w:eastAsia="Times New Roman" w:hAnsi="Times New Roman"/>
                <w:sz w:val="16"/>
                <w:szCs w:val="16"/>
                <w:lang w:val="en-US" w:eastAsia="it-IT"/>
              </w:rPr>
              <w:t>Art. 15</w:t>
            </w:r>
            <w:r>
              <w:rPr>
                <w:rFonts w:ascii="Times New Roman" w:eastAsia="Times New Roman" w:hAnsi="Times New Roman"/>
                <w:sz w:val="16"/>
                <w:szCs w:val="16"/>
                <w:lang w:val="en-US" w:eastAsia="it-IT"/>
              </w:rPr>
              <w:t xml:space="preserve">-bis, c. 1, </w:t>
            </w:r>
            <w:proofErr w:type="spellStart"/>
            <w:r>
              <w:rPr>
                <w:rFonts w:ascii="Times New Roman" w:eastAsia="Times New Roman" w:hAnsi="Times New Roman"/>
                <w:sz w:val="16"/>
                <w:szCs w:val="16"/>
                <w:lang w:val="en-US" w:eastAsia="it-IT"/>
              </w:rPr>
              <w:t>lett</w:t>
            </w:r>
            <w:proofErr w:type="spellEnd"/>
            <w:r>
              <w:rPr>
                <w:rFonts w:ascii="Times New Roman" w:eastAsia="Times New Roman" w:hAnsi="Times New Roman"/>
                <w:sz w:val="16"/>
                <w:szCs w:val="16"/>
                <w:lang w:val="en-US" w:eastAsia="it-IT"/>
              </w:rPr>
              <w:t>. c</w:t>
            </w:r>
            <w:r w:rsidRPr="00FF4E08">
              <w:rPr>
                <w:rFonts w:ascii="Times New Roman" w:eastAsia="Times New Roman" w:hAnsi="Times New Roman"/>
                <w:sz w:val="16"/>
                <w:szCs w:val="16"/>
                <w:lang w:val="en-US" w:eastAsia="it-IT"/>
              </w:rPr>
              <w:t>)</w:t>
            </w:r>
            <w:r>
              <w:rPr>
                <w:rFonts w:ascii="Times New Roman" w:eastAsia="Times New Roman" w:hAnsi="Times New Roman"/>
                <w:sz w:val="16"/>
                <w:szCs w:val="16"/>
                <w:lang w:val="en-US" w:eastAsia="it-IT"/>
              </w:rPr>
              <w:t xml:space="preserve"> e c. 2</w:t>
            </w:r>
            <w:r w:rsidRPr="00FF4E08">
              <w:rPr>
                <w:rFonts w:ascii="Times New Roman" w:eastAsia="Times New Roman" w:hAnsi="Times New Roman"/>
                <w:sz w:val="16"/>
                <w:szCs w:val="16"/>
                <w:lang w:val="en-US" w:eastAsia="it-IT"/>
              </w:rPr>
              <w:t>, d.lgs. n. 33/2013</w:t>
            </w:r>
          </w:p>
        </w:tc>
        <w:tc>
          <w:tcPr>
            <w:tcW w:w="593" w:type="pct"/>
            <w:vMerge/>
            <w:tcBorders>
              <w:left w:val="single" w:sz="4" w:space="0" w:color="auto"/>
              <w:right w:val="single" w:sz="4" w:space="0" w:color="auto"/>
            </w:tcBorders>
            <w:shd w:val="clear" w:color="auto" w:fill="auto"/>
            <w:vAlign w:val="center"/>
            <w:hideMark/>
          </w:tcPr>
          <w:p w:rsidR="00DE4C81" w:rsidRPr="004F09E2" w:rsidRDefault="00DE4C81" w:rsidP="00EA7E19">
            <w:pPr>
              <w:spacing w:after="0" w:line="240" w:lineRule="auto"/>
              <w:jc w:val="center"/>
              <w:rPr>
                <w:rFonts w:ascii="Times New Roman" w:eastAsia="Times New Roman" w:hAnsi="Times New Roman"/>
                <w:sz w:val="16"/>
                <w:szCs w:val="16"/>
                <w:lang w:val="en-US" w:eastAsia="it-IT"/>
              </w:rPr>
            </w:pPr>
          </w:p>
        </w:tc>
        <w:tc>
          <w:tcPr>
            <w:tcW w:w="1159" w:type="pct"/>
            <w:tcBorders>
              <w:top w:val="single" w:sz="4" w:space="0" w:color="auto"/>
              <w:left w:val="nil"/>
              <w:bottom w:val="single" w:sz="4" w:space="0" w:color="auto"/>
              <w:right w:val="single" w:sz="4" w:space="0" w:color="auto"/>
            </w:tcBorders>
            <w:shd w:val="clear" w:color="auto" w:fill="auto"/>
            <w:vAlign w:val="center"/>
            <w:hideMark/>
          </w:tcPr>
          <w:p w:rsidR="00DE4C81" w:rsidRPr="00FF4E08" w:rsidRDefault="00DE4C81" w:rsidP="00EA7E19">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3</w:t>
            </w:r>
            <w:r w:rsidRPr="00FF4E08">
              <w:rPr>
                <w:rFonts w:ascii="Times New Roman" w:eastAsia="Times New Roman" w:hAnsi="Times New Roman"/>
                <w:sz w:val="16"/>
                <w:szCs w:val="16"/>
                <w:lang w:eastAsia="it-IT"/>
              </w:rPr>
              <w:t xml:space="preserve">) compensi comunque denominati, relativi al rapporto di consulenza o di collaborazione (compresi quelli affidati con contratto di collaborazione coordinata e continuativa), </w:t>
            </w:r>
            <w:r w:rsidRPr="006C252B">
              <w:rPr>
                <w:rFonts w:ascii="Times New Roman" w:eastAsia="Times New Roman" w:hAnsi="Times New Roman"/>
                <w:sz w:val="16"/>
                <w:szCs w:val="16"/>
                <w:lang w:eastAsia="it-IT"/>
              </w:rPr>
              <w:t>nonché agli incarichi professionali, inclusi quelli arbitrali</w:t>
            </w:r>
            <w:r w:rsidRPr="00FF4E08">
              <w:rPr>
                <w:rFonts w:ascii="Times New Roman" w:eastAsia="Times New Roman" w:hAnsi="Times New Roman"/>
                <w:sz w:val="16"/>
                <w:szCs w:val="16"/>
                <w:lang w:eastAsia="it-IT"/>
              </w:rPr>
              <w:t xml:space="preserve"> con specifica evidenza delle eventuali componenti variabili o legate alla valutazione del risultato</w:t>
            </w:r>
          </w:p>
        </w:tc>
        <w:tc>
          <w:tcPr>
            <w:tcW w:w="659" w:type="pct"/>
            <w:tcBorders>
              <w:top w:val="single" w:sz="4" w:space="0" w:color="auto"/>
              <w:left w:val="nil"/>
              <w:bottom w:val="single" w:sz="4" w:space="0" w:color="auto"/>
              <w:right w:val="single" w:sz="4" w:space="0" w:color="auto"/>
            </w:tcBorders>
            <w:shd w:val="clear" w:color="auto" w:fill="auto"/>
            <w:vAlign w:val="center"/>
          </w:tcPr>
          <w:p w:rsidR="00DE4C81" w:rsidRPr="00FF4E08" w:rsidRDefault="00DE4C81" w:rsidP="00EA7E19">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Tempestivo</w:t>
            </w:r>
          </w:p>
        </w:tc>
        <w:tc>
          <w:tcPr>
            <w:tcW w:w="659" w:type="pct"/>
            <w:tcBorders>
              <w:top w:val="single" w:sz="4" w:space="0" w:color="auto"/>
              <w:left w:val="single" w:sz="4" w:space="0" w:color="auto"/>
              <w:bottom w:val="single" w:sz="4" w:space="0" w:color="auto"/>
              <w:right w:val="single" w:sz="4" w:space="0" w:color="auto"/>
            </w:tcBorders>
            <w:shd w:val="clear" w:color="auto" w:fill="auto"/>
          </w:tcPr>
          <w:p w:rsidR="00DE4C81" w:rsidRDefault="00DE4C81" w:rsidP="00DE4C81">
            <w:pPr>
              <w:jc w:val="center"/>
            </w:pPr>
            <w:r w:rsidRPr="0048526D">
              <w:rPr>
                <w:rFonts w:ascii="Times New Roman" w:eastAsia="Times New Roman" w:hAnsi="Times New Roman"/>
                <w:sz w:val="16"/>
                <w:szCs w:val="16"/>
                <w:lang w:eastAsia="it-IT"/>
              </w:rPr>
              <w:t>Servizio Amministrativo</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DE4C81" w:rsidRDefault="00DE4C81">
            <w:r w:rsidRPr="00F903C9">
              <w:rPr>
                <w:rFonts w:ascii="Times New Roman" w:eastAsia="Times New Roman" w:hAnsi="Times New Roman"/>
                <w:sz w:val="16"/>
                <w:szCs w:val="16"/>
                <w:lang w:eastAsia="it-IT"/>
              </w:rPr>
              <w:t xml:space="preserve">Alessia Bisogno </w:t>
            </w:r>
          </w:p>
        </w:tc>
        <w:tc>
          <w:tcPr>
            <w:tcW w:w="487" w:type="pct"/>
            <w:tcBorders>
              <w:top w:val="single" w:sz="4" w:space="0" w:color="auto"/>
              <w:left w:val="nil"/>
              <w:bottom w:val="single" w:sz="4" w:space="0" w:color="auto"/>
              <w:right w:val="single" w:sz="4" w:space="0" w:color="auto"/>
            </w:tcBorders>
            <w:shd w:val="clear" w:color="auto" w:fill="auto"/>
            <w:vAlign w:val="center"/>
          </w:tcPr>
          <w:p w:rsidR="00DE4C81" w:rsidRPr="00FF4E08" w:rsidRDefault="00DE4C81" w:rsidP="00EA7E19">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Entro 30</w:t>
            </w:r>
            <w:r w:rsidRPr="00FF4E08">
              <w:rPr>
                <w:rFonts w:ascii="Times New Roman" w:eastAsia="Times New Roman" w:hAnsi="Times New Roman"/>
                <w:sz w:val="16"/>
                <w:szCs w:val="16"/>
                <w:lang w:eastAsia="it-IT"/>
              </w:rPr>
              <w:t xml:space="preserve"> gg dal conferimento dell'incarico</w:t>
            </w:r>
          </w:p>
        </w:tc>
      </w:tr>
      <w:tr w:rsidR="00DE4C81" w:rsidRPr="00FF4E08" w:rsidTr="00330376">
        <w:trPr>
          <w:trHeight w:val="112"/>
        </w:trPr>
        <w:tc>
          <w:tcPr>
            <w:tcW w:w="440" w:type="pct"/>
            <w:vMerge/>
            <w:tcBorders>
              <w:left w:val="single" w:sz="4" w:space="0" w:color="auto"/>
              <w:right w:val="single" w:sz="4" w:space="0" w:color="auto"/>
            </w:tcBorders>
            <w:shd w:val="clear" w:color="auto" w:fill="auto"/>
            <w:vAlign w:val="center"/>
          </w:tcPr>
          <w:p w:rsidR="00DE4C81" w:rsidRPr="00FF4E08" w:rsidRDefault="00DE4C81" w:rsidP="00EA7E19">
            <w:pPr>
              <w:spacing w:after="0" w:line="240" w:lineRule="auto"/>
              <w:jc w:val="center"/>
              <w:rPr>
                <w:rFonts w:ascii="Times New Roman" w:eastAsia="Times New Roman" w:hAnsi="Times New Roman"/>
                <w:b/>
                <w:bCs/>
                <w:sz w:val="16"/>
                <w:szCs w:val="16"/>
                <w:lang w:eastAsia="it-IT"/>
              </w:rPr>
            </w:pPr>
          </w:p>
        </w:tc>
        <w:tc>
          <w:tcPr>
            <w:tcW w:w="422" w:type="pct"/>
            <w:vMerge/>
            <w:tcBorders>
              <w:left w:val="single" w:sz="4" w:space="0" w:color="auto"/>
              <w:right w:val="single" w:sz="4" w:space="0" w:color="auto"/>
            </w:tcBorders>
            <w:shd w:val="clear" w:color="auto" w:fill="auto"/>
            <w:vAlign w:val="center"/>
          </w:tcPr>
          <w:p w:rsidR="00DE4C81" w:rsidRPr="00FF4E08" w:rsidRDefault="00DE4C81" w:rsidP="00EA7E19">
            <w:pPr>
              <w:spacing w:after="0" w:line="240" w:lineRule="auto"/>
              <w:jc w:val="center"/>
              <w:rPr>
                <w:rFonts w:ascii="Times New Roman" w:eastAsia="Times New Roman" w:hAnsi="Times New Roman"/>
                <w:sz w:val="16"/>
                <w:szCs w:val="16"/>
                <w:lang w:eastAsia="it-IT"/>
              </w:rPr>
            </w:pPr>
          </w:p>
        </w:tc>
        <w:tc>
          <w:tcPr>
            <w:tcW w:w="302" w:type="pct"/>
            <w:tcBorders>
              <w:top w:val="single" w:sz="4" w:space="0" w:color="auto"/>
              <w:left w:val="nil"/>
              <w:bottom w:val="single" w:sz="4" w:space="0" w:color="auto"/>
              <w:right w:val="single" w:sz="4" w:space="0" w:color="auto"/>
            </w:tcBorders>
            <w:shd w:val="clear" w:color="auto" w:fill="auto"/>
            <w:vAlign w:val="center"/>
          </w:tcPr>
          <w:p w:rsidR="00DE4C81" w:rsidRPr="00FF4E08" w:rsidRDefault="00DE4C81" w:rsidP="00EA7E19">
            <w:pPr>
              <w:spacing w:after="0" w:line="240" w:lineRule="auto"/>
              <w:jc w:val="center"/>
              <w:rPr>
                <w:rFonts w:ascii="Times New Roman" w:eastAsia="Times New Roman" w:hAnsi="Times New Roman"/>
                <w:sz w:val="16"/>
                <w:szCs w:val="16"/>
                <w:lang w:val="en-US" w:eastAsia="it-IT"/>
              </w:rPr>
            </w:pPr>
            <w:r>
              <w:rPr>
                <w:rFonts w:ascii="Times New Roman" w:eastAsia="Times New Roman" w:hAnsi="Times New Roman"/>
                <w:sz w:val="16"/>
                <w:szCs w:val="16"/>
                <w:lang w:val="en-US" w:eastAsia="it-IT"/>
              </w:rPr>
              <w:t>A</w:t>
            </w:r>
            <w:r w:rsidRPr="00FF4E08">
              <w:rPr>
                <w:rFonts w:ascii="Times New Roman" w:eastAsia="Times New Roman" w:hAnsi="Times New Roman"/>
                <w:sz w:val="16"/>
                <w:szCs w:val="16"/>
                <w:lang w:val="en-US" w:eastAsia="it-IT"/>
              </w:rPr>
              <w:t>rt. 15</w:t>
            </w:r>
            <w:r>
              <w:rPr>
                <w:rFonts w:ascii="Times New Roman" w:eastAsia="Times New Roman" w:hAnsi="Times New Roman"/>
                <w:sz w:val="16"/>
                <w:szCs w:val="16"/>
                <w:lang w:val="en-US" w:eastAsia="it-IT"/>
              </w:rPr>
              <w:t xml:space="preserve">-bis, c. 1, </w:t>
            </w:r>
            <w:proofErr w:type="spellStart"/>
            <w:r>
              <w:rPr>
                <w:rFonts w:ascii="Times New Roman" w:eastAsia="Times New Roman" w:hAnsi="Times New Roman"/>
                <w:sz w:val="16"/>
                <w:szCs w:val="16"/>
                <w:lang w:val="en-US" w:eastAsia="it-IT"/>
              </w:rPr>
              <w:t>lett</w:t>
            </w:r>
            <w:proofErr w:type="spellEnd"/>
            <w:r>
              <w:rPr>
                <w:rFonts w:ascii="Times New Roman" w:eastAsia="Times New Roman" w:hAnsi="Times New Roman"/>
                <w:sz w:val="16"/>
                <w:szCs w:val="16"/>
                <w:lang w:val="en-US" w:eastAsia="it-IT"/>
              </w:rPr>
              <w:t>. d</w:t>
            </w:r>
            <w:r w:rsidRPr="00FF4E08">
              <w:rPr>
                <w:rFonts w:ascii="Times New Roman" w:eastAsia="Times New Roman" w:hAnsi="Times New Roman"/>
                <w:sz w:val="16"/>
                <w:szCs w:val="16"/>
                <w:lang w:val="en-US" w:eastAsia="it-IT"/>
              </w:rPr>
              <w:t>), d.lgs. n. 33/2013</w:t>
            </w:r>
          </w:p>
        </w:tc>
        <w:tc>
          <w:tcPr>
            <w:tcW w:w="593" w:type="pct"/>
            <w:vMerge/>
            <w:tcBorders>
              <w:left w:val="single" w:sz="4" w:space="0" w:color="auto"/>
              <w:right w:val="single" w:sz="4" w:space="0" w:color="auto"/>
            </w:tcBorders>
            <w:shd w:val="clear" w:color="auto" w:fill="auto"/>
            <w:vAlign w:val="center"/>
          </w:tcPr>
          <w:p w:rsidR="00DE4C81" w:rsidRPr="00FF4E08" w:rsidRDefault="00DE4C81" w:rsidP="00EA7E19">
            <w:pPr>
              <w:spacing w:after="0" w:line="240" w:lineRule="auto"/>
              <w:jc w:val="center"/>
              <w:rPr>
                <w:rFonts w:ascii="Times New Roman" w:eastAsia="Times New Roman" w:hAnsi="Times New Roman"/>
                <w:sz w:val="16"/>
                <w:szCs w:val="16"/>
                <w:lang w:val="en-US" w:eastAsia="it-IT"/>
              </w:rPr>
            </w:pPr>
          </w:p>
        </w:tc>
        <w:tc>
          <w:tcPr>
            <w:tcW w:w="1159" w:type="pct"/>
            <w:tcBorders>
              <w:top w:val="single" w:sz="4" w:space="0" w:color="auto"/>
              <w:left w:val="nil"/>
              <w:bottom w:val="single" w:sz="4" w:space="0" w:color="auto"/>
              <w:right w:val="single" w:sz="4" w:space="0" w:color="auto"/>
            </w:tcBorders>
            <w:shd w:val="clear" w:color="auto" w:fill="auto"/>
            <w:vAlign w:val="center"/>
          </w:tcPr>
          <w:p w:rsidR="00DE4C81" w:rsidRPr="00FF4E08" w:rsidRDefault="00DE4C81" w:rsidP="00EA7E19">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 xml:space="preserve">4) </w:t>
            </w:r>
            <w:r w:rsidRPr="006C252B">
              <w:rPr>
                <w:rFonts w:ascii="Times New Roman" w:eastAsia="Times New Roman" w:hAnsi="Times New Roman"/>
                <w:sz w:val="16"/>
                <w:szCs w:val="16"/>
                <w:lang w:eastAsia="it-IT"/>
              </w:rPr>
              <w:t>il tipo di procedura seguita per la selezione del contraente e il numero di partecipanti alla procedura</w:t>
            </w:r>
          </w:p>
        </w:tc>
        <w:tc>
          <w:tcPr>
            <w:tcW w:w="659" w:type="pct"/>
            <w:tcBorders>
              <w:top w:val="single" w:sz="4" w:space="0" w:color="auto"/>
              <w:left w:val="nil"/>
              <w:bottom w:val="single" w:sz="4" w:space="0" w:color="auto"/>
              <w:right w:val="single" w:sz="4" w:space="0" w:color="auto"/>
            </w:tcBorders>
            <w:shd w:val="clear" w:color="auto" w:fill="auto"/>
            <w:vAlign w:val="center"/>
          </w:tcPr>
          <w:p w:rsidR="00DE4C81" w:rsidRPr="00FF4E08" w:rsidRDefault="00DE4C81" w:rsidP="00EA7E19">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Tempestivo</w:t>
            </w:r>
          </w:p>
        </w:tc>
        <w:tc>
          <w:tcPr>
            <w:tcW w:w="659" w:type="pct"/>
            <w:tcBorders>
              <w:top w:val="single" w:sz="4" w:space="0" w:color="auto"/>
              <w:left w:val="single" w:sz="4" w:space="0" w:color="auto"/>
              <w:bottom w:val="single" w:sz="4" w:space="0" w:color="auto"/>
              <w:right w:val="single" w:sz="4" w:space="0" w:color="auto"/>
            </w:tcBorders>
            <w:shd w:val="clear" w:color="auto" w:fill="auto"/>
          </w:tcPr>
          <w:p w:rsidR="00DE4C81" w:rsidRDefault="00DE4C81" w:rsidP="00DE4C81">
            <w:pPr>
              <w:jc w:val="center"/>
            </w:pPr>
            <w:r w:rsidRPr="0048526D">
              <w:rPr>
                <w:rFonts w:ascii="Times New Roman" w:eastAsia="Times New Roman" w:hAnsi="Times New Roman"/>
                <w:sz w:val="16"/>
                <w:szCs w:val="16"/>
                <w:lang w:eastAsia="it-IT"/>
              </w:rPr>
              <w:t>Servizio Amministrativo</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DE4C81" w:rsidRDefault="00DE4C81">
            <w:r w:rsidRPr="00F903C9">
              <w:rPr>
                <w:rFonts w:ascii="Times New Roman" w:eastAsia="Times New Roman" w:hAnsi="Times New Roman"/>
                <w:sz w:val="16"/>
                <w:szCs w:val="16"/>
                <w:lang w:eastAsia="it-IT"/>
              </w:rPr>
              <w:t xml:space="preserve">Alessia Bisogno </w:t>
            </w:r>
          </w:p>
        </w:tc>
        <w:tc>
          <w:tcPr>
            <w:tcW w:w="487" w:type="pct"/>
            <w:tcBorders>
              <w:top w:val="single" w:sz="4" w:space="0" w:color="auto"/>
              <w:left w:val="nil"/>
              <w:bottom w:val="single" w:sz="4" w:space="0" w:color="auto"/>
              <w:right w:val="single" w:sz="4" w:space="0" w:color="auto"/>
            </w:tcBorders>
            <w:shd w:val="clear" w:color="auto" w:fill="auto"/>
            <w:vAlign w:val="center"/>
          </w:tcPr>
          <w:p w:rsidR="00DE4C81" w:rsidRPr="00FF4E08" w:rsidRDefault="00DE4C81" w:rsidP="00EA7E19">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Entro 30</w:t>
            </w:r>
            <w:r w:rsidRPr="00FF4E08">
              <w:rPr>
                <w:rFonts w:ascii="Times New Roman" w:eastAsia="Times New Roman" w:hAnsi="Times New Roman"/>
                <w:sz w:val="16"/>
                <w:szCs w:val="16"/>
                <w:lang w:eastAsia="it-IT"/>
              </w:rPr>
              <w:t xml:space="preserve"> gg dal conferimento dell'incarico</w:t>
            </w:r>
          </w:p>
        </w:tc>
      </w:tr>
      <w:tr w:rsidR="00DE4C81" w:rsidRPr="00FF4E08" w:rsidTr="00330376">
        <w:trPr>
          <w:trHeight w:val="112"/>
        </w:trPr>
        <w:tc>
          <w:tcPr>
            <w:tcW w:w="440" w:type="pct"/>
            <w:vMerge/>
            <w:tcBorders>
              <w:left w:val="single" w:sz="4" w:space="0" w:color="auto"/>
              <w:right w:val="single" w:sz="4" w:space="0" w:color="auto"/>
            </w:tcBorders>
            <w:shd w:val="clear" w:color="auto" w:fill="auto"/>
            <w:vAlign w:val="center"/>
          </w:tcPr>
          <w:p w:rsidR="00DE4C81" w:rsidRPr="00FF4E08" w:rsidRDefault="00DE4C81" w:rsidP="00EA7E19">
            <w:pPr>
              <w:spacing w:after="0" w:line="240" w:lineRule="auto"/>
              <w:jc w:val="center"/>
              <w:rPr>
                <w:rFonts w:ascii="Times New Roman" w:eastAsia="Times New Roman" w:hAnsi="Times New Roman"/>
                <w:b/>
                <w:bCs/>
                <w:sz w:val="16"/>
                <w:szCs w:val="16"/>
                <w:lang w:eastAsia="it-IT"/>
              </w:rPr>
            </w:pPr>
          </w:p>
        </w:tc>
        <w:tc>
          <w:tcPr>
            <w:tcW w:w="422" w:type="pct"/>
            <w:vMerge/>
            <w:tcBorders>
              <w:left w:val="single" w:sz="4" w:space="0" w:color="auto"/>
              <w:right w:val="single" w:sz="4" w:space="0" w:color="auto"/>
            </w:tcBorders>
            <w:shd w:val="clear" w:color="auto" w:fill="auto"/>
            <w:vAlign w:val="center"/>
          </w:tcPr>
          <w:p w:rsidR="00DE4C81" w:rsidRPr="00FF4E08" w:rsidRDefault="00DE4C81" w:rsidP="00EA7E19">
            <w:pPr>
              <w:spacing w:after="0" w:line="240" w:lineRule="auto"/>
              <w:jc w:val="center"/>
              <w:rPr>
                <w:rFonts w:ascii="Times New Roman" w:eastAsia="Times New Roman" w:hAnsi="Times New Roman"/>
                <w:sz w:val="16"/>
                <w:szCs w:val="16"/>
                <w:lang w:eastAsia="it-IT"/>
              </w:rPr>
            </w:pPr>
          </w:p>
        </w:tc>
        <w:tc>
          <w:tcPr>
            <w:tcW w:w="302" w:type="pct"/>
            <w:tcBorders>
              <w:top w:val="single" w:sz="4" w:space="0" w:color="auto"/>
              <w:left w:val="nil"/>
              <w:bottom w:val="single" w:sz="4" w:space="0" w:color="auto"/>
              <w:right w:val="single" w:sz="4" w:space="0" w:color="auto"/>
            </w:tcBorders>
            <w:shd w:val="clear" w:color="auto" w:fill="auto"/>
            <w:vAlign w:val="center"/>
          </w:tcPr>
          <w:p w:rsidR="00DE4C81" w:rsidRPr="00FC699C" w:rsidRDefault="00DE4C81" w:rsidP="00EA7E19">
            <w:pPr>
              <w:spacing w:after="0" w:line="240" w:lineRule="auto"/>
              <w:jc w:val="center"/>
              <w:rPr>
                <w:rFonts w:ascii="Times New Roman" w:eastAsia="Times New Roman" w:hAnsi="Times New Roman"/>
                <w:sz w:val="16"/>
                <w:szCs w:val="16"/>
                <w:highlight w:val="yellow"/>
                <w:lang w:val="en-US" w:eastAsia="it-IT"/>
              </w:rPr>
            </w:pPr>
            <w:r w:rsidRPr="00D16C67">
              <w:rPr>
                <w:rFonts w:ascii="Times New Roman" w:eastAsia="Times New Roman" w:hAnsi="Times New Roman"/>
                <w:sz w:val="16"/>
                <w:szCs w:val="16"/>
                <w:lang w:val="en-US" w:eastAsia="it-IT"/>
              </w:rPr>
              <w:t>Art. 53, c. 14, d.lgs. 165/2001</w:t>
            </w:r>
          </w:p>
        </w:tc>
        <w:tc>
          <w:tcPr>
            <w:tcW w:w="593" w:type="pct"/>
            <w:vMerge/>
            <w:tcBorders>
              <w:left w:val="single" w:sz="4" w:space="0" w:color="auto"/>
              <w:right w:val="single" w:sz="4" w:space="0" w:color="auto"/>
            </w:tcBorders>
            <w:shd w:val="clear" w:color="auto" w:fill="auto"/>
            <w:vAlign w:val="center"/>
          </w:tcPr>
          <w:p w:rsidR="00DE4C81" w:rsidRPr="00FC699C" w:rsidRDefault="00DE4C81" w:rsidP="00EA7E19">
            <w:pPr>
              <w:spacing w:after="0" w:line="240" w:lineRule="auto"/>
              <w:jc w:val="center"/>
              <w:rPr>
                <w:rFonts w:ascii="Times New Roman" w:eastAsia="Times New Roman" w:hAnsi="Times New Roman"/>
                <w:sz w:val="16"/>
                <w:szCs w:val="16"/>
                <w:highlight w:val="yellow"/>
                <w:lang w:val="en-US" w:eastAsia="it-IT"/>
              </w:rPr>
            </w:pPr>
          </w:p>
        </w:tc>
        <w:tc>
          <w:tcPr>
            <w:tcW w:w="1159" w:type="pct"/>
            <w:tcBorders>
              <w:top w:val="single" w:sz="4" w:space="0" w:color="auto"/>
              <w:left w:val="nil"/>
              <w:bottom w:val="single" w:sz="4" w:space="0" w:color="auto"/>
              <w:right w:val="single" w:sz="4" w:space="0" w:color="auto"/>
            </w:tcBorders>
            <w:shd w:val="clear" w:color="auto" w:fill="auto"/>
            <w:vAlign w:val="center"/>
          </w:tcPr>
          <w:p w:rsidR="00DE4C81" w:rsidRPr="00FC699C" w:rsidRDefault="00DE4C81" w:rsidP="00EA7E19">
            <w:pPr>
              <w:spacing w:after="0" w:line="240" w:lineRule="auto"/>
              <w:jc w:val="center"/>
              <w:rPr>
                <w:rFonts w:ascii="Times New Roman" w:eastAsia="Times New Roman" w:hAnsi="Times New Roman"/>
                <w:sz w:val="16"/>
                <w:szCs w:val="16"/>
                <w:highlight w:val="yellow"/>
                <w:lang w:eastAsia="it-IT"/>
              </w:rPr>
            </w:pPr>
            <w:r w:rsidRPr="00910363">
              <w:rPr>
                <w:rFonts w:ascii="Times New Roman" w:eastAsia="Times New Roman" w:hAnsi="Times New Roman"/>
                <w:sz w:val="16"/>
                <w:szCs w:val="16"/>
                <w:lang w:eastAsia="it-IT"/>
              </w:rPr>
              <w:t>5</w:t>
            </w:r>
            <w:r w:rsidRPr="0080569E">
              <w:rPr>
                <w:rFonts w:ascii="Times New Roman" w:eastAsia="Times New Roman" w:hAnsi="Times New Roman"/>
                <w:sz w:val="16"/>
                <w:szCs w:val="16"/>
                <w:lang w:eastAsia="it-IT"/>
              </w:rPr>
              <w:t>)</w:t>
            </w:r>
            <w:r w:rsidRPr="00D16C67">
              <w:rPr>
                <w:rFonts w:ascii="Times New Roman" w:eastAsia="Times New Roman" w:hAnsi="Times New Roman"/>
                <w:sz w:val="16"/>
                <w:szCs w:val="16"/>
                <w:lang w:eastAsia="it-IT"/>
              </w:rPr>
              <w:t xml:space="preserve"> dichiarazione di assenza di conflitti d’interesse e di sentenze di condanna per delitti contro la Pubblica Amministrazione (compilazione modello di dichiarazione ex D</w:t>
            </w:r>
            <w:r>
              <w:rPr>
                <w:rFonts w:ascii="Times New Roman" w:eastAsia="Times New Roman" w:hAnsi="Times New Roman"/>
                <w:sz w:val="16"/>
                <w:szCs w:val="16"/>
                <w:lang w:eastAsia="it-IT"/>
              </w:rPr>
              <w:t>.</w:t>
            </w:r>
            <w:r w:rsidRPr="00D16C67">
              <w:rPr>
                <w:rFonts w:ascii="Times New Roman" w:eastAsia="Times New Roman" w:hAnsi="Times New Roman"/>
                <w:sz w:val="16"/>
                <w:szCs w:val="16"/>
                <w:lang w:eastAsia="it-IT"/>
              </w:rPr>
              <w:t>P</w:t>
            </w:r>
            <w:r>
              <w:rPr>
                <w:rFonts w:ascii="Times New Roman" w:eastAsia="Times New Roman" w:hAnsi="Times New Roman"/>
                <w:sz w:val="16"/>
                <w:szCs w:val="16"/>
                <w:lang w:eastAsia="it-IT"/>
              </w:rPr>
              <w:t>.</w:t>
            </w:r>
            <w:r w:rsidRPr="00D16C67">
              <w:rPr>
                <w:rFonts w:ascii="Times New Roman" w:eastAsia="Times New Roman" w:hAnsi="Times New Roman"/>
                <w:sz w:val="16"/>
                <w:szCs w:val="16"/>
                <w:lang w:eastAsia="it-IT"/>
              </w:rPr>
              <w:t>R</w:t>
            </w:r>
            <w:r>
              <w:rPr>
                <w:rFonts w:ascii="Times New Roman" w:eastAsia="Times New Roman" w:hAnsi="Times New Roman"/>
                <w:sz w:val="16"/>
                <w:szCs w:val="16"/>
                <w:lang w:eastAsia="it-IT"/>
              </w:rPr>
              <w:t>.</w:t>
            </w:r>
            <w:r w:rsidRPr="00D16C67">
              <w:rPr>
                <w:rFonts w:ascii="Times New Roman" w:eastAsia="Times New Roman" w:hAnsi="Times New Roman"/>
                <w:sz w:val="16"/>
                <w:szCs w:val="16"/>
                <w:lang w:eastAsia="it-IT"/>
              </w:rPr>
              <w:t xml:space="preserve"> n. 445/2000)</w:t>
            </w:r>
          </w:p>
        </w:tc>
        <w:tc>
          <w:tcPr>
            <w:tcW w:w="659" w:type="pct"/>
            <w:tcBorders>
              <w:top w:val="single" w:sz="4" w:space="0" w:color="auto"/>
              <w:left w:val="nil"/>
              <w:bottom w:val="single" w:sz="4" w:space="0" w:color="auto"/>
              <w:right w:val="single" w:sz="4" w:space="0" w:color="auto"/>
            </w:tcBorders>
            <w:shd w:val="clear" w:color="auto" w:fill="auto"/>
            <w:vAlign w:val="center"/>
          </w:tcPr>
          <w:p w:rsidR="00DE4C81" w:rsidRPr="00D16C67" w:rsidRDefault="00DE4C81" w:rsidP="00EA7E19">
            <w:pPr>
              <w:spacing w:after="0" w:line="240" w:lineRule="auto"/>
              <w:jc w:val="center"/>
              <w:rPr>
                <w:rFonts w:ascii="Times New Roman" w:eastAsia="Times New Roman" w:hAnsi="Times New Roman"/>
                <w:sz w:val="16"/>
                <w:szCs w:val="16"/>
                <w:lang w:eastAsia="it-IT"/>
              </w:rPr>
            </w:pPr>
            <w:r w:rsidRPr="00D16C67">
              <w:rPr>
                <w:rFonts w:ascii="Times New Roman" w:eastAsia="Times New Roman" w:hAnsi="Times New Roman"/>
                <w:sz w:val="16"/>
                <w:szCs w:val="16"/>
                <w:lang w:eastAsia="it-IT"/>
              </w:rPr>
              <w:t>Tempestivo</w:t>
            </w:r>
          </w:p>
        </w:tc>
        <w:tc>
          <w:tcPr>
            <w:tcW w:w="659" w:type="pct"/>
            <w:tcBorders>
              <w:top w:val="single" w:sz="4" w:space="0" w:color="auto"/>
              <w:left w:val="single" w:sz="4" w:space="0" w:color="auto"/>
              <w:bottom w:val="single" w:sz="4" w:space="0" w:color="auto"/>
              <w:right w:val="single" w:sz="4" w:space="0" w:color="auto"/>
            </w:tcBorders>
            <w:shd w:val="clear" w:color="auto" w:fill="auto"/>
          </w:tcPr>
          <w:p w:rsidR="00DE4C81" w:rsidRDefault="00DE4C81" w:rsidP="00DE4C81">
            <w:pPr>
              <w:jc w:val="center"/>
            </w:pPr>
            <w:r w:rsidRPr="0048526D">
              <w:rPr>
                <w:rFonts w:ascii="Times New Roman" w:eastAsia="Times New Roman" w:hAnsi="Times New Roman"/>
                <w:sz w:val="16"/>
                <w:szCs w:val="16"/>
                <w:lang w:eastAsia="it-IT"/>
              </w:rPr>
              <w:t>Servizio Amministrativo</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DE4C81" w:rsidRDefault="00DE4C81">
            <w:r w:rsidRPr="00F903C9">
              <w:rPr>
                <w:rFonts w:ascii="Times New Roman" w:eastAsia="Times New Roman" w:hAnsi="Times New Roman"/>
                <w:sz w:val="16"/>
                <w:szCs w:val="16"/>
                <w:lang w:eastAsia="it-IT"/>
              </w:rPr>
              <w:t xml:space="preserve">Alessia Bisogno </w:t>
            </w:r>
          </w:p>
        </w:tc>
        <w:tc>
          <w:tcPr>
            <w:tcW w:w="487" w:type="pct"/>
            <w:tcBorders>
              <w:top w:val="single" w:sz="4" w:space="0" w:color="auto"/>
              <w:left w:val="nil"/>
              <w:bottom w:val="single" w:sz="4" w:space="0" w:color="auto"/>
              <w:right w:val="single" w:sz="4" w:space="0" w:color="auto"/>
            </w:tcBorders>
            <w:shd w:val="clear" w:color="auto" w:fill="auto"/>
            <w:vAlign w:val="center"/>
          </w:tcPr>
          <w:p w:rsidR="00DE4C81" w:rsidRPr="00D16C67" w:rsidRDefault="00DE4C81" w:rsidP="00EA7E19">
            <w:pPr>
              <w:spacing w:after="0" w:line="240" w:lineRule="auto"/>
              <w:jc w:val="center"/>
              <w:rPr>
                <w:rFonts w:ascii="Times New Roman" w:eastAsia="Times New Roman" w:hAnsi="Times New Roman"/>
                <w:sz w:val="16"/>
                <w:szCs w:val="16"/>
                <w:lang w:eastAsia="it-IT"/>
              </w:rPr>
            </w:pPr>
            <w:r w:rsidRPr="00D16C67">
              <w:rPr>
                <w:rFonts w:ascii="Times New Roman" w:eastAsia="Times New Roman" w:hAnsi="Times New Roman"/>
                <w:sz w:val="16"/>
                <w:szCs w:val="16"/>
                <w:lang w:eastAsia="it-IT"/>
              </w:rPr>
              <w:t>Entro 30 gg dal conferimento dell'incarico</w:t>
            </w:r>
          </w:p>
        </w:tc>
      </w:tr>
      <w:tr w:rsidR="00DE4C81" w:rsidRPr="00FF4E08" w:rsidTr="00330376">
        <w:trPr>
          <w:trHeight w:val="112"/>
        </w:trPr>
        <w:tc>
          <w:tcPr>
            <w:tcW w:w="440" w:type="pct"/>
            <w:vMerge/>
            <w:tcBorders>
              <w:left w:val="single" w:sz="4" w:space="0" w:color="auto"/>
              <w:bottom w:val="single" w:sz="4" w:space="0" w:color="auto"/>
              <w:right w:val="single" w:sz="4" w:space="0" w:color="auto"/>
            </w:tcBorders>
            <w:shd w:val="clear" w:color="auto" w:fill="auto"/>
            <w:vAlign w:val="center"/>
          </w:tcPr>
          <w:p w:rsidR="00DE4C81" w:rsidRPr="00FF4E08" w:rsidRDefault="00DE4C81" w:rsidP="00EA7E19">
            <w:pPr>
              <w:spacing w:after="0" w:line="240" w:lineRule="auto"/>
              <w:jc w:val="center"/>
              <w:rPr>
                <w:rFonts w:ascii="Times New Roman" w:eastAsia="Times New Roman" w:hAnsi="Times New Roman"/>
                <w:b/>
                <w:bCs/>
                <w:sz w:val="16"/>
                <w:szCs w:val="16"/>
                <w:lang w:eastAsia="it-IT"/>
              </w:rPr>
            </w:pPr>
          </w:p>
        </w:tc>
        <w:tc>
          <w:tcPr>
            <w:tcW w:w="422" w:type="pct"/>
            <w:vMerge/>
            <w:tcBorders>
              <w:left w:val="single" w:sz="4" w:space="0" w:color="auto"/>
              <w:bottom w:val="single" w:sz="4" w:space="0" w:color="auto"/>
              <w:right w:val="single" w:sz="4" w:space="0" w:color="auto"/>
            </w:tcBorders>
            <w:shd w:val="clear" w:color="auto" w:fill="auto"/>
            <w:vAlign w:val="center"/>
          </w:tcPr>
          <w:p w:rsidR="00DE4C81" w:rsidRPr="00FF4E08" w:rsidRDefault="00DE4C81" w:rsidP="00EA7E19">
            <w:pPr>
              <w:spacing w:after="0" w:line="240" w:lineRule="auto"/>
              <w:jc w:val="center"/>
              <w:rPr>
                <w:rFonts w:ascii="Times New Roman" w:eastAsia="Times New Roman" w:hAnsi="Times New Roman"/>
                <w:sz w:val="16"/>
                <w:szCs w:val="16"/>
                <w:lang w:eastAsia="it-IT"/>
              </w:rPr>
            </w:pPr>
          </w:p>
        </w:tc>
        <w:tc>
          <w:tcPr>
            <w:tcW w:w="302" w:type="pct"/>
            <w:tcBorders>
              <w:top w:val="single" w:sz="4" w:space="0" w:color="auto"/>
              <w:left w:val="nil"/>
              <w:bottom w:val="single" w:sz="4" w:space="0" w:color="auto"/>
              <w:right w:val="single" w:sz="4" w:space="0" w:color="auto"/>
            </w:tcBorders>
            <w:shd w:val="clear" w:color="auto" w:fill="auto"/>
            <w:vAlign w:val="center"/>
          </w:tcPr>
          <w:p w:rsidR="00DE4C81" w:rsidRPr="00D16C67" w:rsidRDefault="00DE4C81" w:rsidP="00EA7E19">
            <w:pPr>
              <w:spacing w:after="0" w:line="240" w:lineRule="auto"/>
              <w:jc w:val="center"/>
              <w:rPr>
                <w:rFonts w:ascii="Times New Roman" w:eastAsia="Times New Roman" w:hAnsi="Times New Roman"/>
                <w:sz w:val="16"/>
                <w:szCs w:val="16"/>
                <w:lang w:val="en-US" w:eastAsia="it-IT"/>
              </w:rPr>
            </w:pPr>
            <w:r w:rsidRPr="00450CE4">
              <w:rPr>
                <w:rFonts w:ascii="Times New Roman" w:eastAsia="Times New Roman" w:hAnsi="Times New Roman"/>
                <w:sz w:val="16"/>
                <w:szCs w:val="16"/>
                <w:lang w:val="en-US" w:eastAsia="it-IT"/>
              </w:rPr>
              <w:t>Art. 53, c. 14, d.lgs. n. 165/2001</w:t>
            </w:r>
          </w:p>
        </w:tc>
        <w:tc>
          <w:tcPr>
            <w:tcW w:w="593" w:type="pct"/>
            <w:vMerge/>
            <w:tcBorders>
              <w:left w:val="single" w:sz="4" w:space="0" w:color="auto"/>
              <w:bottom w:val="single" w:sz="4" w:space="0" w:color="auto"/>
              <w:right w:val="single" w:sz="4" w:space="0" w:color="auto"/>
            </w:tcBorders>
            <w:shd w:val="clear" w:color="auto" w:fill="auto"/>
            <w:vAlign w:val="center"/>
          </w:tcPr>
          <w:p w:rsidR="00DE4C81" w:rsidRPr="00FC699C" w:rsidRDefault="00DE4C81" w:rsidP="00EA7E19">
            <w:pPr>
              <w:spacing w:after="0" w:line="240" w:lineRule="auto"/>
              <w:jc w:val="center"/>
              <w:rPr>
                <w:rFonts w:ascii="Times New Roman" w:eastAsia="Times New Roman" w:hAnsi="Times New Roman"/>
                <w:sz w:val="16"/>
                <w:szCs w:val="16"/>
                <w:highlight w:val="yellow"/>
                <w:lang w:val="en-US" w:eastAsia="it-IT"/>
              </w:rPr>
            </w:pPr>
          </w:p>
        </w:tc>
        <w:tc>
          <w:tcPr>
            <w:tcW w:w="1159" w:type="pct"/>
            <w:tcBorders>
              <w:top w:val="single" w:sz="4" w:space="0" w:color="auto"/>
              <w:left w:val="nil"/>
              <w:bottom w:val="single" w:sz="4" w:space="0" w:color="auto"/>
              <w:right w:val="single" w:sz="4" w:space="0" w:color="auto"/>
            </w:tcBorders>
            <w:shd w:val="clear" w:color="auto" w:fill="auto"/>
            <w:vAlign w:val="center"/>
          </w:tcPr>
          <w:p w:rsidR="00DE4C81" w:rsidRPr="00910363" w:rsidRDefault="00DE4C81" w:rsidP="00EA7E19">
            <w:pPr>
              <w:spacing w:after="0" w:line="240" w:lineRule="auto"/>
              <w:jc w:val="center"/>
              <w:rPr>
                <w:rFonts w:ascii="Times New Roman" w:eastAsia="Times New Roman" w:hAnsi="Times New Roman"/>
                <w:sz w:val="16"/>
                <w:szCs w:val="16"/>
                <w:lang w:eastAsia="it-IT"/>
              </w:rPr>
            </w:pPr>
            <w:r w:rsidRPr="00450CE4">
              <w:rPr>
                <w:rFonts w:ascii="Times New Roman" w:eastAsia="Times New Roman" w:hAnsi="Times New Roman"/>
                <w:sz w:val="16"/>
                <w:szCs w:val="16"/>
                <w:lang w:eastAsia="it-IT"/>
              </w:rPr>
              <w:t>Attestazione dell'avvenuta verifica dell'insussistenza di situazioni, anche potenziali, di conflitto di interesse</w:t>
            </w:r>
          </w:p>
        </w:tc>
        <w:tc>
          <w:tcPr>
            <w:tcW w:w="659" w:type="pct"/>
            <w:tcBorders>
              <w:top w:val="single" w:sz="4" w:space="0" w:color="auto"/>
              <w:left w:val="nil"/>
              <w:bottom w:val="single" w:sz="4" w:space="0" w:color="auto"/>
              <w:right w:val="single" w:sz="4" w:space="0" w:color="auto"/>
            </w:tcBorders>
            <w:shd w:val="clear" w:color="auto" w:fill="auto"/>
            <w:vAlign w:val="center"/>
          </w:tcPr>
          <w:p w:rsidR="00DE4C81" w:rsidRPr="00D16C67" w:rsidRDefault="00DE4C81" w:rsidP="00EA7E19">
            <w:pPr>
              <w:spacing w:after="0" w:line="240" w:lineRule="auto"/>
              <w:jc w:val="center"/>
              <w:rPr>
                <w:rFonts w:ascii="Times New Roman" w:eastAsia="Times New Roman" w:hAnsi="Times New Roman"/>
                <w:sz w:val="16"/>
                <w:szCs w:val="16"/>
                <w:lang w:eastAsia="it-IT"/>
              </w:rPr>
            </w:pPr>
            <w:r w:rsidRPr="00450CE4">
              <w:rPr>
                <w:rFonts w:ascii="Times New Roman" w:eastAsia="Times New Roman" w:hAnsi="Times New Roman"/>
                <w:sz w:val="16"/>
                <w:szCs w:val="16"/>
                <w:lang w:eastAsia="it-IT"/>
              </w:rPr>
              <w:t>Tempestivo</w:t>
            </w:r>
          </w:p>
        </w:tc>
        <w:tc>
          <w:tcPr>
            <w:tcW w:w="659" w:type="pct"/>
            <w:tcBorders>
              <w:top w:val="single" w:sz="4" w:space="0" w:color="auto"/>
              <w:left w:val="single" w:sz="4" w:space="0" w:color="auto"/>
              <w:bottom w:val="single" w:sz="4" w:space="0" w:color="auto"/>
              <w:right w:val="single" w:sz="4" w:space="0" w:color="auto"/>
            </w:tcBorders>
            <w:shd w:val="clear" w:color="auto" w:fill="auto"/>
          </w:tcPr>
          <w:p w:rsidR="00DE4C81" w:rsidRDefault="00DE4C81" w:rsidP="00DE4C81">
            <w:pPr>
              <w:jc w:val="center"/>
            </w:pPr>
            <w:r w:rsidRPr="0048526D">
              <w:rPr>
                <w:rFonts w:ascii="Times New Roman" w:eastAsia="Times New Roman" w:hAnsi="Times New Roman"/>
                <w:sz w:val="16"/>
                <w:szCs w:val="16"/>
                <w:lang w:eastAsia="it-IT"/>
              </w:rPr>
              <w:t>Servizio Amministrativo</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DE4C81" w:rsidRDefault="00DE4C81">
            <w:r w:rsidRPr="00F903C9">
              <w:rPr>
                <w:rFonts w:ascii="Times New Roman" w:eastAsia="Times New Roman" w:hAnsi="Times New Roman"/>
                <w:sz w:val="16"/>
                <w:szCs w:val="16"/>
                <w:lang w:eastAsia="it-IT"/>
              </w:rPr>
              <w:t xml:space="preserve">Alessia Bisogno </w:t>
            </w:r>
          </w:p>
        </w:tc>
        <w:tc>
          <w:tcPr>
            <w:tcW w:w="487" w:type="pct"/>
            <w:tcBorders>
              <w:top w:val="single" w:sz="4" w:space="0" w:color="auto"/>
              <w:left w:val="nil"/>
              <w:bottom w:val="single" w:sz="4" w:space="0" w:color="auto"/>
              <w:right w:val="single" w:sz="4" w:space="0" w:color="auto"/>
            </w:tcBorders>
            <w:shd w:val="clear" w:color="auto" w:fill="auto"/>
            <w:vAlign w:val="center"/>
          </w:tcPr>
          <w:p w:rsidR="00DE4C81" w:rsidRPr="00D16C67" w:rsidRDefault="00DE4C81" w:rsidP="00EA7E19">
            <w:pPr>
              <w:spacing w:after="0" w:line="240" w:lineRule="auto"/>
              <w:jc w:val="center"/>
              <w:rPr>
                <w:rFonts w:ascii="Times New Roman" w:eastAsia="Times New Roman" w:hAnsi="Times New Roman"/>
                <w:sz w:val="16"/>
                <w:szCs w:val="16"/>
                <w:lang w:eastAsia="it-IT"/>
              </w:rPr>
            </w:pPr>
            <w:r w:rsidRPr="00D16C67">
              <w:rPr>
                <w:rFonts w:ascii="Times New Roman" w:eastAsia="Times New Roman" w:hAnsi="Times New Roman"/>
                <w:sz w:val="16"/>
                <w:szCs w:val="16"/>
                <w:lang w:eastAsia="it-IT"/>
              </w:rPr>
              <w:t>Entro 30 gg dal conferimento dell'incarico</w:t>
            </w:r>
          </w:p>
        </w:tc>
      </w:tr>
    </w:tbl>
    <w:p w:rsidR="004B2E8C" w:rsidRDefault="004B2E8C" w:rsidP="00985D89">
      <w:pPr>
        <w:spacing w:after="0" w:line="240" w:lineRule="auto"/>
      </w:pPr>
      <w:r>
        <w:br w:type="page"/>
      </w:r>
    </w:p>
    <w:tbl>
      <w:tblPr>
        <w:tblW w:w="5001" w:type="pct"/>
        <w:tblInd w:w="-5" w:type="dxa"/>
        <w:tblCellMar>
          <w:left w:w="70" w:type="dxa"/>
          <w:right w:w="70" w:type="dxa"/>
        </w:tblCellMar>
        <w:tblLook w:val="04A0"/>
      </w:tblPr>
      <w:tblGrid>
        <w:gridCol w:w="2074"/>
        <w:gridCol w:w="1991"/>
        <w:gridCol w:w="1430"/>
        <w:gridCol w:w="2785"/>
        <w:gridCol w:w="5702"/>
        <w:gridCol w:w="2260"/>
        <w:gridCol w:w="2260"/>
        <w:gridCol w:w="1625"/>
        <w:gridCol w:w="2698"/>
      </w:tblGrid>
      <w:tr w:rsidR="00FE2CC1" w:rsidRPr="00FF4E08" w:rsidTr="00EA7E19">
        <w:tc>
          <w:tcPr>
            <w:tcW w:w="454" w:type="pct"/>
            <w:tcBorders>
              <w:top w:val="single" w:sz="4" w:space="0" w:color="auto"/>
              <w:left w:val="single" w:sz="4" w:space="0" w:color="auto"/>
              <w:bottom w:val="single" w:sz="4" w:space="0" w:color="auto"/>
              <w:right w:val="single" w:sz="4" w:space="0" w:color="auto"/>
            </w:tcBorders>
            <w:shd w:val="clear" w:color="auto" w:fill="9CC2E5"/>
            <w:vAlign w:val="center"/>
            <w:hideMark/>
          </w:tcPr>
          <w:p w:rsidR="00FE2CC1" w:rsidRPr="00FF4E08" w:rsidRDefault="00FE2CC1" w:rsidP="00EA7E19">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lastRenderedPageBreak/>
              <w:t>Denomi</w:t>
            </w:r>
            <w:r>
              <w:rPr>
                <w:rFonts w:ascii="Times New Roman" w:eastAsia="Times New Roman" w:hAnsi="Times New Roman"/>
                <w:b/>
                <w:bCs/>
                <w:sz w:val="16"/>
                <w:szCs w:val="16"/>
                <w:lang w:eastAsia="it-IT"/>
              </w:rPr>
              <w:t xml:space="preserve">nazione sotto-sezione 1° livello </w:t>
            </w:r>
            <w:r w:rsidRPr="00FF4E08">
              <w:rPr>
                <w:rFonts w:ascii="Times New Roman" w:eastAsia="Times New Roman" w:hAnsi="Times New Roman"/>
                <w:b/>
                <w:bCs/>
                <w:sz w:val="16"/>
                <w:szCs w:val="16"/>
                <w:lang w:eastAsia="it-IT"/>
              </w:rPr>
              <w:t>(Macrofamiglie)</w:t>
            </w:r>
          </w:p>
        </w:tc>
        <w:tc>
          <w:tcPr>
            <w:tcW w:w="436" w:type="pct"/>
            <w:tcBorders>
              <w:top w:val="single" w:sz="4" w:space="0" w:color="auto"/>
              <w:left w:val="single" w:sz="4" w:space="0" w:color="auto"/>
              <w:bottom w:val="single" w:sz="4" w:space="0" w:color="auto"/>
              <w:right w:val="single" w:sz="4" w:space="0" w:color="auto"/>
            </w:tcBorders>
            <w:shd w:val="clear" w:color="auto" w:fill="9CC2E5"/>
            <w:vAlign w:val="center"/>
            <w:hideMark/>
          </w:tcPr>
          <w:p w:rsidR="00FE2CC1" w:rsidRDefault="00FE2CC1" w:rsidP="00EA7E19">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Denominazione</w:t>
            </w:r>
          </w:p>
          <w:p w:rsidR="00FE2CC1" w:rsidRDefault="00FE2CC1" w:rsidP="00EA7E19">
            <w:pPr>
              <w:spacing w:after="0" w:line="240" w:lineRule="auto"/>
              <w:jc w:val="center"/>
              <w:rPr>
                <w:rFonts w:ascii="Times New Roman" w:eastAsia="Times New Roman" w:hAnsi="Times New Roman"/>
                <w:b/>
                <w:bCs/>
                <w:sz w:val="16"/>
                <w:szCs w:val="16"/>
                <w:lang w:eastAsia="it-IT"/>
              </w:rPr>
            </w:pPr>
            <w:r>
              <w:rPr>
                <w:rFonts w:ascii="Times New Roman" w:eastAsia="Times New Roman" w:hAnsi="Times New Roman"/>
                <w:b/>
                <w:bCs/>
                <w:sz w:val="16"/>
                <w:szCs w:val="16"/>
                <w:lang w:eastAsia="it-IT"/>
              </w:rPr>
              <w:t>s</w:t>
            </w:r>
            <w:r w:rsidRPr="00FF4E08">
              <w:rPr>
                <w:rFonts w:ascii="Times New Roman" w:eastAsia="Times New Roman" w:hAnsi="Times New Roman"/>
                <w:b/>
                <w:bCs/>
                <w:sz w:val="16"/>
                <w:szCs w:val="16"/>
                <w:lang w:eastAsia="it-IT"/>
              </w:rPr>
              <w:t>otto-sez</w:t>
            </w:r>
            <w:r>
              <w:rPr>
                <w:rFonts w:ascii="Times New Roman" w:eastAsia="Times New Roman" w:hAnsi="Times New Roman"/>
                <w:b/>
                <w:bCs/>
                <w:sz w:val="16"/>
                <w:szCs w:val="16"/>
                <w:lang w:eastAsia="it-IT"/>
              </w:rPr>
              <w:t>ione 2° livello</w:t>
            </w:r>
          </w:p>
          <w:p w:rsidR="00FE2CC1" w:rsidRPr="00FF4E08" w:rsidRDefault="00FE2CC1" w:rsidP="00EA7E19">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b/>
                <w:bCs/>
                <w:sz w:val="16"/>
                <w:szCs w:val="16"/>
                <w:lang w:eastAsia="it-IT"/>
              </w:rPr>
              <w:t>(</w:t>
            </w:r>
            <w:r w:rsidRPr="00FF4E08">
              <w:rPr>
                <w:rFonts w:ascii="Times New Roman" w:eastAsia="Times New Roman" w:hAnsi="Times New Roman"/>
                <w:b/>
                <w:bCs/>
                <w:sz w:val="16"/>
                <w:szCs w:val="16"/>
                <w:lang w:eastAsia="it-IT"/>
              </w:rPr>
              <w:t>Tipologie di dati)</w:t>
            </w:r>
          </w:p>
        </w:tc>
        <w:tc>
          <w:tcPr>
            <w:tcW w:w="313" w:type="pct"/>
            <w:tcBorders>
              <w:top w:val="single" w:sz="4" w:space="0" w:color="auto"/>
              <w:left w:val="nil"/>
              <w:bottom w:val="single" w:sz="4" w:space="0" w:color="auto"/>
              <w:right w:val="single" w:sz="4" w:space="0" w:color="auto"/>
            </w:tcBorders>
            <w:shd w:val="clear" w:color="auto" w:fill="9CC2E5"/>
            <w:vAlign w:val="center"/>
            <w:hideMark/>
          </w:tcPr>
          <w:p w:rsidR="00FE2CC1" w:rsidRPr="00FF4E08" w:rsidRDefault="00FE2CC1" w:rsidP="00EA7E19">
            <w:pPr>
              <w:spacing w:after="0" w:line="240" w:lineRule="auto"/>
              <w:jc w:val="center"/>
              <w:rPr>
                <w:rFonts w:ascii="Times New Roman" w:eastAsia="Times New Roman" w:hAnsi="Times New Roman"/>
                <w:sz w:val="16"/>
                <w:szCs w:val="16"/>
                <w:lang w:val="en-US" w:eastAsia="it-IT"/>
              </w:rPr>
            </w:pPr>
            <w:r w:rsidRPr="00FF4E08">
              <w:rPr>
                <w:rFonts w:ascii="Times New Roman" w:eastAsia="Times New Roman" w:hAnsi="Times New Roman"/>
                <w:b/>
                <w:bCs/>
                <w:sz w:val="16"/>
                <w:szCs w:val="16"/>
                <w:lang w:eastAsia="it-IT"/>
              </w:rPr>
              <w:t>Riferimento normativo</w:t>
            </w:r>
          </w:p>
        </w:tc>
        <w:tc>
          <w:tcPr>
            <w:tcW w:w="610" w:type="pct"/>
            <w:tcBorders>
              <w:top w:val="single" w:sz="4" w:space="0" w:color="auto"/>
              <w:left w:val="single" w:sz="4" w:space="0" w:color="auto"/>
              <w:bottom w:val="single" w:sz="4" w:space="0" w:color="auto"/>
              <w:right w:val="single" w:sz="4" w:space="0" w:color="auto"/>
            </w:tcBorders>
            <w:shd w:val="clear" w:color="auto" w:fill="9CC2E5"/>
            <w:vAlign w:val="center"/>
            <w:hideMark/>
          </w:tcPr>
          <w:p w:rsidR="00FE2CC1" w:rsidRPr="00FF4E08" w:rsidRDefault="00FE2CC1" w:rsidP="00EA7E19">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b/>
                <w:bCs/>
                <w:sz w:val="16"/>
                <w:szCs w:val="16"/>
                <w:lang w:eastAsia="it-IT"/>
              </w:rPr>
              <w:t>Denominazione del singolo obbligo</w:t>
            </w:r>
          </w:p>
        </w:tc>
        <w:tc>
          <w:tcPr>
            <w:tcW w:w="1249" w:type="pct"/>
            <w:tcBorders>
              <w:top w:val="single" w:sz="4" w:space="0" w:color="auto"/>
              <w:left w:val="nil"/>
              <w:bottom w:val="single" w:sz="4" w:space="0" w:color="auto"/>
              <w:right w:val="single" w:sz="4" w:space="0" w:color="auto"/>
            </w:tcBorders>
            <w:shd w:val="clear" w:color="auto" w:fill="9CC2E5"/>
            <w:vAlign w:val="center"/>
            <w:hideMark/>
          </w:tcPr>
          <w:p w:rsidR="00FE2CC1" w:rsidRPr="00FF4E08" w:rsidRDefault="00FE2CC1" w:rsidP="00EA7E19">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b/>
                <w:bCs/>
                <w:sz w:val="16"/>
                <w:szCs w:val="16"/>
                <w:lang w:eastAsia="it-IT"/>
              </w:rPr>
              <w:t>Contenuti dell'obbligo</w:t>
            </w:r>
          </w:p>
        </w:tc>
        <w:tc>
          <w:tcPr>
            <w:tcW w:w="495" w:type="pct"/>
            <w:tcBorders>
              <w:top w:val="single" w:sz="4" w:space="0" w:color="auto"/>
              <w:left w:val="nil"/>
              <w:bottom w:val="single" w:sz="4" w:space="0" w:color="auto"/>
              <w:right w:val="single" w:sz="4" w:space="0" w:color="auto"/>
            </w:tcBorders>
            <w:shd w:val="clear" w:color="auto" w:fill="9CC2E5"/>
            <w:vAlign w:val="center"/>
          </w:tcPr>
          <w:p w:rsidR="00FE2CC1" w:rsidRDefault="00FE2CC1" w:rsidP="00EA7E19">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Aggiornamento</w:t>
            </w:r>
          </w:p>
        </w:tc>
        <w:tc>
          <w:tcPr>
            <w:tcW w:w="495" w:type="pct"/>
            <w:tcBorders>
              <w:top w:val="single" w:sz="4" w:space="0" w:color="auto"/>
              <w:left w:val="single" w:sz="4" w:space="0" w:color="auto"/>
              <w:bottom w:val="single" w:sz="4" w:space="0" w:color="auto"/>
              <w:right w:val="single" w:sz="4" w:space="0" w:color="auto"/>
            </w:tcBorders>
            <w:shd w:val="clear" w:color="auto" w:fill="9CC2E5"/>
            <w:vAlign w:val="center"/>
          </w:tcPr>
          <w:p w:rsidR="00FE2CC1" w:rsidRPr="00FF4E08" w:rsidRDefault="002E360A" w:rsidP="00EA7E19">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b/>
                <w:bCs/>
                <w:sz w:val="16"/>
                <w:szCs w:val="16"/>
                <w:lang w:eastAsia="it-IT"/>
              </w:rPr>
              <w:t xml:space="preserve">Struttura responsabile </w:t>
            </w:r>
            <w:proofErr w:type="spellStart"/>
            <w:r w:rsidRPr="00003E77">
              <w:rPr>
                <w:rFonts w:ascii="Times New Roman" w:eastAsia="Times New Roman" w:hAnsi="Times New Roman"/>
                <w:b/>
                <w:bCs/>
                <w:sz w:val="16"/>
                <w:szCs w:val="16"/>
                <w:lang w:eastAsia="it-IT"/>
              </w:rPr>
              <w:t>dellatrasmissione</w:t>
            </w:r>
            <w:proofErr w:type="spellEnd"/>
            <w:r w:rsidRPr="00003E77">
              <w:rPr>
                <w:rFonts w:ascii="Times New Roman" w:eastAsia="Times New Roman" w:hAnsi="Times New Roman"/>
                <w:b/>
                <w:bCs/>
                <w:sz w:val="16"/>
                <w:szCs w:val="16"/>
                <w:lang w:eastAsia="it-IT"/>
              </w:rPr>
              <w:t xml:space="preserve"> del </w:t>
            </w:r>
            <w:proofErr w:type="spellStart"/>
            <w:r w:rsidRPr="00003E77">
              <w:rPr>
                <w:rFonts w:ascii="Times New Roman" w:eastAsia="Times New Roman" w:hAnsi="Times New Roman"/>
                <w:b/>
                <w:bCs/>
                <w:sz w:val="16"/>
                <w:szCs w:val="16"/>
                <w:lang w:eastAsia="it-IT"/>
              </w:rPr>
              <w:t>datooggetto</w:t>
            </w:r>
            <w:proofErr w:type="spellEnd"/>
            <w:r w:rsidRPr="00003E77">
              <w:rPr>
                <w:rFonts w:ascii="Times New Roman" w:eastAsia="Times New Roman" w:hAnsi="Times New Roman"/>
                <w:b/>
                <w:bCs/>
                <w:sz w:val="16"/>
                <w:szCs w:val="16"/>
                <w:lang w:eastAsia="it-IT"/>
              </w:rPr>
              <w:t xml:space="preserve"> di </w:t>
            </w:r>
            <w:proofErr w:type="spellStart"/>
            <w:r w:rsidRPr="00003E77">
              <w:rPr>
                <w:rFonts w:ascii="Times New Roman" w:eastAsia="Times New Roman" w:hAnsi="Times New Roman"/>
                <w:b/>
                <w:bCs/>
                <w:sz w:val="16"/>
                <w:szCs w:val="16"/>
                <w:lang w:eastAsia="it-IT"/>
              </w:rPr>
              <w:t>pubblicazionesul</w:t>
            </w:r>
            <w:proofErr w:type="spellEnd"/>
            <w:r w:rsidRPr="00003E77">
              <w:rPr>
                <w:rFonts w:ascii="Times New Roman" w:eastAsia="Times New Roman" w:hAnsi="Times New Roman"/>
                <w:b/>
                <w:bCs/>
                <w:sz w:val="16"/>
                <w:szCs w:val="16"/>
                <w:lang w:eastAsia="it-IT"/>
              </w:rPr>
              <w:t xml:space="preserve"> sito istituzionale</w:t>
            </w:r>
          </w:p>
        </w:tc>
        <w:tc>
          <w:tcPr>
            <w:tcW w:w="356" w:type="pct"/>
            <w:tcBorders>
              <w:top w:val="single" w:sz="4" w:space="0" w:color="auto"/>
              <w:left w:val="single" w:sz="4" w:space="0" w:color="auto"/>
              <w:bottom w:val="single" w:sz="4" w:space="0" w:color="auto"/>
              <w:right w:val="single" w:sz="4" w:space="0" w:color="auto"/>
            </w:tcBorders>
            <w:shd w:val="clear" w:color="auto" w:fill="9CC2E5"/>
            <w:vAlign w:val="center"/>
            <w:hideMark/>
          </w:tcPr>
          <w:p w:rsidR="00FE2CC1" w:rsidRPr="00FF4E08" w:rsidRDefault="005A0DF8" w:rsidP="00EA7E19">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b/>
                <w:bCs/>
                <w:sz w:val="16"/>
                <w:szCs w:val="16"/>
                <w:lang w:eastAsia="it-IT"/>
              </w:rPr>
              <w:t>Responsabile per le pubblicazioni</w:t>
            </w:r>
          </w:p>
        </w:tc>
        <w:tc>
          <w:tcPr>
            <w:tcW w:w="591" w:type="pct"/>
            <w:tcBorders>
              <w:top w:val="single" w:sz="4" w:space="0" w:color="auto"/>
              <w:left w:val="nil"/>
              <w:bottom w:val="single" w:sz="4" w:space="0" w:color="auto"/>
              <w:right w:val="single" w:sz="4" w:space="0" w:color="auto"/>
            </w:tcBorders>
            <w:shd w:val="clear" w:color="auto" w:fill="9CC2E5"/>
            <w:vAlign w:val="center"/>
          </w:tcPr>
          <w:p w:rsidR="00FE2CC1" w:rsidRPr="00FF4E08" w:rsidRDefault="00FE2CC1" w:rsidP="00EA7E19">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b/>
                <w:bCs/>
                <w:sz w:val="16"/>
                <w:szCs w:val="16"/>
                <w:lang w:eastAsia="it-IT"/>
              </w:rPr>
              <w:t>Scadenze ai fini della pubblicazione</w:t>
            </w:r>
          </w:p>
        </w:tc>
      </w:tr>
      <w:tr w:rsidR="00F714DA" w:rsidRPr="00FF4E08" w:rsidTr="00EA7E19">
        <w:trPr>
          <w:trHeight w:val="349"/>
        </w:trPr>
        <w:tc>
          <w:tcPr>
            <w:tcW w:w="454" w:type="pct"/>
            <w:vMerge w:val="restart"/>
            <w:tcBorders>
              <w:top w:val="single" w:sz="4" w:space="0" w:color="auto"/>
              <w:left w:val="single" w:sz="4" w:space="0" w:color="auto"/>
              <w:right w:val="single" w:sz="4" w:space="0" w:color="auto"/>
            </w:tcBorders>
            <w:shd w:val="clear" w:color="auto" w:fill="FFFFFF" w:themeFill="background1"/>
            <w:vAlign w:val="center"/>
          </w:tcPr>
          <w:p w:rsidR="00F714DA" w:rsidRDefault="00F714DA" w:rsidP="00EA7E19">
            <w:pPr>
              <w:spacing w:after="0" w:line="240" w:lineRule="auto"/>
              <w:jc w:val="center"/>
              <w:rPr>
                <w:rFonts w:ascii="Times New Roman" w:eastAsia="Times New Roman" w:hAnsi="Times New Roman"/>
                <w:b/>
                <w:bCs/>
                <w:sz w:val="16"/>
                <w:szCs w:val="16"/>
                <w:lang w:eastAsia="it-IT"/>
              </w:rPr>
            </w:pPr>
            <w:r>
              <w:rPr>
                <w:rFonts w:ascii="Times New Roman" w:eastAsia="Times New Roman" w:hAnsi="Times New Roman"/>
                <w:b/>
                <w:bCs/>
                <w:sz w:val="16"/>
                <w:szCs w:val="16"/>
                <w:lang w:eastAsia="it-IT"/>
              </w:rPr>
              <w:t>P</w:t>
            </w:r>
            <w:r w:rsidRPr="00F714DA">
              <w:rPr>
                <w:rFonts w:ascii="Times New Roman" w:eastAsia="Times New Roman" w:hAnsi="Times New Roman"/>
                <w:b/>
                <w:bCs/>
                <w:sz w:val="16"/>
                <w:szCs w:val="16"/>
                <w:lang w:eastAsia="it-IT"/>
              </w:rPr>
              <w:t>ersonale</w:t>
            </w:r>
          </w:p>
        </w:tc>
        <w:tc>
          <w:tcPr>
            <w:tcW w:w="436" w:type="pct"/>
            <w:vMerge w:val="restart"/>
            <w:tcBorders>
              <w:top w:val="single" w:sz="4" w:space="0" w:color="auto"/>
              <w:left w:val="single" w:sz="4" w:space="0" w:color="auto"/>
              <w:right w:val="single" w:sz="4" w:space="0" w:color="auto"/>
            </w:tcBorders>
            <w:shd w:val="clear" w:color="auto" w:fill="FFFFFF" w:themeFill="background1"/>
            <w:vAlign w:val="center"/>
          </w:tcPr>
          <w:p w:rsidR="00F714DA" w:rsidRDefault="00F714DA" w:rsidP="00EA7E19">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Titolari di i</w:t>
            </w:r>
            <w:r w:rsidRPr="00FF4E08">
              <w:rPr>
                <w:rFonts w:ascii="Times New Roman" w:eastAsia="Times New Roman" w:hAnsi="Times New Roman"/>
                <w:sz w:val="16"/>
                <w:szCs w:val="16"/>
                <w:lang w:eastAsia="it-IT"/>
              </w:rPr>
              <w:t xml:space="preserve">ncarichi </w:t>
            </w:r>
            <w:r>
              <w:rPr>
                <w:rFonts w:ascii="Times New Roman" w:eastAsia="Times New Roman" w:hAnsi="Times New Roman"/>
                <w:sz w:val="16"/>
                <w:szCs w:val="16"/>
                <w:lang w:eastAsia="it-IT"/>
              </w:rPr>
              <w:t xml:space="preserve">dirigenziali </w:t>
            </w:r>
            <w:r w:rsidRPr="00FF4E08">
              <w:rPr>
                <w:rFonts w:ascii="Times New Roman" w:eastAsia="Times New Roman" w:hAnsi="Times New Roman"/>
                <w:sz w:val="16"/>
                <w:szCs w:val="16"/>
                <w:lang w:eastAsia="it-IT"/>
              </w:rPr>
              <w:t>amministrativi di vertice</w:t>
            </w:r>
          </w:p>
        </w:tc>
        <w:tc>
          <w:tcPr>
            <w:tcW w:w="313" w:type="pct"/>
            <w:vMerge w:val="restart"/>
            <w:tcBorders>
              <w:top w:val="single" w:sz="4" w:space="0" w:color="auto"/>
              <w:left w:val="nil"/>
              <w:right w:val="single" w:sz="4" w:space="0" w:color="auto"/>
            </w:tcBorders>
            <w:shd w:val="clear" w:color="auto" w:fill="FFFFFF" w:themeFill="background1"/>
            <w:vAlign w:val="center"/>
          </w:tcPr>
          <w:p w:rsidR="00F714DA" w:rsidRDefault="00F714DA" w:rsidP="00EA7E19">
            <w:pPr>
              <w:spacing w:after="0" w:line="240" w:lineRule="auto"/>
              <w:jc w:val="center"/>
              <w:rPr>
                <w:rFonts w:ascii="Times New Roman" w:eastAsia="Times New Roman" w:hAnsi="Times New Roman"/>
                <w:sz w:val="16"/>
                <w:szCs w:val="16"/>
                <w:lang w:val="en-US" w:eastAsia="it-IT"/>
              </w:rPr>
            </w:pPr>
            <w:r>
              <w:rPr>
                <w:rFonts w:ascii="Times New Roman" w:eastAsia="Times New Roman" w:hAnsi="Times New Roman"/>
                <w:sz w:val="16"/>
                <w:szCs w:val="16"/>
                <w:lang w:val="en-US" w:eastAsia="it-IT"/>
              </w:rPr>
              <w:t>Art. 14</w:t>
            </w:r>
            <w:r w:rsidRPr="00FF4E08">
              <w:rPr>
                <w:rFonts w:ascii="Times New Roman" w:eastAsia="Times New Roman" w:hAnsi="Times New Roman"/>
                <w:sz w:val="16"/>
                <w:szCs w:val="16"/>
                <w:lang w:val="en-US" w:eastAsia="it-IT"/>
              </w:rPr>
              <w:t>, c. 1</w:t>
            </w:r>
            <w:r>
              <w:rPr>
                <w:rFonts w:ascii="Times New Roman" w:eastAsia="Times New Roman" w:hAnsi="Times New Roman"/>
                <w:sz w:val="16"/>
                <w:szCs w:val="16"/>
                <w:lang w:val="en-US" w:eastAsia="it-IT"/>
              </w:rPr>
              <w:t>-bis, d</w:t>
            </w:r>
            <w:r w:rsidRPr="00FF4E08">
              <w:rPr>
                <w:rFonts w:ascii="Times New Roman" w:eastAsia="Times New Roman" w:hAnsi="Times New Roman"/>
                <w:sz w:val="16"/>
                <w:szCs w:val="16"/>
                <w:lang w:val="en-US" w:eastAsia="it-IT"/>
              </w:rPr>
              <w:t>.</w:t>
            </w:r>
            <w:r>
              <w:rPr>
                <w:rFonts w:ascii="Times New Roman" w:eastAsia="Times New Roman" w:hAnsi="Times New Roman"/>
                <w:sz w:val="16"/>
                <w:szCs w:val="16"/>
                <w:lang w:val="en-US" w:eastAsia="it-IT"/>
              </w:rPr>
              <w:t>lgs.</w:t>
            </w:r>
            <w:r w:rsidRPr="00FF4E08">
              <w:rPr>
                <w:rFonts w:ascii="Times New Roman" w:eastAsia="Times New Roman" w:hAnsi="Times New Roman"/>
                <w:sz w:val="16"/>
                <w:szCs w:val="16"/>
                <w:lang w:val="en-US" w:eastAsia="it-IT"/>
              </w:rPr>
              <w:t xml:space="preserve"> n. 33/2013</w:t>
            </w:r>
          </w:p>
        </w:tc>
        <w:tc>
          <w:tcPr>
            <w:tcW w:w="610" w:type="pct"/>
            <w:vMerge w:val="restart"/>
            <w:tcBorders>
              <w:top w:val="single" w:sz="4" w:space="0" w:color="auto"/>
              <w:left w:val="single" w:sz="4" w:space="0" w:color="auto"/>
              <w:right w:val="single" w:sz="4" w:space="0" w:color="auto"/>
            </w:tcBorders>
            <w:shd w:val="clear" w:color="auto" w:fill="FFFFFF" w:themeFill="background1"/>
            <w:vAlign w:val="center"/>
          </w:tcPr>
          <w:p w:rsidR="00F714DA" w:rsidRDefault="00F714DA" w:rsidP="00EA7E19">
            <w:pPr>
              <w:spacing w:after="0" w:line="240" w:lineRule="auto"/>
              <w:jc w:val="center"/>
              <w:rPr>
                <w:rFonts w:ascii="Times New Roman" w:eastAsia="Times New Roman" w:hAnsi="Times New Roman"/>
                <w:bCs/>
                <w:iCs/>
                <w:sz w:val="16"/>
                <w:szCs w:val="16"/>
                <w:lang w:eastAsia="it-IT"/>
              </w:rPr>
            </w:pPr>
            <w:r>
              <w:rPr>
                <w:rFonts w:ascii="Times New Roman" w:eastAsia="Times New Roman" w:hAnsi="Times New Roman"/>
                <w:bCs/>
                <w:iCs/>
                <w:sz w:val="16"/>
                <w:szCs w:val="16"/>
                <w:lang w:eastAsia="it-IT"/>
              </w:rPr>
              <w:t>I</w:t>
            </w:r>
            <w:r w:rsidRPr="00D26A30">
              <w:rPr>
                <w:rFonts w:ascii="Times New Roman" w:eastAsia="Times New Roman" w:hAnsi="Times New Roman"/>
                <w:bCs/>
                <w:iCs/>
                <w:sz w:val="16"/>
                <w:szCs w:val="16"/>
                <w:lang w:eastAsia="it-IT"/>
              </w:rPr>
              <w:t xml:space="preserve">ncarichi </w:t>
            </w:r>
            <w:r w:rsidRPr="00FF4E08">
              <w:rPr>
                <w:rFonts w:ascii="Times New Roman" w:eastAsia="Times New Roman" w:hAnsi="Times New Roman"/>
                <w:sz w:val="16"/>
                <w:szCs w:val="16"/>
                <w:lang w:eastAsia="it-IT"/>
              </w:rPr>
              <w:t>amministrativi di vertice</w:t>
            </w:r>
          </w:p>
        </w:tc>
        <w:tc>
          <w:tcPr>
            <w:tcW w:w="3186" w:type="pct"/>
            <w:gridSpan w:val="5"/>
            <w:tcBorders>
              <w:top w:val="single" w:sz="4" w:space="0" w:color="auto"/>
              <w:left w:val="nil"/>
              <w:bottom w:val="single" w:sz="4" w:space="0" w:color="auto"/>
              <w:right w:val="single" w:sz="4" w:space="0" w:color="auto"/>
            </w:tcBorders>
            <w:shd w:val="clear" w:color="auto" w:fill="A6A6A6" w:themeFill="background1" w:themeFillShade="A6"/>
            <w:vAlign w:val="center"/>
          </w:tcPr>
          <w:p w:rsidR="00F714DA" w:rsidRPr="00CA2136" w:rsidRDefault="00F714DA" w:rsidP="00EA7E19">
            <w:pPr>
              <w:spacing w:after="0" w:line="240" w:lineRule="auto"/>
              <w:jc w:val="center"/>
              <w:rPr>
                <w:rFonts w:ascii="Times New Roman" w:eastAsia="Times New Roman" w:hAnsi="Times New Roman"/>
                <w:b/>
                <w:sz w:val="16"/>
                <w:szCs w:val="16"/>
                <w:lang w:eastAsia="it-IT"/>
              </w:rPr>
            </w:pPr>
            <w:r>
              <w:rPr>
                <w:rFonts w:ascii="Times New Roman" w:eastAsia="Times New Roman" w:hAnsi="Times New Roman"/>
                <w:bCs/>
                <w:iCs/>
                <w:sz w:val="16"/>
                <w:szCs w:val="16"/>
                <w:lang w:eastAsia="it-IT"/>
              </w:rPr>
              <w:t>Per ciascuno dei t</w:t>
            </w:r>
            <w:r w:rsidRPr="00D26A30">
              <w:rPr>
                <w:rFonts w:ascii="Times New Roman" w:eastAsia="Times New Roman" w:hAnsi="Times New Roman"/>
                <w:bCs/>
                <w:iCs/>
                <w:sz w:val="16"/>
                <w:szCs w:val="16"/>
                <w:lang w:eastAsia="it-IT"/>
              </w:rPr>
              <w:t>itolari</w:t>
            </w:r>
          </w:p>
        </w:tc>
      </w:tr>
      <w:tr w:rsidR="00DE4C81" w:rsidRPr="00FF4E08" w:rsidTr="00330376">
        <w:trPr>
          <w:trHeight w:val="349"/>
        </w:trPr>
        <w:tc>
          <w:tcPr>
            <w:tcW w:w="454" w:type="pct"/>
            <w:vMerge/>
            <w:tcBorders>
              <w:left w:val="single" w:sz="4" w:space="0" w:color="auto"/>
              <w:right w:val="single" w:sz="4" w:space="0" w:color="auto"/>
            </w:tcBorders>
            <w:shd w:val="clear" w:color="auto" w:fill="FFFFFF" w:themeFill="background1"/>
            <w:vAlign w:val="center"/>
          </w:tcPr>
          <w:p w:rsidR="00DE4C81" w:rsidRPr="00FF4E08" w:rsidRDefault="00DE4C81" w:rsidP="00EA7E19">
            <w:pPr>
              <w:spacing w:after="0" w:line="240" w:lineRule="auto"/>
              <w:jc w:val="center"/>
              <w:rPr>
                <w:rFonts w:ascii="Times New Roman" w:eastAsia="Times New Roman" w:hAnsi="Times New Roman"/>
                <w:b/>
                <w:bCs/>
                <w:sz w:val="16"/>
                <w:szCs w:val="16"/>
                <w:lang w:eastAsia="it-IT"/>
              </w:rPr>
            </w:pPr>
          </w:p>
        </w:tc>
        <w:tc>
          <w:tcPr>
            <w:tcW w:w="436" w:type="pct"/>
            <w:vMerge/>
            <w:tcBorders>
              <w:left w:val="single" w:sz="4" w:space="0" w:color="auto"/>
              <w:right w:val="single" w:sz="4" w:space="0" w:color="auto"/>
            </w:tcBorders>
            <w:shd w:val="clear" w:color="auto" w:fill="FFFFFF" w:themeFill="background1"/>
            <w:vAlign w:val="center"/>
          </w:tcPr>
          <w:p w:rsidR="00DE4C81" w:rsidRPr="00FF4E08" w:rsidRDefault="00DE4C81" w:rsidP="00EA7E19">
            <w:pPr>
              <w:spacing w:after="0" w:line="240" w:lineRule="auto"/>
              <w:jc w:val="center"/>
              <w:rPr>
                <w:rFonts w:ascii="Times New Roman" w:eastAsia="Times New Roman" w:hAnsi="Times New Roman"/>
                <w:sz w:val="16"/>
                <w:szCs w:val="16"/>
                <w:lang w:eastAsia="it-IT"/>
              </w:rPr>
            </w:pPr>
          </w:p>
        </w:tc>
        <w:tc>
          <w:tcPr>
            <w:tcW w:w="313" w:type="pct"/>
            <w:vMerge/>
            <w:tcBorders>
              <w:left w:val="nil"/>
              <w:right w:val="single" w:sz="4" w:space="0" w:color="auto"/>
            </w:tcBorders>
            <w:shd w:val="clear" w:color="auto" w:fill="FFFFFF" w:themeFill="background1"/>
            <w:vAlign w:val="center"/>
          </w:tcPr>
          <w:p w:rsidR="00DE4C81" w:rsidRPr="00FF4E08" w:rsidRDefault="00DE4C81" w:rsidP="00EA7E19">
            <w:pPr>
              <w:spacing w:after="0" w:line="240" w:lineRule="auto"/>
              <w:jc w:val="center"/>
              <w:rPr>
                <w:rFonts w:ascii="Times New Roman" w:eastAsia="Times New Roman" w:hAnsi="Times New Roman"/>
                <w:sz w:val="16"/>
                <w:szCs w:val="16"/>
                <w:lang w:val="en-US" w:eastAsia="it-IT"/>
              </w:rPr>
            </w:pPr>
          </w:p>
        </w:tc>
        <w:tc>
          <w:tcPr>
            <w:tcW w:w="610" w:type="pct"/>
            <w:vMerge/>
            <w:tcBorders>
              <w:left w:val="single" w:sz="4" w:space="0" w:color="auto"/>
              <w:right w:val="single" w:sz="4" w:space="0" w:color="auto"/>
            </w:tcBorders>
            <w:shd w:val="clear" w:color="auto" w:fill="FFFFFF" w:themeFill="background1"/>
            <w:vAlign w:val="center"/>
          </w:tcPr>
          <w:p w:rsidR="00DE4C81" w:rsidRPr="004F09E2" w:rsidRDefault="00DE4C81" w:rsidP="00EA7E19">
            <w:pPr>
              <w:spacing w:after="0" w:line="240" w:lineRule="auto"/>
              <w:jc w:val="center"/>
              <w:rPr>
                <w:rFonts w:ascii="Times New Roman" w:eastAsia="Times New Roman" w:hAnsi="Times New Roman"/>
                <w:sz w:val="16"/>
                <w:szCs w:val="16"/>
                <w:lang w:eastAsia="it-IT"/>
              </w:rPr>
            </w:pPr>
          </w:p>
        </w:tc>
        <w:tc>
          <w:tcPr>
            <w:tcW w:w="1249" w:type="pct"/>
            <w:tcBorders>
              <w:top w:val="single" w:sz="4" w:space="0" w:color="auto"/>
              <w:left w:val="nil"/>
              <w:bottom w:val="single" w:sz="4" w:space="0" w:color="auto"/>
              <w:right w:val="single" w:sz="4" w:space="0" w:color="auto"/>
            </w:tcBorders>
            <w:shd w:val="clear" w:color="auto" w:fill="FFFFFF" w:themeFill="background1"/>
            <w:vAlign w:val="center"/>
          </w:tcPr>
          <w:p w:rsidR="00DE4C81" w:rsidRPr="00FF4E08" w:rsidRDefault="00DE4C81" w:rsidP="00EA7E19">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Atto di nomina o di proclamazione, con l'indicazione della durata dell'incarico o del mandato elettivo</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rsidR="00DE4C81" w:rsidRPr="00FF4E08" w:rsidRDefault="00DE4C81" w:rsidP="00EA7E19">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Tempestivo</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DE4C81" w:rsidRDefault="00DE4C81" w:rsidP="00DE4C81">
            <w:pPr>
              <w:jc w:val="center"/>
            </w:pPr>
            <w:r w:rsidRPr="002B7E27">
              <w:rPr>
                <w:rFonts w:ascii="Times New Roman" w:eastAsia="Times New Roman" w:hAnsi="Times New Roman"/>
                <w:sz w:val="16"/>
                <w:szCs w:val="16"/>
                <w:lang w:eastAsia="it-IT"/>
              </w:rPr>
              <w:t>Servizio Amministrativo</w:t>
            </w:r>
          </w:p>
        </w:tc>
        <w:tc>
          <w:tcPr>
            <w:tcW w:w="3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4C81" w:rsidRPr="00FF4E08" w:rsidRDefault="00DE4C81" w:rsidP="00EA7E19">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Alessia Bisogno</w:t>
            </w:r>
          </w:p>
        </w:tc>
        <w:tc>
          <w:tcPr>
            <w:tcW w:w="591" w:type="pct"/>
            <w:vMerge w:val="restart"/>
            <w:tcBorders>
              <w:top w:val="single" w:sz="4" w:space="0" w:color="auto"/>
              <w:left w:val="nil"/>
              <w:right w:val="single" w:sz="4" w:space="0" w:color="auto"/>
            </w:tcBorders>
            <w:shd w:val="clear" w:color="auto" w:fill="FFFFFF" w:themeFill="background1"/>
            <w:vAlign w:val="center"/>
          </w:tcPr>
          <w:p w:rsidR="00DE4C81" w:rsidRPr="00CA2136" w:rsidRDefault="00DE4C81" w:rsidP="00EA7E19">
            <w:pPr>
              <w:spacing w:after="0" w:line="240" w:lineRule="auto"/>
              <w:jc w:val="center"/>
              <w:rPr>
                <w:rFonts w:ascii="Times New Roman" w:eastAsia="Times New Roman" w:hAnsi="Times New Roman"/>
                <w:b/>
                <w:sz w:val="16"/>
                <w:szCs w:val="16"/>
                <w:lang w:eastAsia="it-IT"/>
              </w:rPr>
            </w:pPr>
            <w:r w:rsidRPr="00CA2136">
              <w:rPr>
                <w:rFonts w:ascii="Times New Roman" w:eastAsia="Times New Roman" w:hAnsi="Times New Roman"/>
                <w:b/>
                <w:sz w:val="16"/>
                <w:szCs w:val="16"/>
                <w:lang w:eastAsia="it-IT"/>
              </w:rPr>
              <w:t>Dichiarazioni di inizio incarico (Tempestivo):</w:t>
            </w:r>
          </w:p>
          <w:p w:rsidR="00DE4C81" w:rsidRPr="00CA2136" w:rsidRDefault="00DE4C81" w:rsidP="00EA7E19">
            <w:pPr>
              <w:spacing w:after="0" w:line="240" w:lineRule="auto"/>
              <w:jc w:val="center"/>
              <w:rPr>
                <w:rFonts w:ascii="Times New Roman" w:eastAsia="Times New Roman" w:hAnsi="Times New Roman"/>
                <w:sz w:val="16"/>
                <w:szCs w:val="16"/>
                <w:lang w:eastAsia="it-IT"/>
              </w:rPr>
            </w:pPr>
            <w:r w:rsidRPr="00CA2136">
              <w:rPr>
                <w:rFonts w:ascii="Times New Roman" w:eastAsia="Times New Roman" w:hAnsi="Times New Roman"/>
                <w:sz w:val="16"/>
                <w:szCs w:val="16"/>
                <w:lang w:eastAsia="it-IT"/>
              </w:rPr>
              <w:t>Entro 30 giorni dall’assunzione dell’incarico</w:t>
            </w:r>
          </w:p>
          <w:p w:rsidR="00DE4C81" w:rsidRPr="00B83208" w:rsidRDefault="00DE4C81" w:rsidP="00EA7E19">
            <w:pPr>
              <w:spacing w:after="0" w:line="240" w:lineRule="auto"/>
              <w:jc w:val="center"/>
              <w:rPr>
                <w:rFonts w:ascii="Times New Roman" w:eastAsia="Times New Roman" w:hAnsi="Times New Roman"/>
                <w:sz w:val="16"/>
                <w:szCs w:val="16"/>
                <w:highlight w:val="yellow"/>
                <w:lang w:eastAsia="it-IT"/>
              </w:rPr>
            </w:pPr>
          </w:p>
          <w:p w:rsidR="00DE4C81" w:rsidRPr="00CA2136" w:rsidRDefault="00DE4C81" w:rsidP="00EA7E19">
            <w:pPr>
              <w:spacing w:after="0" w:line="240" w:lineRule="auto"/>
              <w:jc w:val="center"/>
              <w:rPr>
                <w:rFonts w:ascii="Times New Roman" w:eastAsia="Times New Roman" w:hAnsi="Times New Roman"/>
                <w:b/>
                <w:sz w:val="16"/>
                <w:szCs w:val="16"/>
                <w:lang w:eastAsia="it-IT"/>
              </w:rPr>
            </w:pPr>
            <w:r w:rsidRPr="00CA2136">
              <w:rPr>
                <w:rFonts w:ascii="Times New Roman" w:eastAsia="Times New Roman" w:hAnsi="Times New Roman"/>
                <w:b/>
                <w:sz w:val="16"/>
                <w:szCs w:val="16"/>
                <w:lang w:eastAsia="it-IT"/>
              </w:rPr>
              <w:t>Dichiarazioni annuali:</w:t>
            </w:r>
          </w:p>
          <w:p w:rsidR="00DE4C81" w:rsidRPr="00CA2136" w:rsidRDefault="00DE4C81" w:rsidP="00EA7E19">
            <w:pPr>
              <w:spacing w:after="0" w:line="240" w:lineRule="auto"/>
              <w:jc w:val="center"/>
              <w:rPr>
                <w:rFonts w:ascii="Times New Roman" w:eastAsia="Times New Roman" w:hAnsi="Times New Roman"/>
                <w:sz w:val="16"/>
                <w:szCs w:val="16"/>
                <w:lang w:eastAsia="it-IT"/>
              </w:rPr>
            </w:pPr>
            <w:r w:rsidRPr="00CA2136">
              <w:rPr>
                <w:rFonts w:ascii="Times New Roman" w:eastAsia="Times New Roman" w:hAnsi="Times New Roman"/>
                <w:sz w:val="16"/>
                <w:szCs w:val="16"/>
                <w:lang w:eastAsia="it-IT"/>
              </w:rPr>
              <w:t>Entro un mese dalla scadenza del termine per la presentazione della dichiarazione dei redditi soggetti all’imposta sui redditi delle persone fisiche</w:t>
            </w:r>
          </w:p>
          <w:p w:rsidR="00DE4C81" w:rsidRPr="00B83208" w:rsidRDefault="00DE4C81" w:rsidP="00EA7E19">
            <w:pPr>
              <w:spacing w:after="0" w:line="240" w:lineRule="auto"/>
              <w:jc w:val="center"/>
              <w:rPr>
                <w:rFonts w:ascii="Times New Roman" w:eastAsia="Times New Roman" w:hAnsi="Times New Roman"/>
                <w:sz w:val="16"/>
                <w:szCs w:val="16"/>
                <w:highlight w:val="yellow"/>
                <w:lang w:eastAsia="it-IT"/>
              </w:rPr>
            </w:pPr>
          </w:p>
          <w:p w:rsidR="00DE4C81" w:rsidRPr="00D855C4" w:rsidRDefault="00DE4C81" w:rsidP="00EA7E19">
            <w:pPr>
              <w:spacing w:after="0" w:line="240" w:lineRule="auto"/>
              <w:jc w:val="center"/>
              <w:rPr>
                <w:rFonts w:ascii="Times New Roman" w:eastAsia="Times New Roman" w:hAnsi="Times New Roman"/>
                <w:b/>
                <w:sz w:val="16"/>
                <w:szCs w:val="16"/>
                <w:lang w:eastAsia="it-IT"/>
              </w:rPr>
            </w:pPr>
            <w:r w:rsidRPr="00D855C4">
              <w:rPr>
                <w:rFonts w:ascii="Times New Roman" w:eastAsia="Times New Roman" w:hAnsi="Times New Roman"/>
                <w:b/>
                <w:sz w:val="16"/>
                <w:szCs w:val="16"/>
                <w:lang w:eastAsia="it-IT"/>
              </w:rPr>
              <w:t>Obblighi di comunicazione al socio pubblico dei dati relativi all’incarico:</w:t>
            </w:r>
          </w:p>
          <w:p w:rsidR="00DE4C81" w:rsidRPr="00FF4E08" w:rsidRDefault="00DE4C81" w:rsidP="00EA7E19">
            <w:pPr>
              <w:spacing w:after="0" w:line="240" w:lineRule="auto"/>
              <w:jc w:val="center"/>
              <w:rPr>
                <w:rFonts w:ascii="Times New Roman" w:eastAsia="Times New Roman" w:hAnsi="Times New Roman"/>
                <w:sz w:val="16"/>
                <w:szCs w:val="16"/>
                <w:lang w:eastAsia="it-IT"/>
              </w:rPr>
            </w:pPr>
            <w:r w:rsidRPr="00D855C4">
              <w:rPr>
                <w:rFonts w:ascii="Times New Roman" w:eastAsia="Times New Roman" w:hAnsi="Times New Roman"/>
                <w:sz w:val="16"/>
                <w:szCs w:val="16"/>
                <w:lang w:eastAsia="it-IT"/>
              </w:rPr>
              <w:t xml:space="preserve">Entro 30 giorni dal proprio insediamento/recepimento </w:t>
            </w:r>
            <w:r w:rsidRPr="00C7386B">
              <w:rPr>
                <w:rFonts w:ascii="Times New Roman" w:eastAsia="Times New Roman" w:hAnsi="Times New Roman"/>
                <w:sz w:val="16"/>
                <w:szCs w:val="16"/>
                <w:lang w:eastAsia="it-IT"/>
              </w:rPr>
              <w:t>indennità.</w:t>
            </w:r>
          </w:p>
        </w:tc>
      </w:tr>
      <w:tr w:rsidR="00DE4C81" w:rsidRPr="00FF4E08" w:rsidTr="00330376">
        <w:trPr>
          <w:trHeight w:val="385"/>
        </w:trPr>
        <w:tc>
          <w:tcPr>
            <w:tcW w:w="454" w:type="pct"/>
            <w:vMerge/>
            <w:tcBorders>
              <w:left w:val="single" w:sz="4" w:space="0" w:color="auto"/>
              <w:right w:val="single" w:sz="4" w:space="0" w:color="auto"/>
            </w:tcBorders>
            <w:shd w:val="clear" w:color="auto" w:fill="FFFFFF" w:themeFill="background1"/>
            <w:vAlign w:val="center"/>
          </w:tcPr>
          <w:p w:rsidR="00DE4C81" w:rsidRPr="00FF4E08" w:rsidRDefault="00DE4C81" w:rsidP="00EA7E19">
            <w:pPr>
              <w:spacing w:after="0" w:line="240" w:lineRule="auto"/>
              <w:jc w:val="center"/>
              <w:rPr>
                <w:rFonts w:ascii="Times New Roman" w:eastAsia="Times New Roman" w:hAnsi="Times New Roman"/>
                <w:b/>
                <w:bCs/>
                <w:sz w:val="16"/>
                <w:szCs w:val="16"/>
                <w:lang w:eastAsia="it-IT"/>
              </w:rPr>
            </w:pPr>
          </w:p>
        </w:tc>
        <w:tc>
          <w:tcPr>
            <w:tcW w:w="436" w:type="pct"/>
            <w:vMerge/>
            <w:tcBorders>
              <w:left w:val="single" w:sz="4" w:space="0" w:color="auto"/>
              <w:right w:val="single" w:sz="4" w:space="0" w:color="auto"/>
            </w:tcBorders>
            <w:shd w:val="clear" w:color="auto" w:fill="FFFFFF" w:themeFill="background1"/>
            <w:vAlign w:val="center"/>
          </w:tcPr>
          <w:p w:rsidR="00DE4C81" w:rsidRPr="00FF4E08" w:rsidRDefault="00DE4C81" w:rsidP="00EA7E19">
            <w:pPr>
              <w:spacing w:after="0" w:line="240" w:lineRule="auto"/>
              <w:jc w:val="center"/>
              <w:rPr>
                <w:rFonts w:ascii="Times New Roman" w:eastAsia="Times New Roman" w:hAnsi="Times New Roman"/>
                <w:sz w:val="16"/>
                <w:szCs w:val="16"/>
                <w:lang w:eastAsia="it-IT"/>
              </w:rPr>
            </w:pPr>
          </w:p>
        </w:tc>
        <w:tc>
          <w:tcPr>
            <w:tcW w:w="313" w:type="pct"/>
            <w:vMerge/>
            <w:tcBorders>
              <w:left w:val="nil"/>
              <w:right w:val="single" w:sz="4" w:space="0" w:color="auto"/>
            </w:tcBorders>
            <w:shd w:val="clear" w:color="auto" w:fill="FFFFFF" w:themeFill="background1"/>
            <w:vAlign w:val="center"/>
          </w:tcPr>
          <w:p w:rsidR="00DE4C81" w:rsidRPr="004F09E2" w:rsidRDefault="00DE4C81" w:rsidP="00EA7E19">
            <w:pPr>
              <w:spacing w:after="0" w:line="240" w:lineRule="auto"/>
              <w:jc w:val="center"/>
              <w:rPr>
                <w:rFonts w:ascii="Times New Roman" w:eastAsia="Times New Roman" w:hAnsi="Times New Roman"/>
                <w:sz w:val="16"/>
                <w:szCs w:val="16"/>
                <w:lang w:eastAsia="it-IT"/>
              </w:rPr>
            </w:pPr>
          </w:p>
        </w:tc>
        <w:tc>
          <w:tcPr>
            <w:tcW w:w="610" w:type="pct"/>
            <w:vMerge/>
            <w:tcBorders>
              <w:left w:val="single" w:sz="4" w:space="0" w:color="auto"/>
              <w:right w:val="single" w:sz="4" w:space="0" w:color="auto"/>
            </w:tcBorders>
            <w:shd w:val="clear" w:color="auto" w:fill="FFFFFF" w:themeFill="background1"/>
            <w:vAlign w:val="center"/>
          </w:tcPr>
          <w:p w:rsidR="00DE4C81" w:rsidRPr="004F09E2" w:rsidRDefault="00DE4C81" w:rsidP="00EA7E19">
            <w:pPr>
              <w:spacing w:after="0" w:line="240" w:lineRule="auto"/>
              <w:jc w:val="center"/>
              <w:rPr>
                <w:rFonts w:ascii="Times New Roman" w:eastAsia="Times New Roman" w:hAnsi="Times New Roman"/>
                <w:sz w:val="16"/>
                <w:szCs w:val="16"/>
                <w:lang w:eastAsia="it-IT"/>
              </w:rPr>
            </w:pPr>
          </w:p>
        </w:tc>
        <w:tc>
          <w:tcPr>
            <w:tcW w:w="1249" w:type="pct"/>
            <w:tcBorders>
              <w:top w:val="single" w:sz="4" w:space="0" w:color="auto"/>
              <w:left w:val="nil"/>
              <w:bottom w:val="single" w:sz="4" w:space="0" w:color="auto"/>
              <w:right w:val="single" w:sz="4" w:space="0" w:color="auto"/>
            </w:tcBorders>
            <w:shd w:val="clear" w:color="auto" w:fill="FFFFFF" w:themeFill="background1"/>
            <w:vAlign w:val="center"/>
          </w:tcPr>
          <w:p w:rsidR="00DE4C81" w:rsidRPr="00FF4E08" w:rsidRDefault="00DE4C81" w:rsidP="00EA7E19">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C</w:t>
            </w:r>
            <w:r w:rsidRPr="00FF4E08">
              <w:rPr>
                <w:rFonts w:ascii="Times New Roman" w:eastAsia="Times New Roman" w:hAnsi="Times New Roman"/>
                <w:sz w:val="16"/>
                <w:szCs w:val="16"/>
                <w:lang w:eastAsia="it-IT"/>
              </w:rPr>
              <w:t>urriculum, redatto in conformità al vigente modello europeo</w:t>
            </w:r>
          </w:p>
        </w:tc>
        <w:tc>
          <w:tcPr>
            <w:tcW w:w="495" w:type="pct"/>
            <w:tcBorders>
              <w:top w:val="single" w:sz="4" w:space="0" w:color="auto"/>
              <w:left w:val="nil"/>
              <w:right w:val="single" w:sz="4" w:space="0" w:color="auto"/>
            </w:tcBorders>
            <w:shd w:val="clear" w:color="auto" w:fill="FFFFFF" w:themeFill="background1"/>
            <w:vAlign w:val="center"/>
          </w:tcPr>
          <w:p w:rsidR="00DE4C81" w:rsidRPr="00FF4E08" w:rsidRDefault="00DE4C81" w:rsidP="00EA7E19">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Tempestivo</w:t>
            </w:r>
          </w:p>
        </w:tc>
        <w:tc>
          <w:tcPr>
            <w:tcW w:w="495" w:type="pct"/>
            <w:tcBorders>
              <w:top w:val="single" w:sz="4" w:space="0" w:color="auto"/>
              <w:left w:val="single" w:sz="4" w:space="0" w:color="auto"/>
              <w:right w:val="single" w:sz="4" w:space="0" w:color="auto"/>
            </w:tcBorders>
            <w:shd w:val="clear" w:color="auto" w:fill="FFFFFF" w:themeFill="background1"/>
          </w:tcPr>
          <w:p w:rsidR="00DE4C81" w:rsidRDefault="00DE4C81" w:rsidP="00DE4C81">
            <w:pPr>
              <w:jc w:val="center"/>
            </w:pPr>
            <w:r w:rsidRPr="002B7E27">
              <w:rPr>
                <w:rFonts w:ascii="Times New Roman" w:eastAsia="Times New Roman" w:hAnsi="Times New Roman"/>
                <w:sz w:val="16"/>
                <w:szCs w:val="16"/>
                <w:lang w:eastAsia="it-IT"/>
              </w:rPr>
              <w:t>Servizio Amministrativo</w:t>
            </w:r>
          </w:p>
        </w:tc>
        <w:tc>
          <w:tcPr>
            <w:tcW w:w="356" w:type="pct"/>
            <w:tcBorders>
              <w:top w:val="nil"/>
              <w:left w:val="single" w:sz="4" w:space="0" w:color="auto"/>
              <w:right w:val="single" w:sz="4" w:space="0" w:color="auto"/>
            </w:tcBorders>
            <w:shd w:val="clear" w:color="auto" w:fill="FFFFFF" w:themeFill="background1"/>
          </w:tcPr>
          <w:p w:rsidR="00DE4C81" w:rsidRDefault="00DE4C81" w:rsidP="00DE4C81">
            <w:pPr>
              <w:jc w:val="center"/>
            </w:pPr>
            <w:r w:rsidRPr="005C3196">
              <w:rPr>
                <w:rFonts w:ascii="Times New Roman" w:eastAsia="Times New Roman" w:hAnsi="Times New Roman"/>
                <w:sz w:val="16"/>
                <w:szCs w:val="16"/>
                <w:lang w:eastAsia="it-IT"/>
              </w:rPr>
              <w:t>Alessia Bisogno</w:t>
            </w:r>
          </w:p>
        </w:tc>
        <w:tc>
          <w:tcPr>
            <w:tcW w:w="591" w:type="pct"/>
            <w:vMerge/>
            <w:tcBorders>
              <w:left w:val="nil"/>
              <w:right w:val="single" w:sz="4" w:space="0" w:color="auto"/>
            </w:tcBorders>
            <w:shd w:val="clear" w:color="auto" w:fill="FFFFFF" w:themeFill="background1"/>
            <w:vAlign w:val="center"/>
          </w:tcPr>
          <w:p w:rsidR="00DE4C81" w:rsidRPr="00FF4E08" w:rsidRDefault="00DE4C81" w:rsidP="00EA7E19">
            <w:pPr>
              <w:spacing w:after="0" w:line="240" w:lineRule="auto"/>
              <w:jc w:val="center"/>
              <w:rPr>
                <w:rFonts w:ascii="Times New Roman" w:eastAsia="Times New Roman" w:hAnsi="Times New Roman"/>
                <w:sz w:val="16"/>
                <w:szCs w:val="16"/>
                <w:lang w:eastAsia="it-IT"/>
              </w:rPr>
            </w:pPr>
          </w:p>
        </w:tc>
      </w:tr>
      <w:tr w:rsidR="00DE4C81" w:rsidRPr="00FF4E08" w:rsidTr="00330376">
        <w:trPr>
          <w:trHeight w:val="378"/>
        </w:trPr>
        <w:tc>
          <w:tcPr>
            <w:tcW w:w="454" w:type="pct"/>
            <w:vMerge/>
            <w:tcBorders>
              <w:left w:val="single" w:sz="4" w:space="0" w:color="auto"/>
              <w:right w:val="single" w:sz="4" w:space="0" w:color="auto"/>
            </w:tcBorders>
            <w:shd w:val="clear" w:color="auto" w:fill="FFFFFF" w:themeFill="background1"/>
            <w:vAlign w:val="center"/>
          </w:tcPr>
          <w:p w:rsidR="00DE4C81" w:rsidRPr="00FF4E08" w:rsidRDefault="00DE4C81" w:rsidP="00EA7E19">
            <w:pPr>
              <w:spacing w:after="0" w:line="240" w:lineRule="auto"/>
              <w:jc w:val="center"/>
              <w:rPr>
                <w:rFonts w:ascii="Times New Roman" w:eastAsia="Times New Roman" w:hAnsi="Times New Roman"/>
                <w:b/>
                <w:bCs/>
                <w:sz w:val="16"/>
                <w:szCs w:val="16"/>
                <w:lang w:eastAsia="it-IT"/>
              </w:rPr>
            </w:pPr>
          </w:p>
        </w:tc>
        <w:tc>
          <w:tcPr>
            <w:tcW w:w="436" w:type="pct"/>
            <w:vMerge/>
            <w:tcBorders>
              <w:left w:val="single" w:sz="4" w:space="0" w:color="auto"/>
              <w:right w:val="single" w:sz="4" w:space="0" w:color="auto"/>
            </w:tcBorders>
            <w:shd w:val="clear" w:color="auto" w:fill="FFFFFF" w:themeFill="background1"/>
            <w:vAlign w:val="center"/>
          </w:tcPr>
          <w:p w:rsidR="00DE4C81" w:rsidRPr="00FF4E08" w:rsidRDefault="00DE4C81" w:rsidP="00EA7E19">
            <w:pPr>
              <w:spacing w:after="0" w:line="240" w:lineRule="auto"/>
              <w:jc w:val="center"/>
              <w:rPr>
                <w:rFonts w:ascii="Times New Roman" w:eastAsia="Times New Roman" w:hAnsi="Times New Roman"/>
                <w:sz w:val="16"/>
                <w:szCs w:val="16"/>
                <w:lang w:eastAsia="it-IT"/>
              </w:rPr>
            </w:pPr>
          </w:p>
        </w:tc>
        <w:tc>
          <w:tcPr>
            <w:tcW w:w="313" w:type="pct"/>
            <w:vMerge/>
            <w:tcBorders>
              <w:left w:val="single" w:sz="4" w:space="0" w:color="auto"/>
              <w:right w:val="single" w:sz="4" w:space="0" w:color="auto"/>
            </w:tcBorders>
            <w:shd w:val="clear" w:color="auto" w:fill="FFFFFF" w:themeFill="background1"/>
            <w:vAlign w:val="center"/>
          </w:tcPr>
          <w:p w:rsidR="00DE4C81" w:rsidRPr="00FF4E08" w:rsidRDefault="00DE4C81" w:rsidP="00EA7E19">
            <w:pPr>
              <w:spacing w:after="0" w:line="240" w:lineRule="auto"/>
              <w:jc w:val="center"/>
              <w:rPr>
                <w:rFonts w:ascii="Times New Roman" w:eastAsia="Times New Roman" w:hAnsi="Times New Roman"/>
                <w:sz w:val="16"/>
                <w:szCs w:val="16"/>
                <w:lang w:val="en-US" w:eastAsia="it-IT"/>
              </w:rPr>
            </w:pPr>
          </w:p>
        </w:tc>
        <w:tc>
          <w:tcPr>
            <w:tcW w:w="610" w:type="pct"/>
            <w:vMerge/>
            <w:tcBorders>
              <w:left w:val="single" w:sz="4" w:space="0" w:color="auto"/>
              <w:right w:val="single" w:sz="4" w:space="0" w:color="auto"/>
            </w:tcBorders>
            <w:shd w:val="clear" w:color="auto" w:fill="FFFFFF" w:themeFill="background1"/>
            <w:vAlign w:val="center"/>
          </w:tcPr>
          <w:p w:rsidR="00DE4C81" w:rsidRPr="00FF4E08" w:rsidRDefault="00DE4C81" w:rsidP="00EA7E19">
            <w:pPr>
              <w:spacing w:after="0" w:line="240" w:lineRule="auto"/>
              <w:jc w:val="center"/>
              <w:rPr>
                <w:rFonts w:ascii="Times New Roman" w:eastAsia="Times New Roman" w:hAnsi="Times New Roman"/>
                <w:sz w:val="16"/>
                <w:szCs w:val="16"/>
                <w:lang w:val="en-US" w:eastAsia="it-IT"/>
              </w:rPr>
            </w:pPr>
          </w:p>
        </w:tc>
        <w:tc>
          <w:tcPr>
            <w:tcW w:w="1249" w:type="pct"/>
            <w:tcBorders>
              <w:top w:val="single" w:sz="4" w:space="0" w:color="auto"/>
              <w:left w:val="nil"/>
              <w:bottom w:val="single" w:sz="4" w:space="0" w:color="auto"/>
              <w:right w:val="single" w:sz="4" w:space="0" w:color="auto"/>
            </w:tcBorders>
            <w:shd w:val="clear" w:color="auto" w:fill="FFFFFF" w:themeFill="background1"/>
            <w:vAlign w:val="center"/>
          </w:tcPr>
          <w:p w:rsidR="00DE4C81" w:rsidRPr="00FF4E08" w:rsidRDefault="00DE4C81" w:rsidP="00EA7E19">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Compensi di qualsiasi natur</w:t>
            </w:r>
            <w:r>
              <w:rPr>
                <w:rFonts w:ascii="Times New Roman" w:eastAsia="Times New Roman" w:hAnsi="Times New Roman"/>
                <w:sz w:val="16"/>
                <w:szCs w:val="16"/>
                <w:lang w:eastAsia="it-IT"/>
              </w:rPr>
              <w:t>a connessi all'assunzione dell’incarico</w:t>
            </w:r>
          </w:p>
        </w:tc>
        <w:tc>
          <w:tcPr>
            <w:tcW w:w="495" w:type="pct"/>
            <w:tcBorders>
              <w:top w:val="single" w:sz="4" w:space="0" w:color="auto"/>
              <w:left w:val="nil"/>
              <w:right w:val="single" w:sz="4" w:space="0" w:color="auto"/>
            </w:tcBorders>
            <w:shd w:val="clear" w:color="auto" w:fill="FFFFFF" w:themeFill="background1"/>
            <w:vAlign w:val="center"/>
          </w:tcPr>
          <w:p w:rsidR="00DE4C81" w:rsidRPr="00FF4E08" w:rsidRDefault="00DE4C81" w:rsidP="00EA7E19">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Tempestivo</w:t>
            </w:r>
          </w:p>
        </w:tc>
        <w:tc>
          <w:tcPr>
            <w:tcW w:w="495" w:type="pct"/>
            <w:tcBorders>
              <w:top w:val="single" w:sz="4" w:space="0" w:color="auto"/>
              <w:left w:val="single" w:sz="4" w:space="0" w:color="auto"/>
              <w:right w:val="single" w:sz="4" w:space="0" w:color="auto"/>
            </w:tcBorders>
            <w:shd w:val="clear" w:color="auto" w:fill="FFFFFF" w:themeFill="background1"/>
          </w:tcPr>
          <w:p w:rsidR="00DE4C81" w:rsidRDefault="00DE4C81" w:rsidP="00DE4C81">
            <w:pPr>
              <w:jc w:val="center"/>
            </w:pPr>
            <w:r w:rsidRPr="002B7E27">
              <w:rPr>
                <w:rFonts w:ascii="Times New Roman" w:eastAsia="Times New Roman" w:hAnsi="Times New Roman"/>
                <w:sz w:val="16"/>
                <w:szCs w:val="16"/>
                <w:lang w:eastAsia="it-IT"/>
              </w:rPr>
              <w:t>Servizio Amministrativo</w:t>
            </w:r>
          </w:p>
        </w:tc>
        <w:tc>
          <w:tcPr>
            <w:tcW w:w="356" w:type="pct"/>
            <w:tcBorders>
              <w:top w:val="single" w:sz="4" w:space="0" w:color="auto"/>
              <w:left w:val="single" w:sz="4" w:space="0" w:color="auto"/>
              <w:right w:val="single" w:sz="4" w:space="0" w:color="auto"/>
            </w:tcBorders>
            <w:shd w:val="clear" w:color="auto" w:fill="FFFFFF" w:themeFill="background1"/>
          </w:tcPr>
          <w:p w:rsidR="00DE4C81" w:rsidRDefault="00DE4C81" w:rsidP="00DE4C81">
            <w:pPr>
              <w:jc w:val="center"/>
            </w:pPr>
            <w:r w:rsidRPr="005C3196">
              <w:rPr>
                <w:rFonts w:ascii="Times New Roman" w:eastAsia="Times New Roman" w:hAnsi="Times New Roman"/>
                <w:sz w:val="16"/>
                <w:szCs w:val="16"/>
                <w:lang w:eastAsia="it-IT"/>
              </w:rPr>
              <w:t>Alessia Bisogno</w:t>
            </w:r>
          </w:p>
        </w:tc>
        <w:tc>
          <w:tcPr>
            <w:tcW w:w="591" w:type="pct"/>
            <w:vMerge/>
            <w:tcBorders>
              <w:left w:val="nil"/>
              <w:right w:val="single" w:sz="4" w:space="0" w:color="auto"/>
            </w:tcBorders>
            <w:shd w:val="clear" w:color="auto" w:fill="FFFFFF" w:themeFill="background1"/>
            <w:vAlign w:val="center"/>
          </w:tcPr>
          <w:p w:rsidR="00DE4C81" w:rsidRPr="00FF4E08" w:rsidRDefault="00DE4C81" w:rsidP="00EA7E19">
            <w:pPr>
              <w:spacing w:after="0" w:line="240" w:lineRule="auto"/>
              <w:jc w:val="center"/>
              <w:rPr>
                <w:rFonts w:ascii="Times New Roman" w:eastAsia="Times New Roman" w:hAnsi="Times New Roman"/>
                <w:sz w:val="16"/>
                <w:szCs w:val="16"/>
                <w:lang w:eastAsia="it-IT"/>
              </w:rPr>
            </w:pPr>
          </w:p>
        </w:tc>
      </w:tr>
      <w:tr w:rsidR="00DE4C81" w:rsidRPr="00FF4E08" w:rsidTr="00330376">
        <w:trPr>
          <w:trHeight w:val="188"/>
        </w:trPr>
        <w:tc>
          <w:tcPr>
            <w:tcW w:w="454" w:type="pct"/>
            <w:vMerge/>
            <w:tcBorders>
              <w:left w:val="single" w:sz="4" w:space="0" w:color="auto"/>
              <w:right w:val="single" w:sz="4" w:space="0" w:color="auto"/>
            </w:tcBorders>
            <w:shd w:val="clear" w:color="auto" w:fill="FFFFFF" w:themeFill="background1"/>
            <w:vAlign w:val="center"/>
          </w:tcPr>
          <w:p w:rsidR="00DE4C81" w:rsidRPr="00FF4E08" w:rsidRDefault="00DE4C81" w:rsidP="00EA7E19">
            <w:pPr>
              <w:spacing w:after="0" w:line="240" w:lineRule="auto"/>
              <w:jc w:val="center"/>
              <w:rPr>
                <w:rFonts w:ascii="Times New Roman" w:eastAsia="Times New Roman" w:hAnsi="Times New Roman"/>
                <w:b/>
                <w:bCs/>
                <w:sz w:val="16"/>
                <w:szCs w:val="16"/>
                <w:lang w:eastAsia="it-IT"/>
              </w:rPr>
            </w:pPr>
          </w:p>
        </w:tc>
        <w:tc>
          <w:tcPr>
            <w:tcW w:w="436" w:type="pct"/>
            <w:vMerge/>
            <w:tcBorders>
              <w:left w:val="single" w:sz="4" w:space="0" w:color="auto"/>
              <w:right w:val="single" w:sz="4" w:space="0" w:color="auto"/>
            </w:tcBorders>
            <w:shd w:val="clear" w:color="auto" w:fill="FFFFFF" w:themeFill="background1"/>
            <w:vAlign w:val="center"/>
          </w:tcPr>
          <w:p w:rsidR="00DE4C81" w:rsidRPr="00FF4E08" w:rsidRDefault="00DE4C81" w:rsidP="00EA7E19">
            <w:pPr>
              <w:spacing w:after="0" w:line="240" w:lineRule="auto"/>
              <w:jc w:val="center"/>
              <w:rPr>
                <w:rFonts w:ascii="Times New Roman" w:eastAsia="Times New Roman" w:hAnsi="Times New Roman"/>
                <w:sz w:val="16"/>
                <w:szCs w:val="16"/>
                <w:lang w:eastAsia="it-IT"/>
              </w:rPr>
            </w:pPr>
          </w:p>
        </w:tc>
        <w:tc>
          <w:tcPr>
            <w:tcW w:w="313" w:type="pct"/>
            <w:vMerge/>
            <w:tcBorders>
              <w:left w:val="single" w:sz="4" w:space="0" w:color="auto"/>
              <w:right w:val="single" w:sz="4" w:space="0" w:color="auto"/>
            </w:tcBorders>
            <w:shd w:val="clear" w:color="auto" w:fill="FFFFFF" w:themeFill="background1"/>
            <w:vAlign w:val="center"/>
          </w:tcPr>
          <w:p w:rsidR="00DE4C81" w:rsidRPr="00FF4E08" w:rsidRDefault="00DE4C81" w:rsidP="00EA7E19">
            <w:pPr>
              <w:spacing w:after="0" w:line="240" w:lineRule="auto"/>
              <w:jc w:val="center"/>
              <w:rPr>
                <w:rFonts w:ascii="Times New Roman" w:eastAsia="Times New Roman" w:hAnsi="Times New Roman"/>
                <w:sz w:val="16"/>
                <w:szCs w:val="16"/>
                <w:lang w:val="en-US" w:eastAsia="it-IT"/>
              </w:rPr>
            </w:pPr>
          </w:p>
        </w:tc>
        <w:tc>
          <w:tcPr>
            <w:tcW w:w="610" w:type="pct"/>
            <w:vMerge/>
            <w:tcBorders>
              <w:left w:val="single" w:sz="4" w:space="0" w:color="auto"/>
              <w:right w:val="single" w:sz="4" w:space="0" w:color="auto"/>
            </w:tcBorders>
            <w:shd w:val="clear" w:color="auto" w:fill="FFFFFF" w:themeFill="background1"/>
            <w:vAlign w:val="center"/>
          </w:tcPr>
          <w:p w:rsidR="00DE4C81" w:rsidRPr="00FF4E08" w:rsidRDefault="00DE4C81" w:rsidP="00EA7E19">
            <w:pPr>
              <w:spacing w:after="0" w:line="240" w:lineRule="auto"/>
              <w:jc w:val="center"/>
              <w:rPr>
                <w:rFonts w:ascii="Times New Roman" w:eastAsia="Times New Roman" w:hAnsi="Times New Roman"/>
                <w:sz w:val="16"/>
                <w:szCs w:val="16"/>
                <w:lang w:val="en-US" w:eastAsia="it-IT"/>
              </w:rPr>
            </w:pPr>
          </w:p>
        </w:tc>
        <w:tc>
          <w:tcPr>
            <w:tcW w:w="1249" w:type="pct"/>
            <w:vMerge w:val="restart"/>
            <w:tcBorders>
              <w:top w:val="single" w:sz="4" w:space="0" w:color="auto"/>
              <w:left w:val="nil"/>
              <w:bottom w:val="single" w:sz="4" w:space="0" w:color="auto"/>
              <w:right w:val="single" w:sz="4" w:space="0" w:color="auto"/>
            </w:tcBorders>
            <w:shd w:val="clear" w:color="auto" w:fill="FFFFFF" w:themeFill="background1"/>
            <w:vAlign w:val="center"/>
          </w:tcPr>
          <w:p w:rsidR="00DE4C81" w:rsidRPr="00F82C42" w:rsidRDefault="00DE4C81" w:rsidP="00EA7E19">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Ammontare complessivo degli emolumenti percepiti a carico della finanza pubblica</w:t>
            </w:r>
          </w:p>
        </w:tc>
        <w:tc>
          <w:tcPr>
            <w:tcW w:w="495" w:type="pct"/>
            <w:vMerge w:val="restart"/>
            <w:tcBorders>
              <w:top w:val="single" w:sz="4" w:space="0" w:color="auto"/>
              <w:left w:val="nil"/>
              <w:right w:val="single" w:sz="4" w:space="0" w:color="auto"/>
            </w:tcBorders>
            <w:shd w:val="clear" w:color="auto" w:fill="FFFFFF" w:themeFill="background1"/>
            <w:vAlign w:val="center"/>
          </w:tcPr>
          <w:p w:rsidR="00DE4C81" w:rsidRDefault="00DE4C81" w:rsidP="00EA7E19">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Annuale</w:t>
            </w:r>
          </w:p>
          <w:p w:rsidR="00DE4C81" w:rsidRPr="00FF4E08" w:rsidRDefault="00DE4C81" w:rsidP="00EA7E19">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(non oltre il 30 marzo)</w:t>
            </w:r>
          </w:p>
        </w:tc>
        <w:tc>
          <w:tcPr>
            <w:tcW w:w="495" w:type="pct"/>
            <w:vMerge w:val="restart"/>
            <w:tcBorders>
              <w:top w:val="single" w:sz="4" w:space="0" w:color="auto"/>
              <w:left w:val="single" w:sz="4" w:space="0" w:color="auto"/>
              <w:right w:val="single" w:sz="4" w:space="0" w:color="auto"/>
            </w:tcBorders>
            <w:shd w:val="clear" w:color="auto" w:fill="FFFFFF" w:themeFill="background1"/>
          </w:tcPr>
          <w:p w:rsidR="00DE4C81" w:rsidRDefault="00DE4C81" w:rsidP="00DE4C81">
            <w:pPr>
              <w:jc w:val="center"/>
            </w:pPr>
            <w:r w:rsidRPr="002B7E27">
              <w:rPr>
                <w:rFonts w:ascii="Times New Roman" w:eastAsia="Times New Roman" w:hAnsi="Times New Roman"/>
                <w:sz w:val="16"/>
                <w:szCs w:val="16"/>
                <w:lang w:eastAsia="it-IT"/>
              </w:rPr>
              <w:t>Servizio Amministrativo</w:t>
            </w:r>
          </w:p>
        </w:tc>
        <w:tc>
          <w:tcPr>
            <w:tcW w:w="356" w:type="pct"/>
            <w:tcBorders>
              <w:top w:val="single" w:sz="4" w:space="0" w:color="auto"/>
              <w:left w:val="single" w:sz="4" w:space="0" w:color="auto"/>
              <w:right w:val="single" w:sz="4" w:space="0" w:color="auto"/>
            </w:tcBorders>
            <w:shd w:val="clear" w:color="auto" w:fill="FFFFFF" w:themeFill="background1"/>
          </w:tcPr>
          <w:p w:rsidR="00DE4C81" w:rsidRDefault="00DE4C81" w:rsidP="00DE4C81">
            <w:pPr>
              <w:jc w:val="center"/>
            </w:pPr>
            <w:r w:rsidRPr="005C3196">
              <w:rPr>
                <w:rFonts w:ascii="Times New Roman" w:eastAsia="Times New Roman" w:hAnsi="Times New Roman"/>
                <w:sz w:val="16"/>
                <w:szCs w:val="16"/>
                <w:lang w:eastAsia="it-IT"/>
              </w:rPr>
              <w:t>Alessia Bisogno</w:t>
            </w:r>
          </w:p>
        </w:tc>
        <w:tc>
          <w:tcPr>
            <w:tcW w:w="591" w:type="pct"/>
            <w:vMerge/>
            <w:tcBorders>
              <w:left w:val="nil"/>
              <w:right w:val="single" w:sz="4" w:space="0" w:color="auto"/>
            </w:tcBorders>
            <w:shd w:val="clear" w:color="auto" w:fill="FFFFFF" w:themeFill="background1"/>
            <w:vAlign w:val="center"/>
          </w:tcPr>
          <w:p w:rsidR="00DE4C81" w:rsidRPr="00FF4E08" w:rsidRDefault="00DE4C81" w:rsidP="00EA7E19">
            <w:pPr>
              <w:spacing w:after="0" w:line="240" w:lineRule="auto"/>
              <w:jc w:val="center"/>
              <w:rPr>
                <w:rFonts w:ascii="Times New Roman" w:eastAsia="Times New Roman" w:hAnsi="Times New Roman"/>
                <w:sz w:val="16"/>
                <w:szCs w:val="16"/>
                <w:lang w:eastAsia="it-IT"/>
              </w:rPr>
            </w:pPr>
          </w:p>
        </w:tc>
      </w:tr>
      <w:tr w:rsidR="00DE4C81" w:rsidRPr="00FF4E08" w:rsidTr="00330376">
        <w:trPr>
          <w:trHeight w:val="187"/>
        </w:trPr>
        <w:tc>
          <w:tcPr>
            <w:tcW w:w="454" w:type="pct"/>
            <w:vMerge/>
            <w:tcBorders>
              <w:left w:val="single" w:sz="4" w:space="0" w:color="auto"/>
              <w:right w:val="single" w:sz="4" w:space="0" w:color="auto"/>
            </w:tcBorders>
            <w:shd w:val="clear" w:color="auto" w:fill="FFFFFF" w:themeFill="background1"/>
            <w:vAlign w:val="center"/>
          </w:tcPr>
          <w:p w:rsidR="00DE4C81" w:rsidRPr="00FF4E08" w:rsidRDefault="00DE4C81" w:rsidP="00EA7E19">
            <w:pPr>
              <w:spacing w:after="0" w:line="240" w:lineRule="auto"/>
              <w:jc w:val="center"/>
              <w:rPr>
                <w:rFonts w:ascii="Times New Roman" w:eastAsia="Times New Roman" w:hAnsi="Times New Roman"/>
                <w:b/>
                <w:bCs/>
                <w:sz w:val="16"/>
                <w:szCs w:val="16"/>
                <w:lang w:eastAsia="it-IT"/>
              </w:rPr>
            </w:pPr>
          </w:p>
        </w:tc>
        <w:tc>
          <w:tcPr>
            <w:tcW w:w="436" w:type="pct"/>
            <w:vMerge/>
            <w:tcBorders>
              <w:left w:val="single" w:sz="4" w:space="0" w:color="auto"/>
              <w:right w:val="single" w:sz="4" w:space="0" w:color="auto"/>
            </w:tcBorders>
            <w:shd w:val="clear" w:color="auto" w:fill="FFFFFF" w:themeFill="background1"/>
            <w:vAlign w:val="center"/>
          </w:tcPr>
          <w:p w:rsidR="00DE4C81" w:rsidRPr="00FF4E08" w:rsidRDefault="00DE4C81" w:rsidP="00EA7E19">
            <w:pPr>
              <w:spacing w:after="0" w:line="240" w:lineRule="auto"/>
              <w:jc w:val="center"/>
              <w:rPr>
                <w:rFonts w:ascii="Times New Roman" w:eastAsia="Times New Roman" w:hAnsi="Times New Roman"/>
                <w:sz w:val="16"/>
                <w:szCs w:val="16"/>
                <w:lang w:eastAsia="it-IT"/>
              </w:rPr>
            </w:pPr>
          </w:p>
        </w:tc>
        <w:tc>
          <w:tcPr>
            <w:tcW w:w="313" w:type="pct"/>
            <w:vMerge/>
            <w:tcBorders>
              <w:left w:val="single" w:sz="4" w:space="0" w:color="auto"/>
              <w:right w:val="single" w:sz="4" w:space="0" w:color="auto"/>
            </w:tcBorders>
            <w:shd w:val="clear" w:color="auto" w:fill="FFFFFF" w:themeFill="background1"/>
            <w:vAlign w:val="center"/>
          </w:tcPr>
          <w:p w:rsidR="00DE4C81" w:rsidRPr="00FF4E08" w:rsidRDefault="00DE4C81" w:rsidP="00EA7E19">
            <w:pPr>
              <w:spacing w:after="0" w:line="240" w:lineRule="auto"/>
              <w:jc w:val="center"/>
              <w:rPr>
                <w:rFonts w:ascii="Times New Roman" w:eastAsia="Times New Roman" w:hAnsi="Times New Roman"/>
                <w:sz w:val="16"/>
                <w:szCs w:val="16"/>
                <w:lang w:val="en-US" w:eastAsia="it-IT"/>
              </w:rPr>
            </w:pPr>
          </w:p>
        </w:tc>
        <w:tc>
          <w:tcPr>
            <w:tcW w:w="610" w:type="pct"/>
            <w:vMerge/>
            <w:tcBorders>
              <w:left w:val="single" w:sz="4" w:space="0" w:color="auto"/>
              <w:right w:val="single" w:sz="4" w:space="0" w:color="auto"/>
            </w:tcBorders>
            <w:shd w:val="clear" w:color="auto" w:fill="FFFFFF" w:themeFill="background1"/>
            <w:vAlign w:val="center"/>
          </w:tcPr>
          <w:p w:rsidR="00DE4C81" w:rsidRPr="00FF4E08" w:rsidRDefault="00DE4C81" w:rsidP="00EA7E19">
            <w:pPr>
              <w:spacing w:after="0" w:line="240" w:lineRule="auto"/>
              <w:jc w:val="center"/>
              <w:rPr>
                <w:rFonts w:ascii="Times New Roman" w:eastAsia="Times New Roman" w:hAnsi="Times New Roman"/>
                <w:sz w:val="16"/>
                <w:szCs w:val="16"/>
                <w:lang w:val="en-US" w:eastAsia="it-IT"/>
              </w:rPr>
            </w:pPr>
          </w:p>
        </w:tc>
        <w:tc>
          <w:tcPr>
            <w:tcW w:w="1249" w:type="pct"/>
            <w:vMerge/>
            <w:tcBorders>
              <w:top w:val="single" w:sz="4" w:space="0" w:color="auto"/>
              <w:left w:val="nil"/>
              <w:bottom w:val="single" w:sz="4" w:space="0" w:color="auto"/>
              <w:right w:val="single" w:sz="4" w:space="0" w:color="auto"/>
            </w:tcBorders>
            <w:shd w:val="clear" w:color="auto" w:fill="FFFFFF" w:themeFill="background1"/>
            <w:vAlign w:val="center"/>
          </w:tcPr>
          <w:p w:rsidR="00DE4C81" w:rsidRPr="00F82C42" w:rsidRDefault="00DE4C81" w:rsidP="00EA7E19">
            <w:pPr>
              <w:spacing w:after="0" w:line="240" w:lineRule="auto"/>
              <w:jc w:val="center"/>
              <w:rPr>
                <w:rFonts w:ascii="Times New Roman" w:eastAsia="Times New Roman" w:hAnsi="Times New Roman"/>
                <w:bCs/>
                <w:iCs/>
                <w:sz w:val="16"/>
                <w:szCs w:val="16"/>
                <w:lang w:eastAsia="it-IT"/>
              </w:rPr>
            </w:pPr>
          </w:p>
        </w:tc>
        <w:tc>
          <w:tcPr>
            <w:tcW w:w="495" w:type="pct"/>
            <w:vMerge/>
            <w:tcBorders>
              <w:left w:val="nil"/>
              <w:bottom w:val="single" w:sz="4" w:space="0" w:color="auto"/>
              <w:right w:val="single" w:sz="4" w:space="0" w:color="auto"/>
            </w:tcBorders>
            <w:shd w:val="clear" w:color="auto" w:fill="FFFFFF" w:themeFill="background1"/>
            <w:vAlign w:val="center"/>
          </w:tcPr>
          <w:p w:rsidR="00DE4C81" w:rsidRPr="00FF4E08" w:rsidRDefault="00DE4C81" w:rsidP="00EA7E19">
            <w:pPr>
              <w:spacing w:after="0" w:line="240" w:lineRule="auto"/>
              <w:jc w:val="center"/>
              <w:rPr>
                <w:rFonts w:ascii="Times New Roman" w:eastAsia="Times New Roman" w:hAnsi="Times New Roman"/>
                <w:sz w:val="16"/>
                <w:szCs w:val="16"/>
                <w:lang w:eastAsia="it-IT"/>
              </w:rPr>
            </w:pPr>
          </w:p>
        </w:tc>
        <w:tc>
          <w:tcPr>
            <w:tcW w:w="495" w:type="pct"/>
            <w:vMerge/>
            <w:tcBorders>
              <w:left w:val="single" w:sz="4" w:space="0" w:color="auto"/>
              <w:bottom w:val="single" w:sz="4" w:space="0" w:color="auto"/>
              <w:right w:val="single" w:sz="4" w:space="0" w:color="auto"/>
            </w:tcBorders>
            <w:shd w:val="clear" w:color="auto" w:fill="FFFFFF" w:themeFill="background1"/>
          </w:tcPr>
          <w:p w:rsidR="00DE4C81" w:rsidRDefault="00DE4C81" w:rsidP="00DE4C81">
            <w:pPr>
              <w:spacing w:after="0" w:line="240" w:lineRule="auto"/>
              <w:jc w:val="center"/>
              <w:rPr>
                <w:rFonts w:ascii="Times New Roman" w:eastAsia="Times New Roman" w:hAnsi="Times New Roman"/>
                <w:sz w:val="16"/>
                <w:szCs w:val="16"/>
                <w:lang w:eastAsia="it-IT"/>
              </w:rPr>
            </w:pPr>
          </w:p>
        </w:tc>
        <w:tc>
          <w:tcPr>
            <w:tcW w:w="356" w:type="pct"/>
            <w:tcBorders>
              <w:left w:val="single" w:sz="4" w:space="0" w:color="auto"/>
              <w:bottom w:val="single" w:sz="4" w:space="0" w:color="auto"/>
              <w:right w:val="single" w:sz="4" w:space="0" w:color="auto"/>
            </w:tcBorders>
            <w:shd w:val="clear" w:color="auto" w:fill="FFFFFF" w:themeFill="background1"/>
          </w:tcPr>
          <w:p w:rsidR="00DE4C81" w:rsidRDefault="00DE4C81" w:rsidP="00DE4C81">
            <w:pPr>
              <w:jc w:val="center"/>
            </w:pPr>
            <w:r w:rsidRPr="005C3196">
              <w:rPr>
                <w:rFonts w:ascii="Times New Roman" w:eastAsia="Times New Roman" w:hAnsi="Times New Roman"/>
                <w:sz w:val="16"/>
                <w:szCs w:val="16"/>
                <w:lang w:eastAsia="it-IT"/>
              </w:rPr>
              <w:t>Alessia Bisogno</w:t>
            </w:r>
          </w:p>
        </w:tc>
        <w:tc>
          <w:tcPr>
            <w:tcW w:w="591" w:type="pct"/>
            <w:vMerge/>
            <w:tcBorders>
              <w:left w:val="nil"/>
              <w:right w:val="single" w:sz="4" w:space="0" w:color="auto"/>
            </w:tcBorders>
            <w:shd w:val="clear" w:color="auto" w:fill="FFFFFF" w:themeFill="background1"/>
            <w:vAlign w:val="center"/>
          </w:tcPr>
          <w:p w:rsidR="00DE4C81" w:rsidRPr="00FF4E08" w:rsidRDefault="00DE4C81" w:rsidP="00EA7E19">
            <w:pPr>
              <w:spacing w:after="0" w:line="240" w:lineRule="auto"/>
              <w:jc w:val="center"/>
              <w:rPr>
                <w:rFonts w:ascii="Times New Roman" w:eastAsia="Times New Roman" w:hAnsi="Times New Roman"/>
                <w:sz w:val="16"/>
                <w:szCs w:val="16"/>
                <w:lang w:eastAsia="it-IT"/>
              </w:rPr>
            </w:pPr>
          </w:p>
        </w:tc>
      </w:tr>
      <w:tr w:rsidR="00DE4C81" w:rsidRPr="00FF4E08" w:rsidTr="00330376">
        <w:tc>
          <w:tcPr>
            <w:tcW w:w="454" w:type="pct"/>
            <w:vMerge/>
            <w:tcBorders>
              <w:left w:val="single" w:sz="4" w:space="0" w:color="auto"/>
              <w:right w:val="single" w:sz="4" w:space="0" w:color="auto"/>
            </w:tcBorders>
            <w:shd w:val="clear" w:color="auto" w:fill="FFFFFF" w:themeFill="background1"/>
            <w:vAlign w:val="center"/>
          </w:tcPr>
          <w:p w:rsidR="00DE4C81" w:rsidRPr="00FF4E08" w:rsidRDefault="00DE4C81" w:rsidP="00EA7E19">
            <w:pPr>
              <w:spacing w:after="0" w:line="240" w:lineRule="auto"/>
              <w:jc w:val="center"/>
              <w:rPr>
                <w:rFonts w:ascii="Times New Roman" w:eastAsia="Times New Roman" w:hAnsi="Times New Roman"/>
                <w:b/>
                <w:bCs/>
                <w:sz w:val="16"/>
                <w:szCs w:val="16"/>
                <w:lang w:eastAsia="it-IT"/>
              </w:rPr>
            </w:pPr>
          </w:p>
        </w:tc>
        <w:tc>
          <w:tcPr>
            <w:tcW w:w="436" w:type="pct"/>
            <w:vMerge/>
            <w:tcBorders>
              <w:left w:val="single" w:sz="4" w:space="0" w:color="auto"/>
              <w:right w:val="single" w:sz="4" w:space="0" w:color="auto"/>
            </w:tcBorders>
            <w:shd w:val="clear" w:color="auto" w:fill="FFFFFF" w:themeFill="background1"/>
            <w:vAlign w:val="center"/>
          </w:tcPr>
          <w:p w:rsidR="00DE4C81" w:rsidRPr="00FF4E08" w:rsidRDefault="00DE4C81" w:rsidP="00EA7E19">
            <w:pPr>
              <w:spacing w:after="0" w:line="240" w:lineRule="auto"/>
              <w:jc w:val="center"/>
              <w:rPr>
                <w:rFonts w:ascii="Times New Roman" w:eastAsia="Times New Roman" w:hAnsi="Times New Roman"/>
                <w:sz w:val="16"/>
                <w:szCs w:val="16"/>
                <w:lang w:eastAsia="it-IT"/>
              </w:rPr>
            </w:pPr>
          </w:p>
        </w:tc>
        <w:tc>
          <w:tcPr>
            <w:tcW w:w="313" w:type="pct"/>
            <w:vMerge/>
            <w:tcBorders>
              <w:left w:val="single" w:sz="4" w:space="0" w:color="auto"/>
              <w:right w:val="single" w:sz="4" w:space="0" w:color="auto"/>
            </w:tcBorders>
            <w:shd w:val="clear" w:color="auto" w:fill="FFFFFF" w:themeFill="background1"/>
            <w:vAlign w:val="center"/>
          </w:tcPr>
          <w:p w:rsidR="00DE4C81" w:rsidRPr="00FF4E08" w:rsidRDefault="00DE4C81" w:rsidP="00EA7E19">
            <w:pPr>
              <w:spacing w:after="0" w:line="240" w:lineRule="auto"/>
              <w:jc w:val="center"/>
              <w:rPr>
                <w:rFonts w:ascii="Times New Roman" w:eastAsia="Times New Roman" w:hAnsi="Times New Roman"/>
                <w:sz w:val="16"/>
                <w:szCs w:val="16"/>
                <w:lang w:val="en-US" w:eastAsia="it-IT"/>
              </w:rPr>
            </w:pPr>
          </w:p>
        </w:tc>
        <w:tc>
          <w:tcPr>
            <w:tcW w:w="610" w:type="pct"/>
            <w:vMerge/>
            <w:tcBorders>
              <w:left w:val="single" w:sz="4" w:space="0" w:color="auto"/>
              <w:right w:val="single" w:sz="4" w:space="0" w:color="auto"/>
            </w:tcBorders>
            <w:shd w:val="clear" w:color="auto" w:fill="FFFFFF" w:themeFill="background1"/>
            <w:vAlign w:val="center"/>
          </w:tcPr>
          <w:p w:rsidR="00DE4C81" w:rsidRPr="00FF4E08" w:rsidRDefault="00DE4C81" w:rsidP="00EA7E19">
            <w:pPr>
              <w:spacing w:after="0" w:line="240" w:lineRule="auto"/>
              <w:jc w:val="center"/>
              <w:rPr>
                <w:rFonts w:ascii="Times New Roman" w:eastAsia="Times New Roman" w:hAnsi="Times New Roman"/>
                <w:sz w:val="16"/>
                <w:szCs w:val="16"/>
                <w:lang w:eastAsia="it-IT"/>
              </w:rPr>
            </w:pPr>
          </w:p>
        </w:tc>
        <w:tc>
          <w:tcPr>
            <w:tcW w:w="1249" w:type="pct"/>
            <w:tcBorders>
              <w:top w:val="single" w:sz="4" w:space="0" w:color="auto"/>
              <w:left w:val="nil"/>
              <w:bottom w:val="single" w:sz="4" w:space="0" w:color="auto"/>
              <w:right w:val="single" w:sz="4" w:space="0" w:color="auto"/>
            </w:tcBorders>
            <w:shd w:val="clear" w:color="auto" w:fill="FFFFFF" w:themeFill="background1"/>
            <w:vAlign w:val="center"/>
          </w:tcPr>
          <w:p w:rsidR="00DE4C81" w:rsidRPr="00FF4E08" w:rsidRDefault="00DE4C81" w:rsidP="00EA7E19">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Importi di viaggi di servizio e missioni pagati con fondi pubblici</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rsidR="00DE4C81" w:rsidRPr="00FF4E08" w:rsidRDefault="00DE4C81" w:rsidP="00EA7E19">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Trimestrale</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DE4C81" w:rsidRDefault="00DE4C81" w:rsidP="00DE4C81">
            <w:pPr>
              <w:jc w:val="center"/>
            </w:pPr>
            <w:r w:rsidRPr="002B7E27">
              <w:rPr>
                <w:rFonts w:ascii="Times New Roman" w:eastAsia="Times New Roman" w:hAnsi="Times New Roman"/>
                <w:sz w:val="16"/>
                <w:szCs w:val="16"/>
                <w:lang w:eastAsia="it-IT"/>
              </w:rPr>
              <w:t>Servizio Amministrativo</w:t>
            </w:r>
          </w:p>
        </w:tc>
        <w:tc>
          <w:tcPr>
            <w:tcW w:w="356" w:type="pct"/>
            <w:tcBorders>
              <w:top w:val="nil"/>
              <w:left w:val="single" w:sz="4" w:space="0" w:color="auto"/>
              <w:bottom w:val="single" w:sz="4" w:space="0" w:color="auto"/>
              <w:right w:val="single" w:sz="4" w:space="0" w:color="auto"/>
            </w:tcBorders>
            <w:shd w:val="clear" w:color="auto" w:fill="FFFFFF" w:themeFill="background1"/>
          </w:tcPr>
          <w:p w:rsidR="00DE4C81" w:rsidRDefault="00DE4C81" w:rsidP="00DE4C81">
            <w:pPr>
              <w:jc w:val="center"/>
            </w:pPr>
            <w:r w:rsidRPr="005C3196">
              <w:rPr>
                <w:rFonts w:ascii="Times New Roman" w:eastAsia="Times New Roman" w:hAnsi="Times New Roman"/>
                <w:sz w:val="16"/>
                <w:szCs w:val="16"/>
                <w:lang w:eastAsia="it-IT"/>
              </w:rPr>
              <w:t>Alessia Bisogno</w:t>
            </w:r>
          </w:p>
        </w:tc>
        <w:tc>
          <w:tcPr>
            <w:tcW w:w="591" w:type="pct"/>
            <w:vMerge/>
            <w:tcBorders>
              <w:left w:val="nil"/>
              <w:right w:val="single" w:sz="4" w:space="0" w:color="auto"/>
            </w:tcBorders>
            <w:shd w:val="clear" w:color="auto" w:fill="FFFFFF" w:themeFill="background1"/>
            <w:vAlign w:val="center"/>
          </w:tcPr>
          <w:p w:rsidR="00DE4C81" w:rsidRPr="00FF4E08" w:rsidRDefault="00DE4C81" w:rsidP="00EA7E19">
            <w:pPr>
              <w:spacing w:after="0" w:line="240" w:lineRule="auto"/>
              <w:jc w:val="center"/>
              <w:rPr>
                <w:rFonts w:ascii="Times New Roman" w:eastAsia="Times New Roman" w:hAnsi="Times New Roman"/>
                <w:sz w:val="16"/>
                <w:szCs w:val="16"/>
                <w:lang w:eastAsia="it-IT"/>
              </w:rPr>
            </w:pPr>
          </w:p>
        </w:tc>
      </w:tr>
      <w:tr w:rsidR="00DE4C81" w:rsidRPr="00FF4E08" w:rsidTr="00330376">
        <w:trPr>
          <w:trHeight w:val="385"/>
        </w:trPr>
        <w:tc>
          <w:tcPr>
            <w:tcW w:w="454" w:type="pct"/>
            <w:vMerge/>
            <w:tcBorders>
              <w:left w:val="single" w:sz="4" w:space="0" w:color="auto"/>
              <w:right w:val="single" w:sz="4" w:space="0" w:color="auto"/>
            </w:tcBorders>
            <w:shd w:val="clear" w:color="auto" w:fill="FFFFFF" w:themeFill="background1"/>
            <w:vAlign w:val="center"/>
          </w:tcPr>
          <w:p w:rsidR="00DE4C81" w:rsidRPr="00FF4E08" w:rsidRDefault="00DE4C81" w:rsidP="00EA7E19">
            <w:pPr>
              <w:spacing w:after="0" w:line="240" w:lineRule="auto"/>
              <w:jc w:val="center"/>
              <w:rPr>
                <w:rFonts w:ascii="Times New Roman" w:eastAsia="Times New Roman" w:hAnsi="Times New Roman"/>
                <w:b/>
                <w:bCs/>
                <w:sz w:val="16"/>
                <w:szCs w:val="16"/>
                <w:lang w:eastAsia="it-IT"/>
              </w:rPr>
            </w:pPr>
          </w:p>
        </w:tc>
        <w:tc>
          <w:tcPr>
            <w:tcW w:w="436" w:type="pct"/>
            <w:vMerge/>
            <w:tcBorders>
              <w:left w:val="single" w:sz="4" w:space="0" w:color="auto"/>
              <w:right w:val="single" w:sz="4" w:space="0" w:color="auto"/>
            </w:tcBorders>
            <w:shd w:val="clear" w:color="auto" w:fill="FFFFFF" w:themeFill="background1"/>
            <w:vAlign w:val="center"/>
          </w:tcPr>
          <w:p w:rsidR="00DE4C81" w:rsidRPr="00FF4E08" w:rsidRDefault="00DE4C81" w:rsidP="00EA7E19">
            <w:pPr>
              <w:spacing w:after="0" w:line="240" w:lineRule="auto"/>
              <w:jc w:val="center"/>
              <w:rPr>
                <w:rFonts w:ascii="Times New Roman" w:eastAsia="Times New Roman" w:hAnsi="Times New Roman"/>
                <w:sz w:val="16"/>
                <w:szCs w:val="16"/>
                <w:lang w:eastAsia="it-IT"/>
              </w:rPr>
            </w:pPr>
          </w:p>
        </w:tc>
        <w:tc>
          <w:tcPr>
            <w:tcW w:w="313" w:type="pct"/>
            <w:vMerge/>
            <w:tcBorders>
              <w:left w:val="nil"/>
              <w:right w:val="single" w:sz="4" w:space="0" w:color="auto"/>
            </w:tcBorders>
            <w:shd w:val="clear" w:color="auto" w:fill="FFFFFF" w:themeFill="background1"/>
            <w:vAlign w:val="center"/>
          </w:tcPr>
          <w:p w:rsidR="00DE4C81" w:rsidRPr="00AA0562" w:rsidRDefault="00DE4C81" w:rsidP="00EA7E19">
            <w:pPr>
              <w:spacing w:after="0" w:line="240" w:lineRule="auto"/>
              <w:jc w:val="center"/>
              <w:rPr>
                <w:rFonts w:ascii="Times New Roman" w:eastAsia="Times New Roman" w:hAnsi="Times New Roman"/>
                <w:sz w:val="16"/>
                <w:szCs w:val="16"/>
                <w:lang w:val="en-US" w:eastAsia="it-IT"/>
              </w:rPr>
            </w:pPr>
          </w:p>
        </w:tc>
        <w:tc>
          <w:tcPr>
            <w:tcW w:w="610" w:type="pct"/>
            <w:vMerge/>
            <w:tcBorders>
              <w:left w:val="single" w:sz="4" w:space="0" w:color="auto"/>
              <w:right w:val="single" w:sz="4" w:space="0" w:color="auto"/>
            </w:tcBorders>
            <w:shd w:val="clear" w:color="auto" w:fill="FFFFFF" w:themeFill="background1"/>
            <w:vAlign w:val="center"/>
          </w:tcPr>
          <w:p w:rsidR="00DE4C81" w:rsidRPr="00AA0562" w:rsidRDefault="00DE4C81" w:rsidP="00EA7E19">
            <w:pPr>
              <w:spacing w:after="0" w:line="240" w:lineRule="auto"/>
              <w:jc w:val="center"/>
              <w:rPr>
                <w:rFonts w:ascii="Times New Roman" w:eastAsia="Times New Roman" w:hAnsi="Times New Roman"/>
                <w:sz w:val="16"/>
                <w:szCs w:val="16"/>
                <w:lang w:val="en-US" w:eastAsia="it-IT"/>
              </w:rPr>
            </w:pPr>
          </w:p>
        </w:tc>
        <w:tc>
          <w:tcPr>
            <w:tcW w:w="1249" w:type="pct"/>
            <w:tcBorders>
              <w:top w:val="single" w:sz="4" w:space="0" w:color="auto"/>
              <w:left w:val="nil"/>
              <w:bottom w:val="single" w:sz="4" w:space="0" w:color="auto"/>
              <w:right w:val="single" w:sz="4" w:space="0" w:color="auto"/>
            </w:tcBorders>
            <w:shd w:val="clear" w:color="auto" w:fill="FFFFFF" w:themeFill="background1"/>
            <w:vAlign w:val="center"/>
          </w:tcPr>
          <w:p w:rsidR="00DE4C81" w:rsidRPr="00FF4E08" w:rsidRDefault="00DE4C81" w:rsidP="00EA7E19">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Dati relativi all'assunzione di altre cariche, presso enti pubblici o privati, e relativi compensi a qualsiasi titolo corrisposti</w:t>
            </w:r>
          </w:p>
        </w:tc>
        <w:tc>
          <w:tcPr>
            <w:tcW w:w="495" w:type="pct"/>
            <w:tcBorders>
              <w:top w:val="single" w:sz="4" w:space="0" w:color="auto"/>
              <w:left w:val="nil"/>
              <w:right w:val="single" w:sz="4" w:space="0" w:color="auto"/>
            </w:tcBorders>
            <w:shd w:val="clear" w:color="auto" w:fill="FFFFFF" w:themeFill="background1"/>
            <w:vAlign w:val="center"/>
          </w:tcPr>
          <w:p w:rsidR="00DE4C81" w:rsidRPr="00FF4E08" w:rsidRDefault="00DE4C81" w:rsidP="00EA7E19">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Tempestivo</w:t>
            </w:r>
          </w:p>
        </w:tc>
        <w:tc>
          <w:tcPr>
            <w:tcW w:w="495" w:type="pct"/>
            <w:tcBorders>
              <w:top w:val="single" w:sz="4" w:space="0" w:color="auto"/>
              <w:left w:val="single" w:sz="4" w:space="0" w:color="auto"/>
              <w:right w:val="single" w:sz="4" w:space="0" w:color="auto"/>
            </w:tcBorders>
            <w:shd w:val="clear" w:color="auto" w:fill="FFFFFF" w:themeFill="background1"/>
          </w:tcPr>
          <w:p w:rsidR="00DE4C81" w:rsidRDefault="00DE4C81" w:rsidP="00DE4C81">
            <w:pPr>
              <w:jc w:val="center"/>
            </w:pPr>
            <w:r w:rsidRPr="002B7E27">
              <w:rPr>
                <w:rFonts w:ascii="Times New Roman" w:eastAsia="Times New Roman" w:hAnsi="Times New Roman"/>
                <w:sz w:val="16"/>
                <w:szCs w:val="16"/>
                <w:lang w:eastAsia="it-IT"/>
              </w:rPr>
              <w:t>Servizio Amministrativo</w:t>
            </w:r>
          </w:p>
        </w:tc>
        <w:tc>
          <w:tcPr>
            <w:tcW w:w="356" w:type="pct"/>
            <w:tcBorders>
              <w:top w:val="single" w:sz="4" w:space="0" w:color="auto"/>
              <w:left w:val="single" w:sz="4" w:space="0" w:color="auto"/>
              <w:right w:val="single" w:sz="4" w:space="0" w:color="auto"/>
            </w:tcBorders>
            <w:shd w:val="clear" w:color="auto" w:fill="FFFFFF" w:themeFill="background1"/>
          </w:tcPr>
          <w:p w:rsidR="00DE4C81" w:rsidRDefault="00DE4C81" w:rsidP="00DE4C81">
            <w:pPr>
              <w:jc w:val="center"/>
            </w:pPr>
            <w:r w:rsidRPr="005C3196">
              <w:rPr>
                <w:rFonts w:ascii="Times New Roman" w:eastAsia="Times New Roman" w:hAnsi="Times New Roman"/>
                <w:sz w:val="16"/>
                <w:szCs w:val="16"/>
                <w:lang w:eastAsia="it-IT"/>
              </w:rPr>
              <w:t>Alessia Bisogno</w:t>
            </w:r>
          </w:p>
        </w:tc>
        <w:tc>
          <w:tcPr>
            <w:tcW w:w="591" w:type="pct"/>
            <w:vMerge/>
            <w:tcBorders>
              <w:left w:val="nil"/>
              <w:right w:val="single" w:sz="4" w:space="0" w:color="auto"/>
            </w:tcBorders>
            <w:shd w:val="clear" w:color="auto" w:fill="FFFFFF" w:themeFill="background1"/>
            <w:vAlign w:val="center"/>
          </w:tcPr>
          <w:p w:rsidR="00DE4C81" w:rsidRPr="00FF4E08" w:rsidRDefault="00DE4C81" w:rsidP="00EA7E19">
            <w:pPr>
              <w:spacing w:after="0" w:line="240" w:lineRule="auto"/>
              <w:jc w:val="center"/>
              <w:rPr>
                <w:rFonts w:ascii="Times New Roman" w:eastAsia="Times New Roman" w:hAnsi="Times New Roman"/>
                <w:sz w:val="16"/>
                <w:szCs w:val="16"/>
                <w:lang w:eastAsia="it-IT"/>
              </w:rPr>
            </w:pPr>
          </w:p>
        </w:tc>
      </w:tr>
      <w:tr w:rsidR="00DE4C81" w:rsidRPr="00FF4E08" w:rsidTr="00330376">
        <w:trPr>
          <w:trHeight w:val="385"/>
        </w:trPr>
        <w:tc>
          <w:tcPr>
            <w:tcW w:w="454" w:type="pct"/>
            <w:vMerge/>
            <w:tcBorders>
              <w:left w:val="single" w:sz="4" w:space="0" w:color="auto"/>
              <w:right w:val="single" w:sz="4" w:space="0" w:color="auto"/>
            </w:tcBorders>
            <w:shd w:val="clear" w:color="auto" w:fill="FFFFFF" w:themeFill="background1"/>
            <w:vAlign w:val="center"/>
          </w:tcPr>
          <w:p w:rsidR="00DE4C81" w:rsidRPr="00FF4E08" w:rsidRDefault="00DE4C81" w:rsidP="00EA7E19">
            <w:pPr>
              <w:spacing w:after="0" w:line="240" w:lineRule="auto"/>
              <w:jc w:val="center"/>
              <w:rPr>
                <w:rFonts w:ascii="Times New Roman" w:eastAsia="Times New Roman" w:hAnsi="Times New Roman"/>
                <w:b/>
                <w:bCs/>
                <w:sz w:val="16"/>
                <w:szCs w:val="16"/>
                <w:lang w:eastAsia="it-IT"/>
              </w:rPr>
            </w:pPr>
          </w:p>
        </w:tc>
        <w:tc>
          <w:tcPr>
            <w:tcW w:w="436" w:type="pct"/>
            <w:vMerge/>
            <w:tcBorders>
              <w:left w:val="single" w:sz="4" w:space="0" w:color="auto"/>
              <w:right w:val="single" w:sz="4" w:space="0" w:color="auto"/>
            </w:tcBorders>
            <w:shd w:val="clear" w:color="auto" w:fill="FFFFFF" w:themeFill="background1"/>
            <w:vAlign w:val="center"/>
          </w:tcPr>
          <w:p w:rsidR="00DE4C81" w:rsidRPr="00FF4E08" w:rsidRDefault="00DE4C81" w:rsidP="00EA7E19">
            <w:pPr>
              <w:spacing w:after="0" w:line="240" w:lineRule="auto"/>
              <w:jc w:val="center"/>
              <w:rPr>
                <w:rFonts w:ascii="Times New Roman" w:eastAsia="Times New Roman" w:hAnsi="Times New Roman"/>
                <w:sz w:val="16"/>
                <w:szCs w:val="16"/>
                <w:lang w:eastAsia="it-IT"/>
              </w:rPr>
            </w:pPr>
          </w:p>
        </w:tc>
        <w:tc>
          <w:tcPr>
            <w:tcW w:w="313" w:type="pct"/>
            <w:vMerge/>
            <w:tcBorders>
              <w:left w:val="nil"/>
              <w:right w:val="single" w:sz="4" w:space="0" w:color="auto"/>
            </w:tcBorders>
            <w:shd w:val="clear" w:color="auto" w:fill="FFFFFF" w:themeFill="background1"/>
            <w:vAlign w:val="center"/>
          </w:tcPr>
          <w:p w:rsidR="00DE4C81" w:rsidRPr="00FF4E08" w:rsidRDefault="00DE4C81" w:rsidP="00EA7E19">
            <w:pPr>
              <w:spacing w:after="0" w:line="240" w:lineRule="auto"/>
              <w:jc w:val="center"/>
              <w:rPr>
                <w:rFonts w:ascii="Times New Roman" w:eastAsia="Times New Roman" w:hAnsi="Times New Roman"/>
                <w:sz w:val="16"/>
                <w:szCs w:val="16"/>
                <w:lang w:eastAsia="it-IT"/>
              </w:rPr>
            </w:pPr>
          </w:p>
        </w:tc>
        <w:tc>
          <w:tcPr>
            <w:tcW w:w="610" w:type="pct"/>
            <w:vMerge/>
            <w:tcBorders>
              <w:left w:val="single" w:sz="4" w:space="0" w:color="auto"/>
              <w:right w:val="single" w:sz="4" w:space="0" w:color="auto"/>
            </w:tcBorders>
            <w:shd w:val="clear" w:color="auto" w:fill="FFFFFF" w:themeFill="background1"/>
            <w:vAlign w:val="center"/>
          </w:tcPr>
          <w:p w:rsidR="00DE4C81" w:rsidRPr="00FF4E08" w:rsidRDefault="00DE4C81" w:rsidP="00EA7E19">
            <w:pPr>
              <w:spacing w:after="0" w:line="240" w:lineRule="auto"/>
              <w:jc w:val="center"/>
              <w:rPr>
                <w:rFonts w:ascii="Times New Roman" w:eastAsia="Times New Roman" w:hAnsi="Times New Roman"/>
                <w:sz w:val="16"/>
                <w:szCs w:val="16"/>
                <w:lang w:eastAsia="it-IT"/>
              </w:rPr>
            </w:pPr>
          </w:p>
        </w:tc>
        <w:tc>
          <w:tcPr>
            <w:tcW w:w="1249" w:type="pct"/>
            <w:tcBorders>
              <w:top w:val="single" w:sz="4" w:space="0" w:color="auto"/>
              <w:left w:val="nil"/>
              <w:bottom w:val="single" w:sz="4" w:space="0" w:color="auto"/>
              <w:right w:val="single" w:sz="4" w:space="0" w:color="auto"/>
            </w:tcBorders>
            <w:shd w:val="clear" w:color="auto" w:fill="FFFFFF" w:themeFill="background1"/>
            <w:vAlign w:val="center"/>
          </w:tcPr>
          <w:p w:rsidR="00DE4C81" w:rsidRPr="00FF4E08" w:rsidRDefault="00DE4C81" w:rsidP="00EA7E19">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Altri eventuali incarichi con oneri a carico della finanza pubblica e indicazione dei compensi spettanti</w:t>
            </w:r>
          </w:p>
        </w:tc>
        <w:tc>
          <w:tcPr>
            <w:tcW w:w="495" w:type="pct"/>
            <w:tcBorders>
              <w:top w:val="single" w:sz="4" w:space="0" w:color="auto"/>
              <w:left w:val="nil"/>
              <w:right w:val="single" w:sz="4" w:space="0" w:color="auto"/>
            </w:tcBorders>
            <w:shd w:val="clear" w:color="auto" w:fill="FFFFFF" w:themeFill="background1"/>
            <w:vAlign w:val="center"/>
          </w:tcPr>
          <w:p w:rsidR="00DE4C81" w:rsidRPr="00FF4E08" w:rsidRDefault="00DE4C81" w:rsidP="00EA7E19">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Tempestivo</w:t>
            </w:r>
          </w:p>
        </w:tc>
        <w:tc>
          <w:tcPr>
            <w:tcW w:w="495" w:type="pct"/>
            <w:tcBorders>
              <w:top w:val="single" w:sz="4" w:space="0" w:color="auto"/>
              <w:left w:val="single" w:sz="4" w:space="0" w:color="auto"/>
              <w:right w:val="single" w:sz="4" w:space="0" w:color="auto"/>
            </w:tcBorders>
            <w:shd w:val="clear" w:color="auto" w:fill="FFFFFF" w:themeFill="background1"/>
          </w:tcPr>
          <w:p w:rsidR="00DE4C81" w:rsidRDefault="00DE4C81" w:rsidP="00DE4C81">
            <w:pPr>
              <w:jc w:val="center"/>
            </w:pPr>
            <w:r w:rsidRPr="002B7E27">
              <w:rPr>
                <w:rFonts w:ascii="Times New Roman" w:eastAsia="Times New Roman" w:hAnsi="Times New Roman"/>
                <w:sz w:val="16"/>
                <w:szCs w:val="16"/>
                <w:lang w:eastAsia="it-IT"/>
              </w:rPr>
              <w:t>Servizio Amministrativo</w:t>
            </w:r>
          </w:p>
        </w:tc>
        <w:tc>
          <w:tcPr>
            <w:tcW w:w="356" w:type="pct"/>
            <w:tcBorders>
              <w:top w:val="single" w:sz="4" w:space="0" w:color="auto"/>
              <w:left w:val="single" w:sz="4" w:space="0" w:color="auto"/>
              <w:right w:val="single" w:sz="4" w:space="0" w:color="auto"/>
            </w:tcBorders>
            <w:shd w:val="clear" w:color="auto" w:fill="FFFFFF" w:themeFill="background1"/>
          </w:tcPr>
          <w:p w:rsidR="00DE4C81" w:rsidRDefault="00DE4C81" w:rsidP="00DE4C81">
            <w:pPr>
              <w:jc w:val="center"/>
            </w:pPr>
            <w:r w:rsidRPr="005C3196">
              <w:rPr>
                <w:rFonts w:ascii="Times New Roman" w:eastAsia="Times New Roman" w:hAnsi="Times New Roman"/>
                <w:sz w:val="16"/>
                <w:szCs w:val="16"/>
                <w:lang w:eastAsia="it-IT"/>
              </w:rPr>
              <w:t>Alessia Bisogno</w:t>
            </w:r>
          </w:p>
        </w:tc>
        <w:tc>
          <w:tcPr>
            <w:tcW w:w="591" w:type="pct"/>
            <w:vMerge/>
            <w:tcBorders>
              <w:left w:val="nil"/>
              <w:right w:val="single" w:sz="4" w:space="0" w:color="auto"/>
            </w:tcBorders>
            <w:shd w:val="clear" w:color="auto" w:fill="FFFFFF" w:themeFill="background1"/>
            <w:vAlign w:val="center"/>
          </w:tcPr>
          <w:p w:rsidR="00DE4C81" w:rsidRPr="00FF4E08" w:rsidRDefault="00DE4C81" w:rsidP="00EA7E19">
            <w:pPr>
              <w:spacing w:after="0" w:line="240" w:lineRule="auto"/>
              <w:jc w:val="center"/>
              <w:rPr>
                <w:rFonts w:ascii="Times New Roman" w:eastAsia="Times New Roman" w:hAnsi="Times New Roman"/>
                <w:sz w:val="16"/>
                <w:szCs w:val="16"/>
                <w:lang w:eastAsia="it-IT"/>
              </w:rPr>
            </w:pPr>
          </w:p>
        </w:tc>
      </w:tr>
      <w:tr w:rsidR="00DE4C81" w:rsidRPr="00FF4E08" w:rsidTr="00330376">
        <w:trPr>
          <w:trHeight w:val="1288"/>
        </w:trPr>
        <w:tc>
          <w:tcPr>
            <w:tcW w:w="454" w:type="pct"/>
            <w:vMerge/>
            <w:tcBorders>
              <w:left w:val="single" w:sz="4" w:space="0" w:color="auto"/>
              <w:right w:val="single" w:sz="4" w:space="0" w:color="auto"/>
            </w:tcBorders>
            <w:shd w:val="clear" w:color="auto" w:fill="FFFFFF" w:themeFill="background1"/>
            <w:vAlign w:val="center"/>
          </w:tcPr>
          <w:p w:rsidR="00DE4C81" w:rsidRPr="00FF4E08" w:rsidRDefault="00DE4C81" w:rsidP="00EA7E19">
            <w:pPr>
              <w:spacing w:after="0" w:line="240" w:lineRule="auto"/>
              <w:jc w:val="center"/>
              <w:rPr>
                <w:rFonts w:ascii="Times New Roman" w:eastAsia="Times New Roman" w:hAnsi="Times New Roman"/>
                <w:b/>
                <w:bCs/>
                <w:sz w:val="16"/>
                <w:szCs w:val="16"/>
                <w:lang w:eastAsia="it-IT"/>
              </w:rPr>
            </w:pPr>
          </w:p>
        </w:tc>
        <w:tc>
          <w:tcPr>
            <w:tcW w:w="436" w:type="pct"/>
            <w:vMerge/>
            <w:tcBorders>
              <w:left w:val="single" w:sz="4" w:space="0" w:color="auto"/>
              <w:right w:val="single" w:sz="4" w:space="0" w:color="auto"/>
            </w:tcBorders>
            <w:shd w:val="clear" w:color="auto" w:fill="FFFFFF" w:themeFill="background1"/>
            <w:vAlign w:val="center"/>
          </w:tcPr>
          <w:p w:rsidR="00DE4C81" w:rsidRPr="00FF4E08" w:rsidRDefault="00DE4C81" w:rsidP="00EA7E19">
            <w:pPr>
              <w:spacing w:after="0" w:line="240" w:lineRule="auto"/>
              <w:jc w:val="center"/>
              <w:rPr>
                <w:rFonts w:ascii="Times New Roman" w:eastAsia="Times New Roman" w:hAnsi="Times New Roman"/>
                <w:sz w:val="16"/>
                <w:szCs w:val="16"/>
                <w:lang w:eastAsia="it-IT"/>
              </w:rPr>
            </w:pPr>
          </w:p>
        </w:tc>
        <w:tc>
          <w:tcPr>
            <w:tcW w:w="313" w:type="pct"/>
            <w:vMerge/>
            <w:tcBorders>
              <w:left w:val="single" w:sz="4" w:space="0" w:color="auto"/>
              <w:right w:val="single" w:sz="4" w:space="0" w:color="auto"/>
            </w:tcBorders>
            <w:shd w:val="clear" w:color="auto" w:fill="FFFFFF" w:themeFill="background1"/>
            <w:vAlign w:val="center"/>
          </w:tcPr>
          <w:p w:rsidR="00DE4C81" w:rsidRPr="00FF4E08" w:rsidRDefault="00DE4C81" w:rsidP="00EA7E19">
            <w:pPr>
              <w:spacing w:after="0" w:line="240" w:lineRule="auto"/>
              <w:jc w:val="center"/>
              <w:rPr>
                <w:rFonts w:ascii="Times New Roman" w:eastAsia="Times New Roman" w:hAnsi="Times New Roman"/>
                <w:sz w:val="16"/>
                <w:szCs w:val="16"/>
                <w:lang w:val="en-US" w:eastAsia="it-IT"/>
              </w:rPr>
            </w:pPr>
          </w:p>
        </w:tc>
        <w:tc>
          <w:tcPr>
            <w:tcW w:w="610" w:type="pct"/>
            <w:vMerge/>
            <w:tcBorders>
              <w:left w:val="single" w:sz="4" w:space="0" w:color="auto"/>
              <w:right w:val="single" w:sz="4" w:space="0" w:color="auto"/>
            </w:tcBorders>
            <w:shd w:val="clear" w:color="auto" w:fill="FFFFFF" w:themeFill="background1"/>
            <w:vAlign w:val="center"/>
          </w:tcPr>
          <w:p w:rsidR="00DE4C81" w:rsidRPr="00FF4E08" w:rsidRDefault="00DE4C81" w:rsidP="00EA7E19">
            <w:pPr>
              <w:spacing w:after="0" w:line="240" w:lineRule="auto"/>
              <w:jc w:val="center"/>
              <w:rPr>
                <w:rFonts w:ascii="Times New Roman" w:eastAsia="Times New Roman" w:hAnsi="Times New Roman"/>
                <w:sz w:val="16"/>
                <w:szCs w:val="16"/>
                <w:lang w:val="en-US" w:eastAsia="it-IT"/>
              </w:rPr>
            </w:pPr>
          </w:p>
        </w:tc>
        <w:tc>
          <w:tcPr>
            <w:tcW w:w="1249" w:type="pct"/>
            <w:tcBorders>
              <w:top w:val="single" w:sz="4" w:space="0" w:color="auto"/>
              <w:left w:val="nil"/>
              <w:bottom w:val="single" w:sz="4" w:space="0" w:color="auto"/>
              <w:right w:val="single" w:sz="4" w:space="0" w:color="auto"/>
            </w:tcBorders>
            <w:shd w:val="clear" w:color="auto" w:fill="FFFFFF" w:themeFill="background1"/>
            <w:vAlign w:val="center"/>
          </w:tcPr>
          <w:p w:rsidR="00DE4C81" w:rsidRPr="00FF4E08" w:rsidRDefault="00DE4C81" w:rsidP="00EA7E19">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1) dichiarazione concernente diritti reali su beni immobili e su beni mobili iscritti in pubblici registri, titolarità di imprese, azioni di società, quote di partecipazione a società, esercizio di funzioni di amministratore o di sindaco di società, con l'apposizione della formula «sul mio onore affermo che la dichiarazione corrisponde al vero» [Per il soggetto, il coniuge non separato e i parenti entro il secondo grado, ove gli stessi vi consentano (NB: dando eventualmente evidenza del mancato consenso)</w:t>
            </w:r>
            <w:r>
              <w:rPr>
                <w:rFonts w:ascii="Times New Roman" w:eastAsia="Times New Roman" w:hAnsi="Times New Roman"/>
                <w:sz w:val="16"/>
                <w:szCs w:val="16"/>
                <w:lang w:eastAsia="it-IT"/>
              </w:rPr>
              <w:t xml:space="preserve"> e riferita al momento dell’assunzione dell’incarico</w:t>
            </w:r>
            <w:r w:rsidRPr="00FF4E08">
              <w:rPr>
                <w:rFonts w:ascii="Times New Roman" w:eastAsia="Times New Roman" w:hAnsi="Times New Roman"/>
                <w:sz w:val="16"/>
                <w:szCs w:val="16"/>
                <w:lang w:eastAsia="it-IT"/>
              </w:rPr>
              <w:t>]</w:t>
            </w:r>
          </w:p>
        </w:tc>
        <w:tc>
          <w:tcPr>
            <w:tcW w:w="495" w:type="pct"/>
            <w:tcBorders>
              <w:top w:val="single" w:sz="4" w:space="0" w:color="auto"/>
              <w:left w:val="nil"/>
              <w:right w:val="single" w:sz="4" w:space="0" w:color="auto"/>
            </w:tcBorders>
            <w:shd w:val="clear" w:color="auto" w:fill="FFFFFF" w:themeFill="background1"/>
            <w:vAlign w:val="center"/>
          </w:tcPr>
          <w:p w:rsidR="00DE4C81" w:rsidRPr="00FF4E08" w:rsidRDefault="00DE4C81" w:rsidP="00EA7E19">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Nessuno (va presentata una sola volta entro 3 mesi dalla elezione, dalla nomina o dal conferimento dell’incarico e resta pubblicata fino alla cessazione dell’incarico o del mandato)</w:t>
            </w:r>
          </w:p>
        </w:tc>
        <w:tc>
          <w:tcPr>
            <w:tcW w:w="495" w:type="pct"/>
            <w:tcBorders>
              <w:top w:val="single" w:sz="4" w:space="0" w:color="auto"/>
              <w:left w:val="single" w:sz="4" w:space="0" w:color="auto"/>
              <w:right w:val="single" w:sz="4" w:space="0" w:color="auto"/>
            </w:tcBorders>
            <w:shd w:val="clear" w:color="auto" w:fill="FFFFFF" w:themeFill="background1"/>
          </w:tcPr>
          <w:p w:rsidR="00DE4C81" w:rsidRDefault="00DE4C81" w:rsidP="00DE4C81">
            <w:pPr>
              <w:jc w:val="center"/>
            </w:pPr>
            <w:r w:rsidRPr="002B7E27">
              <w:rPr>
                <w:rFonts w:ascii="Times New Roman" w:eastAsia="Times New Roman" w:hAnsi="Times New Roman"/>
                <w:sz w:val="16"/>
                <w:szCs w:val="16"/>
                <w:lang w:eastAsia="it-IT"/>
              </w:rPr>
              <w:t>Servizio Amministrativo</w:t>
            </w:r>
          </w:p>
        </w:tc>
        <w:tc>
          <w:tcPr>
            <w:tcW w:w="356" w:type="pct"/>
            <w:tcBorders>
              <w:top w:val="single" w:sz="4" w:space="0" w:color="auto"/>
              <w:left w:val="single" w:sz="4" w:space="0" w:color="auto"/>
              <w:right w:val="single" w:sz="4" w:space="0" w:color="auto"/>
            </w:tcBorders>
            <w:shd w:val="clear" w:color="auto" w:fill="FFFFFF" w:themeFill="background1"/>
          </w:tcPr>
          <w:p w:rsidR="00DE4C81" w:rsidRDefault="00DE4C81" w:rsidP="00DE4C81">
            <w:pPr>
              <w:jc w:val="center"/>
            </w:pPr>
            <w:r w:rsidRPr="005C3196">
              <w:rPr>
                <w:rFonts w:ascii="Times New Roman" w:eastAsia="Times New Roman" w:hAnsi="Times New Roman"/>
                <w:sz w:val="16"/>
                <w:szCs w:val="16"/>
                <w:lang w:eastAsia="it-IT"/>
              </w:rPr>
              <w:t>Alessia Bisogno</w:t>
            </w:r>
          </w:p>
        </w:tc>
        <w:tc>
          <w:tcPr>
            <w:tcW w:w="591" w:type="pct"/>
            <w:vMerge/>
            <w:tcBorders>
              <w:left w:val="nil"/>
              <w:right w:val="single" w:sz="4" w:space="0" w:color="auto"/>
            </w:tcBorders>
            <w:shd w:val="clear" w:color="auto" w:fill="FFFFFF" w:themeFill="background1"/>
            <w:vAlign w:val="center"/>
          </w:tcPr>
          <w:p w:rsidR="00DE4C81" w:rsidRPr="00FF4E08" w:rsidRDefault="00DE4C81" w:rsidP="00EA7E19">
            <w:pPr>
              <w:spacing w:after="0" w:line="240" w:lineRule="auto"/>
              <w:jc w:val="center"/>
              <w:rPr>
                <w:rFonts w:ascii="Times New Roman" w:eastAsia="Times New Roman" w:hAnsi="Times New Roman"/>
                <w:sz w:val="16"/>
                <w:szCs w:val="16"/>
                <w:lang w:eastAsia="it-IT"/>
              </w:rPr>
            </w:pPr>
          </w:p>
        </w:tc>
      </w:tr>
      <w:tr w:rsidR="00DE4C81" w:rsidRPr="00FF4E08" w:rsidTr="00330376">
        <w:trPr>
          <w:trHeight w:val="940"/>
        </w:trPr>
        <w:tc>
          <w:tcPr>
            <w:tcW w:w="454" w:type="pct"/>
            <w:vMerge/>
            <w:tcBorders>
              <w:left w:val="single" w:sz="4" w:space="0" w:color="auto"/>
              <w:right w:val="single" w:sz="4" w:space="0" w:color="auto"/>
            </w:tcBorders>
            <w:shd w:val="clear" w:color="auto" w:fill="FFFFFF" w:themeFill="background1"/>
            <w:vAlign w:val="center"/>
          </w:tcPr>
          <w:p w:rsidR="00DE4C81" w:rsidRPr="00FF4E08" w:rsidRDefault="00DE4C81" w:rsidP="00EA7E19">
            <w:pPr>
              <w:spacing w:after="0" w:line="240" w:lineRule="auto"/>
              <w:jc w:val="center"/>
              <w:rPr>
                <w:rFonts w:ascii="Times New Roman" w:eastAsia="Times New Roman" w:hAnsi="Times New Roman"/>
                <w:b/>
                <w:bCs/>
                <w:sz w:val="16"/>
                <w:szCs w:val="16"/>
                <w:lang w:eastAsia="it-IT"/>
              </w:rPr>
            </w:pPr>
          </w:p>
        </w:tc>
        <w:tc>
          <w:tcPr>
            <w:tcW w:w="436" w:type="pct"/>
            <w:vMerge/>
            <w:tcBorders>
              <w:left w:val="single" w:sz="4" w:space="0" w:color="auto"/>
              <w:right w:val="single" w:sz="4" w:space="0" w:color="auto"/>
            </w:tcBorders>
            <w:shd w:val="clear" w:color="auto" w:fill="FFFFFF" w:themeFill="background1"/>
            <w:vAlign w:val="center"/>
          </w:tcPr>
          <w:p w:rsidR="00DE4C81" w:rsidRPr="00FF4E08" w:rsidRDefault="00DE4C81" w:rsidP="00EA7E19">
            <w:pPr>
              <w:spacing w:after="0" w:line="240" w:lineRule="auto"/>
              <w:jc w:val="center"/>
              <w:rPr>
                <w:rFonts w:ascii="Times New Roman" w:eastAsia="Times New Roman" w:hAnsi="Times New Roman"/>
                <w:sz w:val="16"/>
                <w:szCs w:val="16"/>
                <w:lang w:eastAsia="it-IT"/>
              </w:rPr>
            </w:pPr>
          </w:p>
        </w:tc>
        <w:tc>
          <w:tcPr>
            <w:tcW w:w="313" w:type="pct"/>
            <w:vMerge/>
            <w:tcBorders>
              <w:left w:val="single" w:sz="4" w:space="0" w:color="auto"/>
              <w:right w:val="single" w:sz="4" w:space="0" w:color="auto"/>
            </w:tcBorders>
            <w:shd w:val="clear" w:color="auto" w:fill="FFFFFF" w:themeFill="background1"/>
            <w:vAlign w:val="center"/>
          </w:tcPr>
          <w:p w:rsidR="00DE4C81" w:rsidRPr="00FF4E08" w:rsidRDefault="00DE4C81" w:rsidP="00EA7E19">
            <w:pPr>
              <w:spacing w:after="0" w:line="240" w:lineRule="auto"/>
              <w:jc w:val="center"/>
              <w:rPr>
                <w:rFonts w:ascii="Times New Roman" w:eastAsia="Times New Roman" w:hAnsi="Times New Roman"/>
                <w:sz w:val="16"/>
                <w:szCs w:val="16"/>
                <w:lang w:val="en-US" w:eastAsia="it-IT"/>
              </w:rPr>
            </w:pPr>
          </w:p>
        </w:tc>
        <w:tc>
          <w:tcPr>
            <w:tcW w:w="610" w:type="pct"/>
            <w:vMerge/>
            <w:tcBorders>
              <w:left w:val="single" w:sz="4" w:space="0" w:color="auto"/>
              <w:right w:val="single" w:sz="4" w:space="0" w:color="auto"/>
            </w:tcBorders>
            <w:shd w:val="clear" w:color="auto" w:fill="FFFFFF" w:themeFill="background1"/>
            <w:vAlign w:val="center"/>
          </w:tcPr>
          <w:p w:rsidR="00DE4C81" w:rsidRPr="00FF4E08" w:rsidRDefault="00DE4C81" w:rsidP="00EA7E19">
            <w:pPr>
              <w:spacing w:after="0" w:line="240" w:lineRule="auto"/>
              <w:jc w:val="center"/>
              <w:rPr>
                <w:rFonts w:ascii="Times New Roman" w:eastAsia="Times New Roman" w:hAnsi="Times New Roman"/>
                <w:sz w:val="16"/>
                <w:szCs w:val="16"/>
                <w:lang w:val="en-US" w:eastAsia="it-IT"/>
              </w:rPr>
            </w:pPr>
          </w:p>
        </w:tc>
        <w:tc>
          <w:tcPr>
            <w:tcW w:w="1249" w:type="pct"/>
            <w:tcBorders>
              <w:top w:val="single" w:sz="4" w:space="0" w:color="auto"/>
              <w:left w:val="nil"/>
              <w:bottom w:val="single" w:sz="4" w:space="0" w:color="auto"/>
              <w:right w:val="single" w:sz="4" w:space="0" w:color="auto"/>
            </w:tcBorders>
            <w:shd w:val="clear" w:color="auto" w:fill="FFFFFF" w:themeFill="background1"/>
            <w:vAlign w:val="center"/>
          </w:tcPr>
          <w:p w:rsidR="00DE4C81" w:rsidRPr="00FF4E08" w:rsidRDefault="00DE4C81" w:rsidP="00EA7E19">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2) copia dell'ultima dichiarazione dei redditi soggetti all'imposta sui redditi delle persone fisiche [Per il soggetto, il coniuge non separato e i parenti entro il secondo grado, ove gli stessi vi consentano (NB: dando eventualmente evidenza del mancato consenso</w:t>
            </w:r>
            <w:r>
              <w:rPr>
                <w:rFonts w:ascii="Times New Roman" w:eastAsia="Times New Roman" w:hAnsi="Times New Roman"/>
                <w:sz w:val="16"/>
                <w:szCs w:val="16"/>
                <w:lang w:eastAsia="it-IT"/>
              </w:rPr>
              <w:t xml:space="preserve"> - </w:t>
            </w:r>
            <w:r w:rsidRPr="00FF4E08">
              <w:rPr>
                <w:rFonts w:ascii="Times New Roman" w:eastAsia="Times New Roman" w:hAnsi="Times New Roman"/>
                <w:sz w:val="16"/>
                <w:szCs w:val="16"/>
                <w:lang w:eastAsia="it-IT"/>
              </w:rPr>
              <w:t>NB: è necessario limitare, con appositi accorgimenti a cura dell'interessato o della amministrazione, la pubblicazione dei dati sensibili)</w:t>
            </w:r>
          </w:p>
        </w:tc>
        <w:tc>
          <w:tcPr>
            <w:tcW w:w="495" w:type="pct"/>
            <w:tcBorders>
              <w:top w:val="single" w:sz="4" w:space="0" w:color="auto"/>
              <w:left w:val="nil"/>
              <w:right w:val="single" w:sz="4" w:space="0" w:color="auto"/>
            </w:tcBorders>
            <w:shd w:val="clear" w:color="auto" w:fill="FFFFFF" w:themeFill="background1"/>
            <w:vAlign w:val="center"/>
          </w:tcPr>
          <w:p w:rsidR="00DE4C81" w:rsidRPr="00FF4E08" w:rsidRDefault="00DE4C81" w:rsidP="00EA7E19">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Entro 3 mesi dalla nomina o dal conferimento dell’incarico</w:t>
            </w:r>
          </w:p>
        </w:tc>
        <w:tc>
          <w:tcPr>
            <w:tcW w:w="495" w:type="pct"/>
            <w:tcBorders>
              <w:top w:val="single" w:sz="4" w:space="0" w:color="auto"/>
              <w:left w:val="single" w:sz="4" w:space="0" w:color="auto"/>
              <w:right w:val="single" w:sz="4" w:space="0" w:color="auto"/>
            </w:tcBorders>
            <w:shd w:val="clear" w:color="auto" w:fill="FFFFFF" w:themeFill="background1"/>
          </w:tcPr>
          <w:p w:rsidR="00DE4C81" w:rsidRDefault="00DE4C81" w:rsidP="00DE4C81">
            <w:pPr>
              <w:jc w:val="center"/>
            </w:pPr>
            <w:r w:rsidRPr="002B7E27">
              <w:rPr>
                <w:rFonts w:ascii="Times New Roman" w:eastAsia="Times New Roman" w:hAnsi="Times New Roman"/>
                <w:sz w:val="16"/>
                <w:szCs w:val="16"/>
                <w:lang w:eastAsia="it-IT"/>
              </w:rPr>
              <w:t>Servizio Amministrativo</w:t>
            </w:r>
          </w:p>
        </w:tc>
        <w:tc>
          <w:tcPr>
            <w:tcW w:w="356" w:type="pct"/>
            <w:tcBorders>
              <w:top w:val="single" w:sz="4" w:space="0" w:color="auto"/>
              <w:left w:val="single" w:sz="4" w:space="0" w:color="auto"/>
              <w:right w:val="single" w:sz="4" w:space="0" w:color="auto"/>
            </w:tcBorders>
            <w:shd w:val="clear" w:color="auto" w:fill="FFFFFF" w:themeFill="background1"/>
          </w:tcPr>
          <w:p w:rsidR="00DE4C81" w:rsidRDefault="00DE4C81" w:rsidP="00DE4C81">
            <w:pPr>
              <w:jc w:val="center"/>
            </w:pPr>
            <w:r w:rsidRPr="005C3196">
              <w:rPr>
                <w:rFonts w:ascii="Times New Roman" w:eastAsia="Times New Roman" w:hAnsi="Times New Roman"/>
                <w:sz w:val="16"/>
                <w:szCs w:val="16"/>
                <w:lang w:eastAsia="it-IT"/>
              </w:rPr>
              <w:t>Alessia Bisogno</w:t>
            </w:r>
          </w:p>
        </w:tc>
        <w:tc>
          <w:tcPr>
            <w:tcW w:w="591" w:type="pct"/>
            <w:vMerge/>
            <w:tcBorders>
              <w:left w:val="nil"/>
              <w:right w:val="single" w:sz="4" w:space="0" w:color="auto"/>
            </w:tcBorders>
            <w:shd w:val="clear" w:color="auto" w:fill="FFFFFF" w:themeFill="background1"/>
            <w:vAlign w:val="center"/>
          </w:tcPr>
          <w:p w:rsidR="00DE4C81" w:rsidRPr="00FF4E08" w:rsidRDefault="00DE4C81" w:rsidP="00EA7E19">
            <w:pPr>
              <w:spacing w:after="0" w:line="240" w:lineRule="auto"/>
              <w:jc w:val="center"/>
              <w:rPr>
                <w:rFonts w:ascii="Times New Roman" w:eastAsia="Times New Roman" w:hAnsi="Times New Roman"/>
                <w:sz w:val="16"/>
                <w:szCs w:val="16"/>
                <w:lang w:eastAsia="it-IT"/>
              </w:rPr>
            </w:pPr>
          </w:p>
        </w:tc>
      </w:tr>
      <w:tr w:rsidR="00DE4C81" w:rsidRPr="00FF4E08" w:rsidTr="00330376">
        <w:trPr>
          <w:trHeight w:val="952"/>
        </w:trPr>
        <w:tc>
          <w:tcPr>
            <w:tcW w:w="454" w:type="pct"/>
            <w:vMerge/>
            <w:tcBorders>
              <w:left w:val="single" w:sz="4" w:space="0" w:color="auto"/>
              <w:right w:val="single" w:sz="4" w:space="0" w:color="auto"/>
            </w:tcBorders>
            <w:shd w:val="clear" w:color="auto" w:fill="FFFFFF" w:themeFill="background1"/>
            <w:vAlign w:val="center"/>
          </w:tcPr>
          <w:p w:rsidR="00DE4C81" w:rsidRPr="00FF4E08" w:rsidRDefault="00DE4C81" w:rsidP="00EA7E19">
            <w:pPr>
              <w:spacing w:after="0" w:line="240" w:lineRule="auto"/>
              <w:jc w:val="center"/>
              <w:rPr>
                <w:rFonts w:ascii="Times New Roman" w:eastAsia="Times New Roman" w:hAnsi="Times New Roman"/>
                <w:b/>
                <w:bCs/>
                <w:sz w:val="16"/>
                <w:szCs w:val="16"/>
                <w:lang w:eastAsia="it-IT"/>
              </w:rPr>
            </w:pPr>
          </w:p>
        </w:tc>
        <w:tc>
          <w:tcPr>
            <w:tcW w:w="436" w:type="pct"/>
            <w:vMerge/>
            <w:tcBorders>
              <w:left w:val="single" w:sz="4" w:space="0" w:color="auto"/>
              <w:right w:val="single" w:sz="4" w:space="0" w:color="auto"/>
            </w:tcBorders>
            <w:shd w:val="clear" w:color="auto" w:fill="FFFFFF" w:themeFill="background1"/>
            <w:vAlign w:val="center"/>
          </w:tcPr>
          <w:p w:rsidR="00DE4C81" w:rsidRPr="00FF4E08" w:rsidRDefault="00DE4C81" w:rsidP="00EA7E19">
            <w:pPr>
              <w:spacing w:after="0" w:line="240" w:lineRule="auto"/>
              <w:jc w:val="center"/>
              <w:rPr>
                <w:rFonts w:ascii="Times New Roman" w:eastAsia="Times New Roman" w:hAnsi="Times New Roman"/>
                <w:sz w:val="16"/>
                <w:szCs w:val="16"/>
                <w:lang w:eastAsia="it-IT"/>
              </w:rPr>
            </w:pPr>
          </w:p>
        </w:tc>
        <w:tc>
          <w:tcPr>
            <w:tcW w:w="313" w:type="pct"/>
            <w:vMerge/>
            <w:tcBorders>
              <w:left w:val="single" w:sz="4" w:space="0" w:color="auto"/>
              <w:bottom w:val="single" w:sz="4" w:space="0" w:color="auto"/>
              <w:right w:val="single" w:sz="4" w:space="0" w:color="auto"/>
            </w:tcBorders>
            <w:shd w:val="clear" w:color="auto" w:fill="FFFFFF" w:themeFill="background1"/>
            <w:vAlign w:val="center"/>
          </w:tcPr>
          <w:p w:rsidR="00DE4C81" w:rsidRPr="00FF4E08" w:rsidRDefault="00DE4C81" w:rsidP="00EA7E19">
            <w:pPr>
              <w:spacing w:after="0" w:line="240" w:lineRule="auto"/>
              <w:jc w:val="center"/>
              <w:rPr>
                <w:rFonts w:ascii="Times New Roman" w:eastAsia="Times New Roman" w:hAnsi="Times New Roman"/>
                <w:sz w:val="16"/>
                <w:szCs w:val="16"/>
                <w:lang w:val="en-US" w:eastAsia="it-IT"/>
              </w:rPr>
            </w:pPr>
          </w:p>
        </w:tc>
        <w:tc>
          <w:tcPr>
            <w:tcW w:w="610" w:type="pct"/>
            <w:vMerge/>
            <w:tcBorders>
              <w:left w:val="single" w:sz="4" w:space="0" w:color="auto"/>
              <w:right w:val="single" w:sz="4" w:space="0" w:color="auto"/>
            </w:tcBorders>
            <w:shd w:val="clear" w:color="auto" w:fill="FFFFFF" w:themeFill="background1"/>
            <w:vAlign w:val="center"/>
          </w:tcPr>
          <w:p w:rsidR="00DE4C81" w:rsidRPr="00FF4E08" w:rsidRDefault="00DE4C81" w:rsidP="00EA7E19">
            <w:pPr>
              <w:spacing w:after="0" w:line="240" w:lineRule="auto"/>
              <w:jc w:val="center"/>
              <w:rPr>
                <w:rFonts w:ascii="Times New Roman" w:eastAsia="Times New Roman" w:hAnsi="Times New Roman"/>
                <w:sz w:val="16"/>
                <w:szCs w:val="16"/>
                <w:lang w:val="en-US" w:eastAsia="it-IT"/>
              </w:rPr>
            </w:pPr>
          </w:p>
        </w:tc>
        <w:tc>
          <w:tcPr>
            <w:tcW w:w="1249" w:type="pct"/>
            <w:tcBorders>
              <w:top w:val="single" w:sz="4" w:space="0" w:color="auto"/>
              <w:left w:val="nil"/>
              <w:bottom w:val="single" w:sz="4" w:space="0" w:color="auto"/>
              <w:right w:val="single" w:sz="4" w:space="0" w:color="auto"/>
            </w:tcBorders>
            <w:shd w:val="clear" w:color="auto" w:fill="FFFFFF" w:themeFill="background1"/>
            <w:vAlign w:val="center"/>
          </w:tcPr>
          <w:p w:rsidR="00DE4C81" w:rsidRPr="00FF4E08" w:rsidRDefault="00DE4C81" w:rsidP="00EA7E19">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3</w:t>
            </w:r>
            <w:r w:rsidRPr="00FF4E08">
              <w:rPr>
                <w:rFonts w:ascii="Times New Roman" w:eastAsia="Times New Roman" w:hAnsi="Times New Roman"/>
                <w:sz w:val="16"/>
                <w:szCs w:val="16"/>
                <w:lang w:eastAsia="it-IT"/>
              </w:rPr>
              <w:t>) attestazione concernente le variazioni della situazione patrimoniale intervenute nell'anno precedente e copia della dichiarazione dei redditi [Per il soggetto, il coniuge non separato e i parenti entro il secondo grado, ove gli stessi vi consentano (NB: dando eventualmente evidenza del mancato consenso)]</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rsidR="00DE4C81" w:rsidRPr="00FF4E08" w:rsidRDefault="00DE4C81" w:rsidP="00EA7E19">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Annuale</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DE4C81" w:rsidRDefault="00DE4C81" w:rsidP="00DE4C81">
            <w:pPr>
              <w:jc w:val="center"/>
            </w:pPr>
            <w:r w:rsidRPr="002B7E27">
              <w:rPr>
                <w:rFonts w:ascii="Times New Roman" w:eastAsia="Times New Roman" w:hAnsi="Times New Roman"/>
                <w:sz w:val="16"/>
                <w:szCs w:val="16"/>
                <w:lang w:eastAsia="it-IT"/>
              </w:rPr>
              <w:t>Servizio Amministrativo</w:t>
            </w:r>
          </w:p>
        </w:tc>
        <w:tc>
          <w:tcPr>
            <w:tcW w:w="356" w:type="pct"/>
            <w:tcBorders>
              <w:top w:val="single" w:sz="4" w:space="0" w:color="auto"/>
              <w:left w:val="single" w:sz="4" w:space="0" w:color="auto"/>
              <w:bottom w:val="single" w:sz="4" w:space="0" w:color="auto"/>
              <w:right w:val="single" w:sz="4" w:space="0" w:color="auto"/>
            </w:tcBorders>
            <w:shd w:val="clear" w:color="auto" w:fill="FFFFFF" w:themeFill="background1"/>
          </w:tcPr>
          <w:p w:rsidR="00DE4C81" w:rsidRDefault="00DE4C81" w:rsidP="00DE4C81">
            <w:pPr>
              <w:jc w:val="center"/>
            </w:pPr>
            <w:r w:rsidRPr="005C3196">
              <w:rPr>
                <w:rFonts w:ascii="Times New Roman" w:eastAsia="Times New Roman" w:hAnsi="Times New Roman"/>
                <w:sz w:val="16"/>
                <w:szCs w:val="16"/>
                <w:lang w:eastAsia="it-IT"/>
              </w:rPr>
              <w:t>Alessia Bisogno</w:t>
            </w:r>
          </w:p>
        </w:tc>
        <w:tc>
          <w:tcPr>
            <w:tcW w:w="591" w:type="pct"/>
            <w:vMerge/>
            <w:tcBorders>
              <w:left w:val="nil"/>
              <w:right w:val="single" w:sz="4" w:space="0" w:color="auto"/>
            </w:tcBorders>
            <w:shd w:val="clear" w:color="auto" w:fill="FFFFFF" w:themeFill="background1"/>
            <w:vAlign w:val="center"/>
          </w:tcPr>
          <w:p w:rsidR="00DE4C81" w:rsidRPr="00FF4E08" w:rsidRDefault="00DE4C81" w:rsidP="00EA7E19">
            <w:pPr>
              <w:spacing w:after="0" w:line="240" w:lineRule="auto"/>
              <w:jc w:val="center"/>
              <w:rPr>
                <w:rFonts w:ascii="Times New Roman" w:eastAsia="Times New Roman" w:hAnsi="Times New Roman"/>
                <w:sz w:val="16"/>
                <w:szCs w:val="16"/>
                <w:lang w:eastAsia="it-IT"/>
              </w:rPr>
            </w:pPr>
          </w:p>
        </w:tc>
      </w:tr>
      <w:tr w:rsidR="00DE4C81" w:rsidRPr="00FF4E08" w:rsidTr="00330376">
        <w:trPr>
          <w:trHeight w:val="110"/>
        </w:trPr>
        <w:tc>
          <w:tcPr>
            <w:tcW w:w="454" w:type="pct"/>
            <w:vMerge/>
            <w:tcBorders>
              <w:left w:val="single" w:sz="4" w:space="0" w:color="auto"/>
              <w:right w:val="single" w:sz="4" w:space="0" w:color="auto"/>
            </w:tcBorders>
            <w:shd w:val="clear" w:color="auto" w:fill="FFFFFF" w:themeFill="background1"/>
            <w:vAlign w:val="center"/>
          </w:tcPr>
          <w:p w:rsidR="00DE4C81" w:rsidRPr="00FF4E08" w:rsidRDefault="00DE4C81" w:rsidP="00EA7E19">
            <w:pPr>
              <w:spacing w:after="0" w:line="240" w:lineRule="auto"/>
              <w:jc w:val="center"/>
              <w:rPr>
                <w:rFonts w:ascii="Times New Roman" w:eastAsia="Times New Roman" w:hAnsi="Times New Roman"/>
                <w:b/>
                <w:bCs/>
                <w:sz w:val="16"/>
                <w:szCs w:val="16"/>
                <w:lang w:eastAsia="it-IT"/>
              </w:rPr>
            </w:pPr>
          </w:p>
        </w:tc>
        <w:tc>
          <w:tcPr>
            <w:tcW w:w="436" w:type="pct"/>
            <w:vMerge/>
            <w:tcBorders>
              <w:left w:val="single" w:sz="4" w:space="0" w:color="auto"/>
              <w:right w:val="single" w:sz="4" w:space="0" w:color="auto"/>
            </w:tcBorders>
            <w:shd w:val="clear" w:color="auto" w:fill="FFFFFF" w:themeFill="background1"/>
            <w:vAlign w:val="center"/>
          </w:tcPr>
          <w:p w:rsidR="00DE4C81" w:rsidRPr="00FF4E08" w:rsidRDefault="00DE4C81" w:rsidP="00EA7E19">
            <w:pPr>
              <w:spacing w:after="0" w:line="240" w:lineRule="auto"/>
              <w:jc w:val="center"/>
              <w:rPr>
                <w:rFonts w:ascii="Times New Roman" w:eastAsia="Times New Roman" w:hAnsi="Times New Roman"/>
                <w:sz w:val="16"/>
                <w:szCs w:val="16"/>
                <w:lang w:eastAsia="it-IT"/>
              </w:rPr>
            </w:pPr>
          </w:p>
        </w:tc>
        <w:tc>
          <w:tcPr>
            <w:tcW w:w="3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4C81" w:rsidRPr="00D16C67" w:rsidRDefault="00DE4C81" w:rsidP="00EA7E19">
            <w:pPr>
              <w:spacing w:after="0" w:line="240" w:lineRule="auto"/>
              <w:jc w:val="center"/>
              <w:rPr>
                <w:rFonts w:ascii="Times New Roman" w:eastAsia="Times New Roman" w:hAnsi="Times New Roman"/>
                <w:sz w:val="16"/>
                <w:szCs w:val="16"/>
                <w:lang w:eastAsia="it-IT"/>
              </w:rPr>
            </w:pPr>
            <w:r w:rsidRPr="00D16C67">
              <w:rPr>
                <w:rFonts w:ascii="Times New Roman" w:eastAsia="Times New Roman" w:hAnsi="Times New Roman"/>
                <w:sz w:val="16"/>
                <w:szCs w:val="16"/>
                <w:lang w:eastAsia="it-IT"/>
              </w:rPr>
              <w:t>Art. 20, c. 3, d.lgs. n. 39/2013</w:t>
            </w:r>
          </w:p>
        </w:tc>
        <w:tc>
          <w:tcPr>
            <w:tcW w:w="610" w:type="pct"/>
            <w:vMerge/>
            <w:tcBorders>
              <w:left w:val="single" w:sz="4" w:space="0" w:color="auto"/>
              <w:right w:val="single" w:sz="4" w:space="0" w:color="auto"/>
            </w:tcBorders>
            <w:shd w:val="clear" w:color="auto" w:fill="FFFFFF" w:themeFill="background1"/>
            <w:vAlign w:val="center"/>
          </w:tcPr>
          <w:p w:rsidR="00DE4C81" w:rsidRPr="006A6C89" w:rsidRDefault="00DE4C81" w:rsidP="00EA7E19">
            <w:pPr>
              <w:spacing w:after="0" w:line="240" w:lineRule="auto"/>
              <w:jc w:val="center"/>
              <w:rPr>
                <w:rFonts w:ascii="Times New Roman" w:eastAsia="Times New Roman" w:hAnsi="Times New Roman"/>
                <w:sz w:val="16"/>
                <w:szCs w:val="16"/>
                <w:highlight w:val="yellow"/>
                <w:lang w:eastAsia="it-IT"/>
              </w:rPr>
            </w:pPr>
          </w:p>
        </w:tc>
        <w:tc>
          <w:tcPr>
            <w:tcW w:w="1249" w:type="pct"/>
            <w:tcBorders>
              <w:top w:val="single" w:sz="4" w:space="0" w:color="auto"/>
              <w:left w:val="nil"/>
              <w:bottom w:val="single" w:sz="4" w:space="0" w:color="auto"/>
              <w:right w:val="single" w:sz="4" w:space="0" w:color="auto"/>
            </w:tcBorders>
            <w:shd w:val="clear" w:color="auto" w:fill="FFFFFF" w:themeFill="background1"/>
            <w:vAlign w:val="center"/>
          </w:tcPr>
          <w:p w:rsidR="00DE4C81" w:rsidRPr="00D16C67" w:rsidRDefault="00DE4C81" w:rsidP="00EA7E19">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4</w:t>
            </w:r>
            <w:r w:rsidRPr="00D16C67">
              <w:rPr>
                <w:rFonts w:ascii="Times New Roman" w:eastAsia="Times New Roman" w:hAnsi="Times New Roman"/>
                <w:sz w:val="16"/>
                <w:szCs w:val="16"/>
                <w:lang w:eastAsia="it-IT"/>
              </w:rPr>
              <w:t xml:space="preserve">) dichiarazione sulla insussistenza di una delle cause di </w:t>
            </w:r>
            <w:proofErr w:type="spellStart"/>
            <w:r w:rsidRPr="00D16C67">
              <w:rPr>
                <w:rFonts w:ascii="Times New Roman" w:eastAsia="Times New Roman" w:hAnsi="Times New Roman"/>
                <w:sz w:val="16"/>
                <w:szCs w:val="16"/>
                <w:lang w:eastAsia="it-IT"/>
              </w:rPr>
              <w:t>inconferibilità</w:t>
            </w:r>
            <w:proofErr w:type="spellEnd"/>
            <w:r w:rsidRPr="00D16C67">
              <w:rPr>
                <w:rFonts w:ascii="Times New Roman" w:eastAsia="Times New Roman" w:hAnsi="Times New Roman"/>
                <w:sz w:val="16"/>
                <w:szCs w:val="16"/>
                <w:lang w:eastAsia="it-IT"/>
              </w:rPr>
              <w:t xml:space="preserve"> dell'incarico (compilazione modello di dichiarazione ex D</w:t>
            </w:r>
            <w:r>
              <w:rPr>
                <w:rFonts w:ascii="Times New Roman" w:eastAsia="Times New Roman" w:hAnsi="Times New Roman"/>
                <w:sz w:val="16"/>
                <w:szCs w:val="16"/>
                <w:lang w:eastAsia="it-IT"/>
              </w:rPr>
              <w:t>.</w:t>
            </w:r>
            <w:r w:rsidRPr="00D16C67">
              <w:rPr>
                <w:rFonts w:ascii="Times New Roman" w:eastAsia="Times New Roman" w:hAnsi="Times New Roman"/>
                <w:sz w:val="16"/>
                <w:szCs w:val="16"/>
                <w:lang w:eastAsia="it-IT"/>
              </w:rPr>
              <w:t>P</w:t>
            </w:r>
            <w:r>
              <w:rPr>
                <w:rFonts w:ascii="Times New Roman" w:eastAsia="Times New Roman" w:hAnsi="Times New Roman"/>
                <w:sz w:val="16"/>
                <w:szCs w:val="16"/>
                <w:lang w:eastAsia="it-IT"/>
              </w:rPr>
              <w:t>.</w:t>
            </w:r>
            <w:r w:rsidRPr="00D16C67">
              <w:rPr>
                <w:rFonts w:ascii="Times New Roman" w:eastAsia="Times New Roman" w:hAnsi="Times New Roman"/>
                <w:sz w:val="16"/>
                <w:szCs w:val="16"/>
                <w:lang w:eastAsia="it-IT"/>
              </w:rPr>
              <w:t>R</w:t>
            </w:r>
            <w:r>
              <w:rPr>
                <w:rFonts w:ascii="Times New Roman" w:eastAsia="Times New Roman" w:hAnsi="Times New Roman"/>
                <w:sz w:val="16"/>
                <w:szCs w:val="16"/>
                <w:lang w:eastAsia="it-IT"/>
              </w:rPr>
              <w:t>.</w:t>
            </w:r>
            <w:r w:rsidRPr="00D16C67">
              <w:rPr>
                <w:rFonts w:ascii="Times New Roman" w:eastAsia="Times New Roman" w:hAnsi="Times New Roman"/>
                <w:sz w:val="16"/>
                <w:szCs w:val="16"/>
                <w:lang w:eastAsia="it-IT"/>
              </w:rPr>
              <w:t xml:space="preserve"> n. 445/2000)</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rsidR="00DE4C81" w:rsidRPr="00D16C67" w:rsidRDefault="00DE4C81" w:rsidP="00EA7E19">
            <w:pPr>
              <w:spacing w:after="0" w:line="240" w:lineRule="auto"/>
              <w:jc w:val="center"/>
              <w:rPr>
                <w:rFonts w:ascii="Times New Roman" w:eastAsia="Times New Roman" w:hAnsi="Times New Roman"/>
                <w:sz w:val="16"/>
                <w:szCs w:val="16"/>
                <w:lang w:eastAsia="it-IT"/>
              </w:rPr>
            </w:pPr>
            <w:r w:rsidRPr="00D16C67">
              <w:rPr>
                <w:rFonts w:ascii="Times New Roman" w:eastAsia="Times New Roman" w:hAnsi="Times New Roman"/>
                <w:sz w:val="16"/>
                <w:szCs w:val="16"/>
                <w:lang w:eastAsia="it-IT"/>
              </w:rPr>
              <w:t>Tempestivo</w:t>
            </w:r>
          </w:p>
        </w:tc>
        <w:tc>
          <w:tcPr>
            <w:tcW w:w="495" w:type="pct"/>
            <w:tcBorders>
              <w:top w:val="single" w:sz="4" w:space="0" w:color="auto"/>
              <w:left w:val="single" w:sz="4" w:space="0" w:color="auto"/>
              <w:right w:val="single" w:sz="4" w:space="0" w:color="auto"/>
            </w:tcBorders>
            <w:shd w:val="clear" w:color="auto" w:fill="FFFFFF" w:themeFill="background1"/>
          </w:tcPr>
          <w:p w:rsidR="00DE4C81" w:rsidRDefault="00DE4C81" w:rsidP="00DE4C81">
            <w:pPr>
              <w:jc w:val="center"/>
            </w:pPr>
            <w:r w:rsidRPr="002B7E27">
              <w:rPr>
                <w:rFonts w:ascii="Times New Roman" w:eastAsia="Times New Roman" w:hAnsi="Times New Roman"/>
                <w:sz w:val="16"/>
                <w:szCs w:val="16"/>
                <w:lang w:eastAsia="it-IT"/>
              </w:rPr>
              <w:t>Servizio Amministrativo</w:t>
            </w:r>
          </w:p>
        </w:tc>
        <w:tc>
          <w:tcPr>
            <w:tcW w:w="356" w:type="pct"/>
            <w:tcBorders>
              <w:top w:val="single" w:sz="4" w:space="0" w:color="auto"/>
              <w:left w:val="single" w:sz="4" w:space="0" w:color="auto"/>
              <w:right w:val="single" w:sz="4" w:space="0" w:color="auto"/>
            </w:tcBorders>
            <w:shd w:val="clear" w:color="auto" w:fill="FFFFFF" w:themeFill="background1"/>
          </w:tcPr>
          <w:p w:rsidR="00DE4C81" w:rsidRDefault="00DE4C81" w:rsidP="00DE4C81">
            <w:pPr>
              <w:jc w:val="center"/>
            </w:pPr>
            <w:r w:rsidRPr="005C3196">
              <w:rPr>
                <w:rFonts w:ascii="Times New Roman" w:eastAsia="Times New Roman" w:hAnsi="Times New Roman"/>
                <w:sz w:val="16"/>
                <w:szCs w:val="16"/>
                <w:lang w:eastAsia="it-IT"/>
              </w:rPr>
              <w:t>Alessia Bisogno</w:t>
            </w:r>
          </w:p>
        </w:tc>
        <w:tc>
          <w:tcPr>
            <w:tcW w:w="591" w:type="pct"/>
            <w:tcBorders>
              <w:top w:val="single" w:sz="4" w:space="0" w:color="auto"/>
              <w:left w:val="nil"/>
              <w:right w:val="single" w:sz="4" w:space="0" w:color="auto"/>
            </w:tcBorders>
            <w:shd w:val="clear" w:color="auto" w:fill="FFFFFF" w:themeFill="background1"/>
            <w:vAlign w:val="center"/>
          </w:tcPr>
          <w:p w:rsidR="00DE4C81" w:rsidRPr="00D16C67" w:rsidRDefault="00DE4C81" w:rsidP="00EA7E19">
            <w:pPr>
              <w:spacing w:after="0" w:line="240" w:lineRule="auto"/>
              <w:jc w:val="center"/>
              <w:rPr>
                <w:rFonts w:ascii="Times New Roman" w:eastAsia="Times New Roman" w:hAnsi="Times New Roman"/>
                <w:sz w:val="16"/>
                <w:szCs w:val="16"/>
                <w:lang w:eastAsia="it-IT"/>
              </w:rPr>
            </w:pPr>
            <w:r w:rsidRPr="00D16C67">
              <w:rPr>
                <w:rFonts w:ascii="Times New Roman" w:eastAsia="Times New Roman" w:hAnsi="Times New Roman"/>
                <w:sz w:val="16"/>
                <w:szCs w:val="16"/>
                <w:lang w:eastAsia="it-IT"/>
              </w:rPr>
              <w:t>All'atto della nomina: entro 5 gg dal provvedimento nomina</w:t>
            </w:r>
          </w:p>
        </w:tc>
      </w:tr>
      <w:tr w:rsidR="00DE4C81" w:rsidRPr="00FF4E08" w:rsidTr="00330376">
        <w:trPr>
          <w:trHeight w:val="368"/>
        </w:trPr>
        <w:tc>
          <w:tcPr>
            <w:tcW w:w="454" w:type="pct"/>
            <w:vMerge/>
            <w:tcBorders>
              <w:left w:val="single" w:sz="4" w:space="0" w:color="auto"/>
              <w:right w:val="single" w:sz="4" w:space="0" w:color="auto"/>
            </w:tcBorders>
            <w:shd w:val="clear" w:color="auto" w:fill="FFFFFF" w:themeFill="background1"/>
            <w:vAlign w:val="center"/>
          </w:tcPr>
          <w:p w:rsidR="00DE4C81" w:rsidRPr="00FF4E08" w:rsidRDefault="00DE4C81" w:rsidP="00EA7E19">
            <w:pPr>
              <w:spacing w:after="0" w:line="240" w:lineRule="auto"/>
              <w:jc w:val="center"/>
              <w:rPr>
                <w:rFonts w:ascii="Times New Roman" w:eastAsia="Times New Roman" w:hAnsi="Times New Roman"/>
                <w:b/>
                <w:bCs/>
                <w:sz w:val="16"/>
                <w:szCs w:val="16"/>
                <w:lang w:eastAsia="it-IT"/>
              </w:rPr>
            </w:pPr>
          </w:p>
        </w:tc>
        <w:tc>
          <w:tcPr>
            <w:tcW w:w="436" w:type="pct"/>
            <w:vMerge/>
            <w:tcBorders>
              <w:left w:val="single" w:sz="4" w:space="0" w:color="auto"/>
              <w:right w:val="single" w:sz="4" w:space="0" w:color="auto"/>
            </w:tcBorders>
            <w:shd w:val="clear" w:color="auto" w:fill="FFFFFF" w:themeFill="background1"/>
            <w:vAlign w:val="center"/>
          </w:tcPr>
          <w:p w:rsidR="00DE4C81" w:rsidRPr="00FF4E08" w:rsidRDefault="00DE4C81" w:rsidP="00EA7E19">
            <w:pPr>
              <w:spacing w:after="0" w:line="240" w:lineRule="auto"/>
              <w:jc w:val="center"/>
              <w:rPr>
                <w:rFonts w:ascii="Times New Roman" w:eastAsia="Times New Roman" w:hAnsi="Times New Roman"/>
                <w:sz w:val="16"/>
                <w:szCs w:val="16"/>
                <w:lang w:eastAsia="it-IT"/>
              </w:rPr>
            </w:pPr>
          </w:p>
        </w:tc>
        <w:tc>
          <w:tcPr>
            <w:tcW w:w="313"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4C81" w:rsidRPr="00D16C67" w:rsidRDefault="00DE4C81" w:rsidP="00EA7E19">
            <w:pPr>
              <w:spacing w:after="0" w:line="240" w:lineRule="auto"/>
              <w:jc w:val="center"/>
              <w:rPr>
                <w:rFonts w:ascii="Times New Roman" w:eastAsia="Times New Roman" w:hAnsi="Times New Roman"/>
                <w:sz w:val="16"/>
                <w:szCs w:val="16"/>
                <w:lang w:eastAsia="it-IT"/>
              </w:rPr>
            </w:pPr>
            <w:r w:rsidRPr="00D16C67">
              <w:rPr>
                <w:rFonts w:ascii="Times New Roman" w:eastAsia="Times New Roman" w:hAnsi="Times New Roman"/>
                <w:sz w:val="16"/>
                <w:szCs w:val="16"/>
                <w:lang w:eastAsia="it-IT"/>
              </w:rPr>
              <w:t>Art. 20, c. 3, d.lgs. n. 39/2013</w:t>
            </w:r>
          </w:p>
        </w:tc>
        <w:tc>
          <w:tcPr>
            <w:tcW w:w="610" w:type="pct"/>
            <w:vMerge/>
            <w:tcBorders>
              <w:left w:val="single" w:sz="4" w:space="0" w:color="auto"/>
              <w:right w:val="single" w:sz="4" w:space="0" w:color="auto"/>
            </w:tcBorders>
            <w:shd w:val="clear" w:color="auto" w:fill="FFFFFF" w:themeFill="background1"/>
            <w:vAlign w:val="center"/>
          </w:tcPr>
          <w:p w:rsidR="00DE4C81" w:rsidRPr="006A6C89" w:rsidRDefault="00DE4C81" w:rsidP="00EA7E19">
            <w:pPr>
              <w:spacing w:after="0" w:line="240" w:lineRule="auto"/>
              <w:jc w:val="center"/>
              <w:rPr>
                <w:rFonts w:ascii="Times New Roman" w:eastAsia="Times New Roman" w:hAnsi="Times New Roman"/>
                <w:sz w:val="16"/>
                <w:szCs w:val="16"/>
                <w:highlight w:val="yellow"/>
                <w:lang w:eastAsia="it-IT"/>
              </w:rPr>
            </w:pPr>
          </w:p>
        </w:tc>
        <w:tc>
          <w:tcPr>
            <w:tcW w:w="1249" w:type="pct"/>
            <w:vMerge w:val="restart"/>
            <w:tcBorders>
              <w:top w:val="single" w:sz="4" w:space="0" w:color="auto"/>
              <w:left w:val="nil"/>
              <w:bottom w:val="single" w:sz="4" w:space="0" w:color="auto"/>
              <w:right w:val="single" w:sz="4" w:space="0" w:color="auto"/>
            </w:tcBorders>
            <w:shd w:val="clear" w:color="auto" w:fill="FFFFFF" w:themeFill="background1"/>
            <w:vAlign w:val="center"/>
          </w:tcPr>
          <w:p w:rsidR="00DE4C81" w:rsidRPr="00D16C67" w:rsidRDefault="00DE4C81" w:rsidP="00EA7E19">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5</w:t>
            </w:r>
            <w:r w:rsidRPr="00D16C67">
              <w:rPr>
                <w:rFonts w:ascii="Times New Roman" w:eastAsia="Times New Roman" w:hAnsi="Times New Roman"/>
                <w:sz w:val="16"/>
                <w:szCs w:val="16"/>
                <w:lang w:eastAsia="it-IT"/>
              </w:rPr>
              <w:t>) dichiarazione sulla insussistenza di una delle cause di incompatibilità al conferimento dell'incarico (compilazione modello di dichiarazione ex D</w:t>
            </w:r>
            <w:r>
              <w:rPr>
                <w:rFonts w:ascii="Times New Roman" w:eastAsia="Times New Roman" w:hAnsi="Times New Roman"/>
                <w:sz w:val="16"/>
                <w:szCs w:val="16"/>
                <w:lang w:eastAsia="it-IT"/>
              </w:rPr>
              <w:t>.</w:t>
            </w:r>
            <w:r w:rsidRPr="00D16C67">
              <w:rPr>
                <w:rFonts w:ascii="Times New Roman" w:eastAsia="Times New Roman" w:hAnsi="Times New Roman"/>
                <w:sz w:val="16"/>
                <w:szCs w:val="16"/>
                <w:lang w:eastAsia="it-IT"/>
              </w:rPr>
              <w:t>P</w:t>
            </w:r>
            <w:r>
              <w:rPr>
                <w:rFonts w:ascii="Times New Roman" w:eastAsia="Times New Roman" w:hAnsi="Times New Roman"/>
                <w:sz w:val="16"/>
                <w:szCs w:val="16"/>
                <w:lang w:eastAsia="it-IT"/>
              </w:rPr>
              <w:t>.</w:t>
            </w:r>
            <w:r w:rsidRPr="00D16C67">
              <w:rPr>
                <w:rFonts w:ascii="Times New Roman" w:eastAsia="Times New Roman" w:hAnsi="Times New Roman"/>
                <w:sz w:val="16"/>
                <w:szCs w:val="16"/>
                <w:lang w:eastAsia="it-IT"/>
              </w:rPr>
              <w:t>R</w:t>
            </w:r>
            <w:r>
              <w:rPr>
                <w:rFonts w:ascii="Times New Roman" w:eastAsia="Times New Roman" w:hAnsi="Times New Roman"/>
                <w:sz w:val="16"/>
                <w:szCs w:val="16"/>
                <w:lang w:eastAsia="it-IT"/>
              </w:rPr>
              <w:t>.</w:t>
            </w:r>
            <w:r w:rsidRPr="00D16C67">
              <w:rPr>
                <w:rFonts w:ascii="Times New Roman" w:eastAsia="Times New Roman" w:hAnsi="Times New Roman"/>
                <w:sz w:val="16"/>
                <w:szCs w:val="16"/>
                <w:lang w:eastAsia="it-IT"/>
              </w:rPr>
              <w:t xml:space="preserve"> n. 445/2000)</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rsidR="00DE4C81" w:rsidRPr="00D16C67" w:rsidRDefault="00DE4C81" w:rsidP="00EA7E19">
            <w:pPr>
              <w:spacing w:after="0" w:line="240" w:lineRule="auto"/>
              <w:jc w:val="center"/>
              <w:rPr>
                <w:rFonts w:ascii="Times New Roman" w:eastAsia="Times New Roman" w:hAnsi="Times New Roman"/>
                <w:sz w:val="16"/>
                <w:szCs w:val="16"/>
                <w:lang w:eastAsia="it-IT"/>
              </w:rPr>
            </w:pPr>
            <w:r w:rsidRPr="00D16C67">
              <w:rPr>
                <w:rFonts w:ascii="Times New Roman" w:eastAsia="Times New Roman" w:hAnsi="Times New Roman"/>
                <w:sz w:val="16"/>
                <w:szCs w:val="16"/>
                <w:lang w:eastAsia="it-IT"/>
              </w:rPr>
              <w:t>Tempestivo</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DE4C81" w:rsidRDefault="00DE4C81" w:rsidP="00DE4C81">
            <w:pPr>
              <w:jc w:val="center"/>
            </w:pPr>
            <w:r w:rsidRPr="002B7E27">
              <w:rPr>
                <w:rFonts w:ascii="Times New Roman" w:eastAsia="Times New Roman" w:hAnsi="Times New Roman"/>
                <w:sz w:val="16"/>
                <w:szCs w:val="16"/>
                <w:lang w:eastAsia="it-IT"/>
              </w:rPr>
              <w:t>Servizio Amministrativo</w:t>
            </w:r>
          </w:p>
        </w:tc>
        <w:tc>
          <w:tcPr>
            <w:tcW w:w="356" w:type="pct"/>
            <w:tcBorders>
              <w:top w:val="single" w:sz="4" w:space="0" w:color="auto"/>
              <w:left w:val="single" w:sz="4" w:space="0" w:color="auto"/>
              <w:bottom w:val="single" w:sz="4" w:space="0" w:color="auto"/>
              <w:right w:val="single" w:sz="4" w:space="0" w:color="auto"/>
            </w:tcBorders>
            <w:shd w:val="clear" w:color="auto" w:fill="FFFFFF" w:themeFill="background1"/>
          </w:tcPr>
          <w:p w:rsidR="00DE4C81" w:rsidRDefault="00DE4C81" w:rsidP="00DE4C81">
            <w:pPr>
              <w:jc w:val="center"/>
            </w:pPr>
            <w:r w:rsidRPr="005C3196">
              <w:rPr>
                <w:rFonts w:ascii="Times New Roman" w:eastAsia="Times New Roman" w:hAnsi="Times New Roman"/>
                <w:sz w:val="16"/>
                <w:szCs w:val="16"/>
                <w:lang w:eastAsia="it-IT"/>
              </w:rPr>
              <w:t>Alessia Bisogno</w:t>
            </w:r>
          </w:p>
        </w:tc>
        <w:tc>
          <w:tcPr>
            <w:tcW w:w="591" w:type="pct"/>
            <w:tcBorders>
              <w:top w:val="single" w:sz="4" w:space="0" w:color="auto"/>
              <w:left w:val="nil"/>
              <w:bottom w:val="single" w:sz="4" w:space="0" w:color="auto"/>
              <w:right w:val="single" w:sz="4" w:space="0" w:color="auto"/>
            </w:tcBorders>
            <w:shd w:val="clear" w:color="auto" w:fill="FFFFFF" w:themeFill="background1"/>
            <w:vAlign w:val="center"/>
          </w:tcPr>
          <w:p w:rsidR="00DE4C81" w:rsidRPr="00D16C67" w:rsidRDefault="00DE4C81" w:rsidP="00EA7E19">
            <w:pPr>
              <w:spacing w:after="0" w:line="240" w:lineRule="auto"/>
              <w:jc w:val="center"/>
              <w:rPr>
                <w:rFonts w:ascii="Times New Roman" w:eastAsia="Times New Roman" w:hAnsi="Times New Roman"/>
                <w:sz w:val="16"/>
                <w:szCs w:val="16"/>
                <w:lang w:eastAsia="it-IT"/>
              </w:rPr>
            </w:pPr>
            <w:r w:rsidRPr="00D16C67">
              <w:rPr>
                <w:rFonts w:ascii="Times New Roman" w:eastAsia="Times New Roman" w:hAnsi="Times New Roman"/>
                <w:sz w:val="16"/>
                <w:szCs w:val="16"/>
                <w:lang w:eastAsia="it-IT"/>
              </w:rPr>
              <w:t>All'atto della nomina: entro 5 gg dal provvedimento nomina</w:t>
            </w:r>
          </w:p>
        </w:tc>
      </w:tr>
      <w:tr w:rsidR="00DE4C81" w:rsidRPr="00FF4E08" w:rsidTr="00330376">
        <w:trPr>
          <w:trHeight w:val="367"/>
        </w:trPr>
        <w:tc>
          <w:tcPr>
            <w:tcW w:w="454" w:type="pct"/>
            <w:vMerge/>
            <w:tcBorders>
              <w:left w:val="single" w:sz="4" w:space="0" w:color="auto"/>
              <w:right w:val="single" w:sz="4" w:space="0" w:color="auto"/>
            </w:tcBorders>
            <w:shd w:val="clear" w:color="auto" w:fill="FFFFFF" w:themeFill="background1"/>
            <w:vAlign w:val="center"/>
          </w:tcPr>
          <w:p w:rsidR="00DE4C81" w:rsidRPr="00FF4E08" w:rsidRDefault="00DE4C81" w:rsidP="00EA7E19">
            <w:pPr>
              <w:spacing w:after="0" w:line="240" w:lineRule="auto"/>
              <w:jc w:val="center"/>
              <w:rPr>
                <w:rFonts w:ascii="Times New Roman" w:eastAsia="Times New Roman" w:hAnsi="Times New Roman"/>
                <w:b/>
                <w:bCs/>
                <w:sz w:val="16"/>
                <w:szCs w:val="16"/>
                <w:lang w:eastAsia="it-IT"/>
              </w:rPr>
            </w:pPr>
          </w:p>
        </w:tc>
        <w:tc>
          <w:tcPr>
            <w:tcW w:w="436" w:type="pct"/>
            <w:vMerge/>
            <w:tcBorders>
              <w:left w:val="single" w:sz="4" w:space="0" w:color="auto"/>
              <w:right w:val="single" w:sz="4" w:space="0" w:color="auto"/>
            </w:tcBorders>
            <w:shd w:val="clear" w:color="auto" w:fill="FFFFFF" w:themeFill="background1"/>
            <w:vAlign w:val="center"/>
          </w:tcPr>
          <w:p w:rsidR="00DE4C81" w:rsidRPr="00FF4E08" w:rsidRDefault="00DE4C81" w:rsidP="00EA7E19">
            <w:pPr>
              <w:spacing w:after="0" w:line="240" w:lineRule="auto"/>
              <w:jc w:val="center"/>
              <w:rPr>
                <w:rFonts w:ascii="Times New Roman" w:eastAsia="Times New Roman" w:hAnsi="Times New Roman"/>
                <w:sz w:val="16"/>
                <w:szCs w:val="16"/>
                <w:lang w:eastAsia="it-IT"/>
              </w:rPr>
            </w:pPr>
          </w:p>
        </w:tc>
        <w:tc>
          <w:tcPr>
            <w:tcW w:w="313"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4C81" w:rsidRPr="00D16C67" w:rsidRDefault="00DE4C81" w:rsidP="00EA7E19">
            <w:pPr>
              <w:spacing w:after="0" w:line="240" w:lineRule="auto"/>
              <w:jc w:val="center"/>
              <w:rPr>
                <w:rFonts w:ascii="Times New Roman" w:eastAsia="Times New Roman" w:hAnsi="Times New Roman"/>
                <w:sz w:val="16"/>
                <w:szCs w:val="16"/>
                <w:lang w:eastAsia="it-IT"/>
              </w:rPr>
            </w:pPr>
          </w:p>
        </w:tc>
        <w:tc>
          <w:tcPr>
            <w:tcW w:w="610" w:type="pct"/>
            <w:vMerge/>
            <w:tcBorders>
              <w:left w:val="single" w:sz="4" w:space="0" w:color="auto"/>
              <w:right w:val="single" w:sz="4" w:space="0" w:color="auto"/>
            </w:tcBorders>
            <w:shd w:val="clear" w:color="auto" w:fill="FFFFFF" w:themeFill="background1"/>
            <w:vAlign w:val="center"/>
          </w:tcPr>
          <w:p w:rsidR="00DE4C81" w:rsidRPr="006A6C89" w:rsidRDefault="00DE4C81" w:rsidP="00EA7E19">
            <w:pPr>
              <w:spacing w:after="0" w:line="240" w:lineRule="auto"/>
              <w:jc w:val="center"/>
              <w:rPr>
                <w:rFonts w:ascii="Times New Roman" w:eastAsia="Times New Roman" w:hAnsi="Times New Roman"/>
                <w:sz w:val="16"/>
                <w:szCs w:val="16"/>
                <w:highlight w:val="yellow"/>
                <w:lang w:eastAsia="it-IT"/>
              </w:rPr>
            </w:pPr>
          </w:p>
        </w:tc>
        <w:tc>
          <w:tcPr>
            <w:tcW w:w="1249" w:type="pct"/>
            <w:vMerge/>
            <w:tcBorders>
              <w:top w:val="single" w:sz="4" w:space="0" w:color="auto"/>
              <w:left w:val="nil"/>
              <w:bottom w:val="single" w:sz="4" w:space="0" w:color="auto"/>
              <w:right w:val="single" w:sz="4" w:space="0" w:color="auto"/>
            </w:tcBorders>
            <w:shd w:val="clear" w:color="auto" w:fill="FFFFFF" w:themeFill="background1"/>
            <w:vAlign w:val="center"/>
          </w:tcPr>
          <w:p w:rsidR="00DE4C81" w:rsidRPr="00D16C67" w:rsidRDefault="00DE4C81" w:rsidP="00EA7E19">
            <w:pPr>
              <w:spacing w:after="0" w:line="240" w:lineRule="auto"/>
              <w:jc w:val="center"/>
              <w:rPr>
                <w:rFonts w:ascii="Times New Roman" w:eastAsia="Times New Roman" w:hAnsi="Times New Roman"/>
                <w:sz w:val="16"/>
                <w:szCs w:val="16"/>
                <w:lang w:eastAsia="it-IT"/>
              </w:rPr>
            </w:pP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rsidR="00DE4C81" w:rsidRPr="00D16C67" w:rsidRDefault="00DE4C81" w:rsidP="00EA7E19">
            <w:pPr>
              <w:spacing w:after="0" w:line="240" w:lineRule="auto"/>
              <w:jc w:val="center"/>
              <w:rPr>
                <w:rFonts w:ascii="Times New Roman" w:eastAsia="Times New Roman" w:hAnsi="Times New Roman"/>
                <w:sz w:val="16"/>
                <w:szCs w:val="16"/>
                <w:lang w:eastAsia="it-IT"/>
              </w:rPr>
            </w:pPr>
            <w:r w:rsidRPr="00D16C67">
              <w:rPr>
                <w:rFonts w:ascii="Times New Roman" w:eastAsia="Times New Roman" w:hAnsi="Times New Roman"/>
                <w:sz w:val="16"/>
                <w:szCs w:val="16"/>
                <w:lang w:eastAsia="it-IT"/>
              </w:rPr>
              <w:t>Annuale</w:t>
            </w:r>
            <w:r>
              <w:rPr>
                <w:rFonts w:ascii="Times New Roman" w:eastAsia="Times New Roman" w:hAnsi="Times New Roman"/>
                <w:sz w:val="16"/>
                <w:szCs w:val="16"/>
                <w:lang w:eastAsia="it-IT"/>
              </w:rPr>
              <w:t>/Tempestivo</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DE4C81" w:rsidRDefault="00DE4C81" w:rsidP="00DE4C81">
            <w:pPr>
              <w:jc w:val="center"/>
            </w:pPr>
            <w:r w:rsidRPr="002B7E27">
              <w:rPr>
                <w:rFonts w:ascii="Times New Roman" w:eastAsia="Times New Roman" w:hAnsi="Times New Roman"/>
                <w:sz w:val="16"/>
                <w:szCs w:val="16"/>
                <w:lang w:eastAsia="it-IT"/>
              </w:rPr>
              <w:t>Servizio Amministrativo</w:t>
            </w:r>
          </w:p>
        </w:tc>
        <w:tc>
          <w:tcPr>
            <w:tcW w:w="356" w:type="pct"/>
            <w:tcBorders>
              <w:top w:val="single" w:sz="4" w:space="0" w:color="auto"/>
              <w:left w:val="single" w:sz="4" w:space="0" w:color="auto"/>
              <w:bottom w:val="single" w:sz="4" w:space="0" w:color="auto"/>
              <w:right w:val="single" w:sz="4" w:space="0" w:color="auto"/>
            </w:tcBorders>
            <w:shd w:val="clear" w:color="auto" w:fill="FFFFFF" w:themeFill="background1"/>
          </w:tcPr>
          <w:p w:rsidR="00DE4C81" w:rsidRDefault="00DE4C81" w:rsidP="00DE4C81">
            <w:pPr>
              <w:jc w:val="center"/>
            </w:pPr>
            <w:r w:rsidRPr="005C3196">
              <w:rPr>
                <w:rFonts w:ascii="Times New Roman" w:eastAsia="Times New Roman" w:hAnsi="Times New Roman"/>
                <w:sz w:val="16"/>
                <w:szCs w:val="16"/>
                <w:lang w:eastAsia="it-IT"/>
              </w:rPr>
              <w:t>Alessia Bisogno</w:t>
            </w:r>
          </w:p>
        </w:tc>
        <w:tc>
          <w:tcPr>
            <w:tcW w:w="591" w:type="pct"/>
            <w:tcBorders>
              <w:top w:val="single" w:sz="4" w:space="0" w:color="auto"/>
              <w:left w:val="nil"/>
              <w:bottom w:val="single" w:sz="4" w:space="0" w:color="auto"/>
              <w:right w:val="single" w:sz="4" w:space="0" w:color="auto"/>
            </w:tcBorders>
            <w:shd w:val="clear" w:color="auto" w:fill="FFFFFF" w:themeFill="background1"/>
            <w:vAlign w:val="center"/>
          </w:tcPr>
          <w:p w:rsidR="00DE4C81" w:rsidRPr="00D16C67" w:rsidRDefault="00DE4C81" w:rsidP="00EA7E19">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N</w:t>
            </w:r>
            <w:r w:rsidRPr="009032EF">
              <w:rPr>
                <w:rFonts w:ascii="Times New Roman" w:eastAsia="Times New Roman" w:hAnsi="Times New Roman"/>
                <w:sz w:val="16"/>
                <w:szCs w:val="16"/>
                <w:lang w:eastAsia="it-IT"/>
              </w:rPr>
              <w:t>el corso dell'espletamento dell'incarico: annualmente</w:t>
            </w:r>
            <w:r>
              <w:rPr>
                <w:rFonts w:ascii="Times New Roman" w:eastAsia="Times New Roman" w:hAnsi="Times New Roman"/>
                <w:sz w:val="16"/>
                <w:szCs w:val="16"/>
                <w:lang w:eastAsia="it-IT"/>
              </w:rPr>
              <w:t xml:space="preserve"> o a seguito di variazione dello stato</w:t>
            </w:r>
          </w:p>
        </w:tc>
      </w:tr>
      <w:tr w:rsidR="00DE4C81" w:rsidRPr="00FF4E08" w:rsidTr="00330376">
        <w:trPr>
          <w:trHeight w:val="368"/>
        </w:trPr>
        <w:tc>
          <w:tcPr>
            <w:tcW w:w="454" w:type="pct"/>
            <w:vMerge/>
            <w:tcBorders>
              <w:left w:val="single" w:sz="4" w:space="0" w:color="auto"/>
              <w:right w:val="single" w:sz="4" w:space="0" w:color="auto"/>
            </w:tcBorders>
            <w:shd w:val="clear" w:color="auto" w:fill="FFFFFF" w:themeFill="background1"/>
            <w:vAlign w:val="center"/>
          </w:tcPr>
          <w:p w:rsidR="00DE4C81" w:rsidRPr="00FF4E08" w:rsidRDefault="00DE4C81" w:rsidP="00EA7E19">
            <w:pPr>
              <w:spacing w:after="0" w:line="240" w:lineRule="auto"/>
              <w:jc w:val="center"/>
              <w:rPr>
                <w:rFonts w:ascii="Times New Roman" w:eastAsia="Times New Roman" w:hAnsi="Times New Roman"/>
                <w:b/>
                <w:bCs/>
                <w:sz w:val="16"/>
                <w:szCs w:val="16"/>
                <w:lang w:eastAsia="it-IT"/>
              </w:rPr>
            </w:pPr>
          </w:p>
        </w:tc>
        <w:tc>
          <w:tcPr>
            <w:tcW w:w="436" w:type="pct"/>
            <w:vMerge/>
            <w:tcBorders>
              <w:left w:val="single" w:sz="4" w:space="0" w:color="auto"/>
              <w:right w:val="single" w:sz="4" w:space="0" w:color="auto"/>
            </w:tcBorders>
            <w:shd w:val="clear" w:color="auto" w:fill="FFFFFF" w:themeFill="background1"/>
            <w:vAlign w:val="center"/>
          </w:tcPr>
          <w:p w:rsidR="00DE4C81" w:rsidRPr="00FF4E08" w:rsidRDefault="00DE4C81" w:rsidP="00EA7E19">
            <w:pPr>
              <w:spacing w:after="0" w:line="240" w:lineRule="auto"/>
              <w:jc w:val="center"/>
              <w:rPr>
                <w:rFonts w:ascii="Times New Roman" w:eastAsia="Times New Roman" w:hAnsi="Times New Roman"/>
                <w:sz w:val="16"/>
                <w:szCs w:val="16"/>
                <w:lang w:eastAsia="it-IT"/>
              </w:rPr>
            </w:pPr>
          </w:p>
        </w:tc>
        <w:tc>
          <w:tcPr>
            <w:tcW w:w="313"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4C81" w:rsidRPr="004F09E2" w:rsidRDefault="00DE4C81" w:rsidP="00EA7E19">
            <w:pPr>
              <w:spacing w:after="0" w:line="240" w:lineRule="auto"/>
              <w:jc w:val="center"/>
              <w:rPr>
                <w:rFonts w:ascii="Times New Roman" w:eastAsia="Times New Roman" w:hAnsi="Times New Roman"/>
                <w:sz w:val="16"/>
                <w:szCs w:val="16"/>
                <w:lang w:val="en-US" w:eastAsia="it-IT"/>
              </w:rPr>
            </w:pPr>
            <w:r w:rsidRPr="004F09E2">
              <w:rPr>
                <w:rFonts w:ascii="Times New Roman" w:eastAsia="Times New Roman" w:hAnsi="Times New Roman"/>
                <w:sz w:val="16"/>
                <w:szCs w:val="16"/>
                <w:lang w:val="en-US" w:eastAsia="it-IT"/>
              </w:rPr>
              <w:t>Art. 3, d.lgs. n. 39/2013; Art. 6, c. 2, D.P.R. 62/2013</w:t>
            </w:r>
          </w:p>
        </w:tc>
        <w:tc>
          <w:tcPr>
            <w:tcW w:w="610" w:type="pct"/>
            <w:vMerge/>
            <w:tcBorders>
              <w:left w:val="single" w:sz="4" w:space="0" w:color="auto"/>
              <w:right w:val="single" w:sz="4" w:space="0" w:color="auto"/>
            </w:tcBorders>
            <w:shd w:val="clear" w:color="auto" w:fill="FFFFFF" w:themeFill="background1"/>
            <w:vAlign w:val="center"/>
          </w:tcPr>
          <w:p w:rsidR="00DE4C81" w:rsidRPr="004F09E2" w:rsidRDefault="00DE4C81" w:rsidP="00EA7E19">
            <w:pPr>
              <w:spacing w:after="0" w:line="240" w:lineRule="auto"/>
              <w:jc w:val="center"/>
              <w:rPr>
                <w:rFonts w:ascii="Times New Roman" w:eastAsia="Times New Roman" w:hAnsi="Times New Roman"/>
                <w:sz w:val="16"/>
                <w:szCs w:val="16"/>
                <w:highlight w:val="yellow"/>
                <w:lang w:val="en-US" w:eastAsia="it-IT"/>
              </w:rPr>
            </w:pPr>
          </w:p>
        </w:tc>
        <w:tc>
          <w:tcPr>
            <w:tcW w:w="1249" w:type="pct"/>
            <w:vMerge w:val="restart"/>
            <w:tcBorders>
              <w:top w:val="single" w:sz="4" w:space="0" w:color="auto"/>
              <w:left w:val="nil"/>
              <w:bottom w:val="single" w:sz="4" w:space="0" w:color="auto"/>
              <w:right w:val="single" w:sz="4" w:space="0" w:color="auto"/>
            </w:tcBorders>
            <w:shd w:val="clear" w:color="auto" w:fill="FFFFFF" w:themeFill="background1"/>
            <w:vAlign w:val="center"/>
          </w:tcPr>
          <w:p w:rsidR="00DE4C81" w:rsidRPr="00D16C67" w:rsidRDefault="00DE4C81" w:rsidP="00EA7E19">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6</w:t>
            </w:r>
            <w:r w:rsidRPr="00D16C67">
              <w:rPr>
                <w:rFonts w:ascii="Times New Roman" w:eastAsia="Times New Roman" w:hAnsi="Times New Roman"/>
                <w:sz w:val="16"/>
                <w:szCs w:val="16"/>
                <w:lang w:eastAsia="it-IT"/>
              </w:rPr>
              <w:t>) dichiarazione di assenza di conflitti d’interesse e di sentenze di condanna per delitti contro la Pubblica Amministrazione (compilazione modello di dichiarazione ex D</w:t>
            </w:r>
            <w:r>
              <w:rPr>
                <w:rFonts w:ascii="Times New Roman" w:eastAsia="Times New Roman" w:hAnsi="Times New Roman"/>
                <w:sz w:val="16"/>
                <w:szCs w:val="16"/>
                <w:lang w:eastAsia="it-IT"/>
              </w:rPr>
              <w:t>.</w:t>
            </w:r>
            <w:r w:rsidRPr="00D16C67">
              <w:rPr>
                <w:rFonts w:ascii="Times New Roman" w:eastAsia="Times New Roman" w:hAnsi="Times New Roman"/>
                <w:sz w:val="16"/>
                <w:szCs w:val="16"/>
                <w:lang w:eastAsia="it-IT"/>
              </w:rPr>
              <w:t>P</w:t>
            </w:r>
            <w:r>
              <w:rPr>
                <w:rFonts w:ascii="Times New Roman" w:eastAsia="Times New Roman" w:hAnsi="Times New Roman"/>
                <w:sz w:val="16"/>
                <w:szCs w:val="16"/>
                <w:lang w:eastAsia="it-IT"/>
              </w:rPr>
              <w:t>.</w:t>
            </w:r>
            <w:r w:rsidRPr="00D16C67">
              <w:rPr>
                <w:rFonts w:ascii="Times New Roman" w:eastAsia="Times New Roman" w:hAnsi="Times New Roman"/>
                <w:sz w:val="16"/>
                <w:szCs w:val="16"/>
                <w:lang w:eastAsia="it-IT"/>
              </w:rPr>
              <w:t>R</w:t>
            </w:r>
            <w:r>
              <w:rPr>
                <w:rFonts w:ascii="Times New Roman" w:eastAsia="Times New Roman" w:hAnsi="Times New Roman"/>
                <w:sz w:val="16"/>
                <w:szCs w:val="16"/>
                <w:lang w:eastAsia="it-IT"/>
              </w:rPr>
              <w:t>.</w:t>
            </w:r>
            <w:r w:rsidRPr="00D16C67">
              <w:rPr>
                <w:rFonts w:ascii="Times New Roman" w:eastAsia="Times New Roman" w:hAnsi="Times New Roman"/>
                <w:sz w:val="16"/>
                <w:szCs w:val="16"/>
                <w:lang w:eastAsia="it-IT"/>
              </w:rPr>
              <w:t xml:space="preserve"> n. 445/2000)</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rsidR="00DE4C81" w:rsidRPr="00D16C67" w:rsidRDefault="00DE4C81" w:rsidP="00EA7E19">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Tempestivo</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DE4C81" w:rsidRDefault="00DE4C81" w:rsidP="00DE4C81">
            <w:pPr>
              <w:jc w:val="center"/>
            </w:pPr>
            <w:r w:rsidRPr="002B7E27">
              <w:rPr>
                <w:rFonts w:ascii="Times New Roman" w:eastAsia="Times New Roman" w:hAnsi="Times New Roman"/>
                <w:sz w:val="16"/>
                <w:szCs w:val="16"/>
                <w:lang w:eastAsia="it-IT"/>
              </w:rPr>
              <w:t>Servizio Amministrativo</w:t>
            </w:r>
          </w:p>
        </w:tc>
        <w:tc>
          <w:tcPr>
            <w:tcW w:w="356" w:type="pct"/>
            <w:tcBorders>
              <w:top w:val="single" w:sz="4" w:space="0" w:color="auto"/>
              <w:left w:val="single" w:sz="4" w:space="0" w:color="auto"/>
              <w:bottom w:val="single" w:sz="4" w:space="0" w:color="auto"/>
              <w:right w:val="single" w:sz="4" w:space="0" w:color="auto"/>
            </w:tcBorders>
            <w:shd w:val="clear" w:color="auto" w:fill="FFFFFF" w:themeFill="background1"/>
          </w:tcPr>
          <w:p w:rsidR="00DE4C81" w:rsidRDefault="00DE4C81" w:rsidP="00DE4C81">
            <w:pPr>
              <w:jc w:val="center"/>
            </w:pPr>
            <w:r w:rsidRPr="005C3196">
              <w:rPr>
                <w:rFonts w:ascii="Times New Roman" w:eastAsia="Times New Roman" w:hAnsi="Times New Roman"/>
                <w:sz w:val="16"/>
                <w:szCs w:val="16"/>
                <w:lang w:eastAsia="it-IT"/>
              </w:rPr>
              <w:t>Alessia Bisogno</w:t>
            </w:r>
          </w:p>
        </w:tc>
        <w:tc>
          <w:tcPr>
            <w:tcW w:w="591" w:type="pct"/>
            <w:tcBorders>
              <w:top w:val="single" w:sz="4" w:space="0" w:color="auto"/>
              <w:left w:val="nil"/>
              <w:bottom w:val="single" w:sz="4" w:space="0" w:color="auto"/>
              <w:right w:val="single" w:sz="4" w:space="0" w:color="auto"/>
            </w:tcBorders>
            <w:shd w:val="clear" w:color="auto" w:fill="FFFFFF" w:themeFill="background1"/>
            <w:vAlign w:val="center"/>
          </w:tcPr>
          <w:p w:rsidR="00DE4C81" w:rsidRPr="00D16C67" w:rsidRDefault="00DE4C81" w:rsidP="00EA7E19">
            <w:pPr>
              <w:spacing w:after="0" w:line="240" w:lineRule="auto"/>
              <w:jc w:val="center"/>
              <w:rPr>
                <w:rFonts w:ascii="Times New Roman" w:eastAsia="Times New Roman" w:hAnsi="Times New Roman"/>
                <w:sz w:val="16"/>
                <w:szCs w:val="16"/>
                <w:lang w:eastAsia="it-IT"/>
              </w:rPr>
            </w:pPr>
            <w:r w:rsidRPr="00D16C67">
              <w:rPr>
                <w:rFonts w:ascii="Times New Roman" w:eastAsia="Times New Roman" w:hAnsi="Times New Roman"/>
                <w:sz w:val="16"/>
                <w:szCs w:val="16"/>
                <w:lang w:eastAsia="it-IT"/>
              </w:rPr>
              <w:t>All'atto della nomina: entr</w:t>
            </w:r>
            <w:r>
              <w:rPr>
                <w:rFonts w:ascii="Times New Roman" w:eastAsia="Times New Roman" w:hAnsi="Times New Roman"/>
                <w:sz w:val="16"/>
                <w:szCs w:val="16"/>
                <w:lang w:eastAsia="it-IT"/>
              </w:rPr>
              <w:t>o 5 gg dal provvedimento nomina</w:t>
            </w:r>
          </w:p>
        </w:tc>
      </w:tr>
      <w:tr w:rsidR="00DE4C81" w:rsidRPr="00FF4E08" w:rsidTr="00330376">
        <w:trPr>
          <w:trHeight w:val="367"/>
        </w:trPr>
        <w:tc>
          <w:tcPr>
            <w:tcW w:w="454" w:type="pct"/>
            <w:vMerge/>
            <w:tcBorders>
              <w:left w:val="single" w:sz="4" w:space="0" w:color="auto"/>
              <w:bottom w:val="single" w:sz="4" w:space="0" w:color="auto"/>
              <w:right w:val="single" w:sz="4" w:space="0" w:color="auto"/>
            </w:tcBorders>
            <w:shd w:val="clear" w:color="auto" w:fill="FFFFFF" w:themeFill="background1"/>
            <w:vAlign w:val="center"/>
          </w:tcPr>
          <w:p w:rsidR="00DE4C81" w:rsidRPr="00FF4E08" w:rsidRDefault="00DE4C81" w:rsidP="00EA7E19">
            <w:pPr>
              <w:spacing w:after="0" w:line="240" w:lineRule="auto"/>
              <w:jc w:val="center"/>
              <w:rPr>
                <w:rFonts w:ascii="Times New Roman" w:eastAsia="Times New Roman" w:hAnsi="Times New Roman"/>
                <w:b/>
                <w:bCs/>
                <w:sz w:val="16"/>
                <w:szCs w:val="16"/>
                <w:lang w:eastAsia="it-IT"/>
              </w:rPr>
            </w:pPr>
          </w:p>
        </w:tc>
        <w:tc>
          <w:tcPr>
            <w:tcW w:w="436" w:type="pct"/>
            <w:vMerge/>
            <w:tcBorders>
              <w:left w:val="single" w:sz="4" w:space="0" w:color="auto"/>
              <w:bottom w:val="single" w:sz="4" w:space="0" w:color="auto"/>
              <w:right w:val="single" w:sz="4" w:space="0" w:color="auto"/>
            </w:tcBorders>
            <w:shd w:val="clear" w:color="auto" w:fill="FFFFFF" w:themeFill="background1"/>
            <w:vAlign w:val="center"/>
          </w:tcPr>
          <w:p w:rsidR="00DE4C81" w:rsidRPr="00FF4E08" w:rsidRDefault="00DE4C81" w:rsidP="00EA7E19">
            <w:pPr>
              <w:spacing w:after="0" w:line="240" w:lineRule="auto"/>
              <w:jc w:val="center"/>
              <w:rPr>
                <w:rFonts w:ascii="Times New Roman" w:eastAsia="Times New Roman" w:hAnsi="Times New Roman"/>
                <w:sz w:val="16"/>
                <w:szCs w:val="16"/>
                <w:lang w:eastAsia="it-IT"/>
              </w:rPr>
            </w:pPr>
          </w:p>
        </w:tc>
        <w:tc>
          <w:tcPr>
            <w:tcW w:w="313"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4C81" w:rsidRPr="00D16C67" w:rsidRDefault="00DE4C81" w:rsidP="00EA7E19">
            <w:pPr>
              <w:spacing w:after="0" w:line="240" w:lineRule="auto"/>
              <w:jc w:val="center"/>
              <w:rPr>
                <w:rFonts w:ascii="Times New Roman" w:eastAsia="Times New Roman" w:hAnsi="Times New Roman"/>
                <w:sz w:val="16"/>
                <w:szCs w:val="16"/>
                <w:lang w:eastAsia="it-IT"/>
              </w:rPr>
            </w:pPr>
          </w:p>
        </w:tc>
        <w:tc>
          <w:tcPr>
            <w:tcW w:w="610" w:type="pct"/>
            <w:vMerge/>
            <w:tcBorders>
              <w:left w:val="single" w:sz="4" w:space="0" w:color="auto"/>
              <w:bottom w:val="single" w:sz="4" w:space="0" w:color="auto"/>
              <w:right w:val="single" w:sz="4" w:space="0" w:color="auto"/>
            </w:tcBorders>
            <w:shd w:val="clear" w:color="auto" w:fill="FFFFFF" w:themeFill="background1"/>
            <w:vAlign w:val="center"/>
          </w:tcPr>
          <w:p w:rsidR="00DE4C81" w:rsidRPr="006A6C89" w:rsidRDefault="00DE4C81" w:rsidP="00EA7E19">
            <w:pPr>
              <w:spacing w:after="0" w:line="240" w:lineRule="auto"/>
              <w:jc w:val="center"/>
              <w:rPr>
                <w:rFonts w:ascii="Times New Roman" w:eastAsia="Times New Roman" w:hAnsi="Times New Roman"/>
                <w:sz w:val="16"/>
                <w:szCs w:val="16"/>
                <w:highlight w:val="yellow"/>
                <w:lang w:eastAsia="it-IT"/>
              </w:rPr>
            </w:pPr>
          </w:p>
        </w:tc>
        <w:tc>
          <w:tcPr>
            <w:tcW w:w="1249" w:type="pct"/>
            <w:vMerge/>
            <w:tcBorders>
              <w:top w:val="single" w:sz="4" w:space="0" w:color="auto"/>
              <w:left w:val="nil"/>
              <w:bottom w:val="single" w:sz="4" w:space="0" w:color="auto"/>
              <w:right w:val="single" w:sz="4" w:space="0" w:color="auto"/>
            </w:tcBorders>
            <w:shd w:val="clear" w:color="auto" w:fill="FFFFFF" w:themeFill="background1"/>
            <w:vAlign w:val="center"/>
          </w:tcPr>
          <w:p w:rsidR="00DE4C81" w:rsidRPr="00D16C67" w:rsidRDefault="00DE4C81" w:rsidP="00EA7E19">
            <w:pPr>
              <w:spacing w:after="0" w:line="240" w:lineRule="auto"/>
              <w:jc w:val="center"/>
              <w:rPr>
                <w:rFonts w:ascii="Times New Roman" w:eastAsia="Times New Roman" w:hAnsi="Times New Roman"/>
                <w:sz w:val="16"/>
                <w:szCs w:val="16"/>
                <w:lang w:eastAsia="it-IT"/>
              </w:rPr>
            </w:pP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rsidR="00DE4C81" w:rsidRPr="00D16C67" w:rsidRDefault="00DE4C81" w:rsidP="00EA7E19">
            <w:pPr>
              <w:spacing w:after="0" w:line="240" w:lineRule="auto"/>
              <w:jc w:val="center"/>
              <w:rPr>
                <w:rFonts w:ascii="Times New Roman" w:eastAsia="Times New Roman" w:hAnsi="Times New Roman"/>
                <w:sz w:val="16"/>
                <w:szCs w:val="16"/>
                <w:lang w:eastAsia="it-IT"/>
              </w:rPr>
            </w:pPr>
            <w:r w:rsidRPr="00D16C67">
              <w:rPr>
                <w:rFonts w:ascii="Times New Roman" w:eastAsia="Times New Roman" w:hAnsi="Times New Roman"/>
                <w:sz w:val="16"/>
                <w:szCs w:val="16"/>
                <w:lang w:eastAsia="it-IT"/>
              </w:rPr>
              <w:t>Annuale</w:t>
            </w:r>
            <w:r>
              <w:rPr>
                <w:rFonts w:ascii="Times New Roman" w:eastAsia="Times New Roman" w:hAnsi="Times New Roman"/>
                <w:sz w:val="16"/>
                <w:szCs w:val="16"/>
                <w:lang w:eastAsia="it-IT"/>
              </w:rPr>
              <w:t>/Tempestivo</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DE4C81" w:rsidRDefault="00DE4C81" w:rsidP="00DE4C81">
            <w:pPr>
              <w:jc w:val="center"/>
            </w:pPr>
            <w:r w:rsidRPr="002B7E27">
              <w:rPr>
                <w:rFonts w:ascii="Times New Roman" w:eastAsia="Times New Roman" w:hAnsi="Times New Roman"/>
                <w:sz w:val="16"/>
                <w:szCs w:val="16"/>
                <w:lang w:eastAsia="it-IT"/>
              </w:rPr>
              <w:t>Servizio Amministrativo</w:t>
            </w:r>
          </w:p>
        </w:tc>
        <w:tc>
          <w:tcPr>
            <w:tcW w:w="356" w:type="pct"/>
            <w:tcBorders>
              <w:top w:val="single" w:sz="4" w:space="0" w:color="auto"/>
              <w:left w:val="single" w:sz="4" w:space="0" w:color="auto"/>
              <w:bottom w:val="single" w:sz="4" w:space="0" w:color="auto"/>
              <w:right w:val="single" w:sz="4" w:space="0" w:color="auto"/>
            </w:tcBorders>
            <w:shd w:val="clear" w:color="auto" w:fill="FFFFFF" w:themeFill="background1"/>
          </w:tcPr>
          <w:p w:rsidR="00DE4C81" w:rsidRDefault="00DE4C81" w:rsidP="00DE4C81">
            <w:pPr>
              <w:jc w:val="center"/>
            </w:pPr>
            <w:r w:rsidRPr="005C3196">
              <w:rPr>
                <w:rFonts w:ascii="Times New Roman" w:eastAsia="Times New Roman" w:hAnsi="Times New Roman"/>
                <w:sz w:val="16"/>
                <w:szCs w:val="16"/>
                <w:lang w:eastAsia="it-IT"/>
              </w:rPr>
              <w:t>Alessia Bisogno</w:t>
            </w:r>
          </w:p>
        </w:tc>
        <w:tc>
          <w:tcPr>
            <w:tcW w:w="591" w:type="pct"/>
            <w:tcBorders>
              <w:top w:val="single" w:sz="4" w:space="0" w:color="auto"/>
              <w:left w:val="nil"/>
              <w:bottom w:val="single" w:sz="4" w:space="0" w:color="auto"/>
              <w:right w:val="single" w:sz="4" w:space="0" w:color="auto"/>
            </w:tcBorders>
            <w:shd w:val="clear" w:color="auto" w:fill="FFFFFF" w:themeFill="background1"/>
            <w:vAlign w:val="center"/>
          </w:tcPr>
          <w:p w:rsidR="00DE4C81" w:rsidRPr="00D16C67" w:rsidRDefault="00DE4C81" w:rsidP="00EA7E19">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N</w:t>
            </w:r>
            <w:r w:rsidRPr="009032EF">
              <w:rPr>
                <w:rFonts w:ascii="Times New Roman" w:eastAsia="Times New Roman" w:hAnsi="Times New Roman"/>
                <w:sz w:val="16"/>
                <w:szCs w:val="16"/>
                <w:lang w:eastAsia="it-IT"/>
              </w:rPr>
              <w:t>el corso dell'espletamento dell'incarico: annualmente</w:t>
            </w:r>
            <w:r>
              <w:rPr>
                <w:rFonts w:ascii="Times New Roman" w:eastAsia="Times New Roman" w:hAnsi="Times New Roman"/>
                <w:sz w:val="16"/>
                <w:szCs w:val="16"/>
                <w:lang w:eastAsia="it-IT"/>
              </w:rPr>
              <w:t xml:space="preserve"> o a seguito di variazione dello stato</w:t>
            </w:r>
          </w:p>
        </w:tc>
      </w:tr>
    </w:tbl>
    <w:p w:rsidR="002825B0" w:rsidRDefault="002825B0" w:rsidP="00985D89">
      <w:pPr>
        <w:spacing w:after="0" w:line="240" w:lineRule="auto"/>
      </w:pPr>
      <w:r>
        <w:br w:type="page"/>
      </w:r>
    </w:p>
    <w:tbl>
      <w:tblPr>
        <w:tblW w:w="5000" w:type="pct"/>
        <w:tblInd w:w="-5" w:type="dxa"/>
        <w:tblCellMar>
          <w:left w:w="70" w:type="dxa"/>
          <w:right w:w="70" w:type="dxa"/>
        </w:tblCellMar>
        <w:tblLook w:val="04A0"/>
      </w:tblPr>
      <w:tblGrid>
        <w:gridCol w:w="2242"/>
        <w:gridCol w:w="1854"/>
        <w:gridCol w:w="1402"/>
        <w:gridCol w:w="2812"/>
        <w:gridCol w:w="5738"/>
        <w:gridCol w:w="2223"/>
        <w:gridCol w:w="2227"/>
        <w:gridCol w:w="1638"/>
        <w:gridCol w:w="2684"/>
      </w:tblGrid>
      <w:tr w:rsidR="00225ABF" w:rsidRPr="00FF4E08" w:rsidTr="006A222D">
        <w:tc>
          <w:tcPr>
            <w:tcW w:w="491"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743B30" w:rsidRPr="00FF4E08" w:rsidRDefault="00743B30" w:rsidP="006A222D">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lastRenderedPageBreak/>
              <w:t>Denomi</w:t>
            </w:r>
            <w:r>
              <w:rPr>
                <w:rFonts w:ascii="Times New Roman" w:eastAsia="Times New Roman" w:hAnsi="Times New Roman"/>
                <w:b/>
                <w:bCs/>
                <w:sz w:val="16"/>
                <w:szCs w:val="16"/>
                <w:lang w:eastAsia="it-IT"/>
              </w:rPr>
              <w:t xml:space="preserve">nazione sotto-sezione 1° livello </w:t>
            </w:r>
            <w:r w:rsidRPr="00FF4E08">
              <w:rPr>
                <w:rFonts w:ascii="Times New Roman" w:eastAsia="Times New Roman" w:hAnsi="Times New Roman"/>
                <w:b/>
                <w:bCs/>
                <w:sz w:val="16"/>
                <w:szCs w:val="16"/>
                <w:lang w:eastAsia="it-IT"/>
              </w:rPr>
              <w:t>(Macrofamiglie)</w:t>
            </w:r>
          </w:p>
        </w:tc>
        <w:tc>
          <w:tcPr>
            <w:tcW w:w="406" w:type="pct"/>
            <w:tcBorders>
              <w:top w:val="single" w:sz="4" w:space="0" w:color="auto"/>
              <w:left w:val="nil"/>
              <w:bottom w:val="single" w:sz="4" w:space="0" w:color="auto"/>
              <w:right w:val="single" w:sz="4" w:space="0" w:color="auto"/>
            </w:tcBorders>
            <w:shd w:val="clear" w:color="000000" w:fill="B8CCE4"/>
            <w:vAlign w:val="center"/>
            <w:hideMark/>
          </w:tcPr>
          <w:p w:rsidR="00743B30" w:rsidRDefault="00743B30" w:rsidP="006A222D">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Denominazione</w:t>
            </w:r>
          </w:p>
          <w:p w:rsidR="00743B30" w:rsidRDefault="00743B30" w:rsidP="006A222D">
            <w:pPr>
              <w:spacing w:after="0" w:line="240" w:lineRule="auto"/>
              <w:jc w:val="center"/>
              <w:rPr>
                <w:rFonts w:ascii="Times New Roman" w:eastAsia="Times New Roman" w:hAnsi="Times New Roman"/>
                <w:b/>
                <w:bCs/>
                <w:sz w:val="16"/>
                <w:szCs w:val="16"/>
                <w:lang w:eastAsia="it-IT"/>
              </w:rPr>
            </w:pPr>
            <w:r>
              <w:rPr>
                <w:rFonts w:ascii="Times New Roman" w:eastAsia="Times New Roman" w:hAnsi="Times New Roman"/>
                <w:b/>
                <w:bCs/>
                <w:sz w:val="16"/>
                <w:szCs w:val="16"/>
                <w:lang w:eastAsia="it-IT"/>
              </w:rPr>
              <w:t>s</w:t>
            </w:r>
            <w:r w:rsidRPr="00FF4E08">
              <w:rPr>
                <w:rFonts w:ascii="Times New Roman" w:eastAsia="Times New Roman" w:hAnsi="Times New Roman"/>
                <w:b/>
                <w:bCs/>
                <w:sz w:val="16"/>
                <w:szCs w:val="16"/>
                <w:lang w:eastAsia="it-IT"/>
              </w:rPr>
              <w:t>otto-sez</w:t>
            </w:r>
            <w:r>
              <w:rPr>
                <w:rFonts w:ascii="Times New Roman" w:eastAsia="Times New Roman" w:hAnsi="Times New Roman"/>
                <w:b/>
                <w:bCs/>
                <w:sz w:val="16"/>
                <w:szCs w:val="16"/>
                <w:lang w:eastAsia="it-IT"/>
              </w:rPr>
              <w:t>ione 2° livello</w:t>
            </w:r>
          </w:p>
          <w:p w:rsidR="00743B30" w:rsidRPr="00FF4E08" w:rsidRDefault="00743B30" w:rsidP="006A222D">
            <w:pPr>
              <w:spacing w:after="0" w:line="240" w:lineRule="auto"/>
              <w:jc w:val="center"/>
              <w:rPr>
                <w:rFonts w:ascii="Times New Roman" w:eastAsia="Times New Roman" w:hAnsi="Times New Roman"/>
                <w:b/>
                <w:bCs/>
                <w:sz w:val="16"/>
                <w:szCs w:val="16"/>
                <w:lang w:eastAsia="it-IT"/>
              </w:rPr>
            </w:pPr>
            <w:r>
              <w:rPr>
                <w:rFonts w:ascii="Times New Roman" w:eastAsia="Times New Roman" w:hAnsi="Times New Roman"/>
                <w:b/>
                <w:bCs/>
                <w:sz w:val="16"/>
                <w:szCs w:val="16"/>
                <w:lang w:eastAsia="it-IT"/>
              </w:rPr>
              <w:t>(</w:t>
            </w:r>
            <w:r w:rsidRPr="00FF4E08">
              <w:rPr>
                <w:rFonts w:ascii="Times New Roman" w:eastAsia="Times New Roman" w:hAnsi="Times New Roman"/>
                <w:b/>
                <w:bCs/>
                <w:sz w:val="16"/>
                <w:szCs w:val="16"/>
                <w:lang w:eastAsia="it-IT"/>
              </w:rPr>
              <w:t>Tipologie di dati)</w:t>
            </w:r>
          </w:p>
        </w:tc>
        <w:tc>
          <w:tcPr>
            <w:tcW w:w="307" w:type="pct"/>
            <w:tcBorders>
              <w:top w:val="single" w:sz="4" w:space="0" w:color="auto"/>
              <w:left w:val="nil"/>
              <w:bottom w:val="single" w:sz="4" w:space="0" w:color="auto"/>
              <w:right w:val="single" w:sz="4" w:space="0" w:color="auto"/>
            </w:tcBorders>
            <w:shd w:val="clear" w:color="000000" w:fill="B8CCE4"/>
            <w:vAlign w:val="center"/>
            <w:hideMark/>
          </w:tcPr>
          <w:p w:rsidR="00743B30" w:rsidRPr="00FF4E08" w:rsidRDefault="00743B30" w:rsidP="006A222D">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Riferimento normativo</w:t>
            </w:r>
          </w:p>
        </w:tc>
        <w:tc>
          <w:tcPr>
            <w:tcW w:w="616" w:type="pct"/>
            <w:tcBorders>
              <w:top w:val="single" w:sz="4" w:space="0" w:color="auto"/>
              <w:left w:val="nil"/>
              <w:bottom w:val="single" w:sz="4" w:space="0" w:color="auto"/>
              <w:right w:val="single" w:sz="4" w:space="0" w:color="auto"/>
            </w:tcBorders>
            <w:shd w:val="clear" w:color="000000" w:fill="B8CCE4"/>
            <w:vAlign w:val="center"/>
            <w:hideMark/>
          </w:tcPr>
          <w:p w:rsidR="00743B30" w:rsidRPr="00FF4E08" w:rsidRDefault="00743B30" w:rsidP="006A222D">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Denominazione del singolo obbligo</w:t>
            </w:r>
          </w:p>
        </w:tc>
        <w:tc>
          <w:tcPr>
            <w:tcW w:w="1257" w:type="pct"/>
            <w:tcBorders>
              <w:top w:val="single" w:sz="4" w:space="0" w:color="auto"/>
              <w:left w:val="nil"/>
              <w:bottom w:val="single" w:sz="4" w:space="0" w:color="auto"/>
              <w:right w:val="single" w:sz="4" w:space="0" w:color="auto"/>
            </w:tcBorders>
            <w:shd w:val="clear" w:color="000000" w:fill="B8CCE4"/>
            <w:vAlign w:val="center"/>
            <w:hideMark/>
          </w:tcPr>
          <w:p w:rsidR="00743B30" w:rsidRPr="00FF4E08" w:rsidRDefault="00743B30" w:rsidP="006A222D">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Contenuti dell'obbligo</w:t>
            </w:r>
          </w:p>
        </w:tc>
        <w:tc>
          <w:tcPr>
            <w:tcW w:w="487" w:type="pct"/>
            <w:tcBorders>
              <w:top w:val="single" w:sz="4" w:space="0" w:color="auto"/>
              <w:left w:val="nil"/>
              <w:bottom w:val="single" w:sz="4" w:space="0" w:color="auto"/>
              <w:right w:val="single" w:sz="4" w:space="0" w:color="auto"/>
            </w:tcBorders>
            <w:shd w:val="clear" w:color="000000" w:fill="B8CCE4"/>
            <w:vAlign w:val="center"/>
          </w:tcPr>
          <w:p w:rsidR="00743B30" w:rsidRDefault="00743B30" w:rsidP="006A222D">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Aggiornamento</w:t>
            </w:r>
          </w:p>
        </w:tc>
        <w:tc>
          <w:tcPr>
            <w:tcW w:w="488" w:type="pct"/>
            <w:tcBorders>
              <w:top w:val="single" w:sz="4" w:space="0" w:color="auto"/>
              <w:left w:val="single" w:sz="4" w:space="0" w:color="auto"/>
              <w:bottom w:val="single" w:sz="4" w:space="0" w:color="auto"/>
              <w:right w:val="single" w:sz="4" w:space="0" w:color="auto"/>
            </w:tcBorders>
            <w:shd w:val="clear" w:color="000000" w:fill="B8CCE4"/>
            <w:vAlign w:val="center"/>
          </w:tcPr>
          <w:p w:rsidR="00743B30" w:rsidRPr="00FF4E08" w:rsidRDefault="00E01889" w:rsidP="006A222D">
            <w:pPr>
              <w:spacing w:after="0" w:line="240" w:lineRule="auto"/>
              <w:jc w:val="center"/>
              <w:rPr>
                <w:rFonts w:ascii="Times New Roman" w:eastAsia="Times New Roman" w:hAnsi="Times New Roman"/>
                <w:b/>
                <w:bCs/>
                <w:sz w:val="16"/>
                <w:szCs w:val="16"/>
                <w:lang w:eastAsia="it-IT"/>
              </w:rPr>
            </w:pPr>
            <w:r>
              <w:rPr>
                <w:rFonts w:ascii="Times New Roman" w:eastAsia="Times New Roman" w:hAnsi="Times New Roman"/>
                <w:b/>
                <w:bCs/>
                <w:sz w:val="16"/>
                <w:szCs w:val="16"/>
                <w:lang w:eastAsia="it-IT"/>
              </w:rPr>
              <w:t xml:space="preserve">Struttura responsabile </w:t>
            </w:r>
            <w:proofErr w:type="spellStart"/>
            <w:r w:rsidRPr="00003E77">
              <w:rPr>
                <w:rFonts w:ascii="Times New Roman" w:eastAsia="Times New Roman" w:hAnsi="Times New Roman"/>
                <w:b/>
                <w:bCs/>
                <w:sz w:val="16"/>
                <w:szCs w:val="16"/>
                <w:lang w:eastAsia="it-IT"/>
              </w:rPr>
              <w:t>dellatrasmissione</w:t>
            </w:r>
            <w:proofErr w:type="spellEnd"/>
            <w:r w:rsidRPr="00003E77">
              <w:rPr>
                <w:rFonts w:ascii="Times New Roman" w:eastAsia="Times New Roman" w:hAnsi="Times New Roman"/>
                <w:b/>
                <w:bCs/>
                <w:sz w:val="16"/>
                <w:szCs w:val="16"/>
                <w:lang w:eastAsia="it-IT"/>
              </w:rPr>
              <w:t xml:space="preserve"> del </w:t>
            </w:r>
            <w:proofErr w:type="spellStart"/>
            <w:r w:rsidRPr="00003E77">
              <w:rPr>
                <w:rFonts w:ascii="Times New Roman" w:eastAsia="Times New Roman" w:hAnsi="Times New Roman"/>
                <w:b/>
                <w:bCs/>
                <w:sz w:val="16"/>
                <w:szCs w:val="16"/>
                <w:lang w:eastAsia="it-IT"/>
              </w:rPr>
              <w:t>datooggetto</w:t>
            </w:r>
            <w:proofErr w:type="spellEnd"/>
            <w:r w:rsidRPr="00003E77">
              <w:rPr>
                <w:rFonts w:ascii="Times New Roman" w:eastAsia="Times New Roman" w:hAnsi="Times New Roman"/>
                <w:b/>
                <w:bCs/>
                <w:sz w:val="16"/>
                <w:szCs w:val="16"/>
                <w:lang w:eastAsia="it-IT"/>
              </w:rPr>
              <w:t xml:space="preserve"> di </w:t>
            </w:r>
            <w:proofErr w:type="spellStart"/>
            <w:r w:rsidRPr="00003E77">
              <w:rPr>
                <w:rFonts w:ascii="Times New Roman" w:eastAsia="Times New Roman" w:hAnsi="Times New Roman"/>
                <w:b/>
                <w:bCs/>
                <w:sz w:val="16"/>
                <w:szCs w:val="16"/>
                <w:lang w:eastAsia="it-IT"/>
              </w:rPr>
              <w:t>pubblicazionesul</w:t>
            </w:r>
            <w:proofErr w:type="spellEnd"/>
            <w:r w:rsidRPr="00003E77">
              <w:rPr>
                <w:rFonts w:ascii="Times New Roman" w:eastAsia="Times New Roman" w:hAnsi="Times New Roman"/>
                <w:b/>
                <w:bCs/>
                <w:sz w:val="16"/>
                <w:szCs w:val="16"/>
                <w:lang w:eastAsia="it-IT"/>
              </w:rPr>
              <w:t xml:space="preserve"> sito istituzionale</w:t>
            </w:r>
          </w:p>
        </w:tc>
        <w:tc>
          <w:tcPr>
            <w:tcW w:w="359"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743B30" w:rsidRPr="00FF4E08" w:rsidRDefault="005A0DF8" w:rsidP="006A222D">
            <w:pPr>
              <w:spacing w:after="0" w:line="240" w:lineRule="auto"/>
              <w:jc w:val="center"/>
              <w:rPr>
                <w:rFonts w:ascii="Times New Roman" w:eastAsia="Times New Roman" w:hAnsi="Times New Roman"/>
                <w:b/>
                <w:bCs/>
                <w:sz w:val="16"/>
                <w:szCs w:val="16"/>
                <w:lang w:eastAsia="it-IT"/>
              </w:rPr>
            </w:pPr>
            <w:r>
              <w:rPr>
                <w:rFonts w:ascii="Times New Roman" w:eastAsia="Times New Roman" w:hAnsi="Times New Roman"/>
                <w:b/>
                <w:bCs/>
                <w:sz w:val="16"/>
                <w:szCs w:val="16"/>
                <w:lang w:eastAsia="it-IT"/>
              </w:rPr>
              <w:t>Responsabile per le pubblicazioni</w:t>
            </w:r>
          </w:p>
        </w:tc>
        <w:tc>
          <w:tcPr>
            <w:tcW w:w="588" w:type="pct"/>
            <w:tcBorders>
              <w:top w:val="single" w:sz="4" w:space="0" w:color="auto"/>
              <w:left w:val="nil"/>
              <w:bottom w:val="single" w:sz="4" w:space="0" w:color="auto"/>
              <w:right w:val="single" w:sz="4" w:space="0" w:color="auto"/>
            </w:tcBorders>
            <w:shd w:val="clear" w:color="000000" w:fill="B8CCE4"/>
            <w:vAlign w:val="center"/>
          </w:tcPr>
          <w:p w:rsidR="00743B30" w:rsidRPr="00FF4E08" w:rsidRDefault="00743B30" w:rsidP="006A222D">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Scadenze ai fini della pubblicazione</w:t>
            </w:r>
          </w:p>
        </w:tc>
      </w:tr>
      <w:tr w:rsidR="00C47AFD" w:rsidRPr="00FF4E08" w:rsidTr="006A222D">
        <w:tc>
          <w:tcPr>
            <w:tcW w:w="491" w:type="pct"/>
            <w:vMerge w:val="restart"/>
            <w:tcBorders>
              <w:top w:val="single" w:sz="4" w:space="0" w:color="auto"/>
              <w:left w:val="single" w:sz="4" w:space="0" w:color="auto"/>
              <w:right w:val="single" w:sz="4" w:space="0" w:color="auto"/>
            </w:tcBorders>
            <w:shd w:val="clear" w:color="auto" w:fill="auto"/>
            <w:vAlign w:val="center"/>
          </w:tcPr>
          <w:p w:rsidR="00C47AFD" w:rsidRDefault="00C47AFD" w:rsidP="006A222D">
            <w:pPr>
              <w:spacing w:after="0" w:line="240" w:lineRule="auto"/>
              <w:jc w:val="center"/>
              <w:rPr>
                <w:rFonts w:ascii="Times New Roman" w:eastAsia="Times New Roman" w:hAnsi="Times New Roman"/>
                <w:b/>
                <w:bCs/>
                <w:sz w:val="16"/>
                <w:szCs w:val="16"/>
                <w:lang w:eastAsia="it-IT"/>
              </w:rPr>
            </w:pPr>
            <w:r>
              <w:rPr>
                <w:rFonts w:ascii="Times New Roman" w:eastAsia="Times New Roman" w:hAnsi="Times New Roman"/>
                <w:b/>
                <w:bCs/>
                <w:sz w:val="16"/>
                <w:szCs w:val="16"/>
                <w:lang w:eastAsia="it-IT"/>
              </w:rPr>
              <w:t>Personale</w:t>
            </w:r>
          </w:p>
        </w:tc>
        <w:tc>
          <w:tcPr>
            <w:tcW w:w="406" w:type="pct"/>
            <w:vMerge w:val="restart"/>
            <w:tcBorders>
              <w:top w:val="single" w:sz="4" w:space="0" w:color="auto"/>
              <w:left w:val="single" w:sz="4" w:space="0" w:color="auto"/>
              <w:right w:val="single" w:sz="4" w:space="0" w:color="auto"/>
            </w:tcBorders>
            <w:shd w:val="clear" w:color="auto" w:fill="auto"/>
            <w:vAlign w:val="center"/>
          </w:tcPr>
          <w:p w:rsidR="00C47AFD" w:rsidRDefault="00C47AFD" w:rsidP="006A222D">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Titolari di incarichi dirigenziali</w:t>
            </w:r>
          </w:p>
        </w:tc>
        <w:tc>
          <w:tcPr>
            <w:tcW w:w="307" w:type="pct"/>
            <w:vMerge w:val="restart"/>
            <w:tcBorders>
              <w:top w:val="single" w:sz="4" w:space="0" w:color="auto"/>
              <w:left w:val="single" w:sz="4" w:space="0" w:color="auto"/>
              <w:right w:val="single" w:sz="4" w:space="0" w:color="auto"/>
            </w:tcBorders>
            <w:shd w:val="clear" w:color="auto" w:fill="auto"/>
            <w:vAlign w:val="center"/>
          </w:tcPr>
          <w:p w:rsidR="00C47AFD" w:rsidRDefault="00C47AFD" w:rsidP="006A222D">
            <w:pPr>
              <w:spacing w:after="0" w:line="240" w:lineRule="auto"/>
              <w:jc w:val="center"/>
              <w:rPr>
                <w:rFonts w:ascii="Times New Roman" w:eastAsia="Times New Roman" w:hAnsi="Times New Roman"/>
                <w:sz w:val="16"/>
                <w:szCs w:val="16"/>
                <w:lang w:val="en-US" w:eastAsia="it-IT"/>
              </w:rPr>
            </w:pPr>
            <w:r>
              <w:rPr>
                <w:rFonts w:ascii="Times New Roman" w:eastAsia="Times New Roman" w:hAnsi="Times New Roman"/>
                <w:sz w:val="16"/>
                <w:szCs w:val="16"/>
                <w:lang w:val="en-US" w:eastAsia="it-IT"/>
              </w:rPr>
              <w:t>Art. 14</w:t>
            </w:r>
            <w:r w:rsidRPr="00FF4E08">
              <w:rPr>
                <w:rFonts w:ascii="Times New Roman" w:eastAsia="Times New Roman" w:hAnsi="Times New Roman"/>
                <w:sz w:val="16"/>
                <w:szCs w:val="16"/>
                <w:lang w:val="en-US" w:eastAsia="it-IT"/>
              </w:rPr>
              <w:t>, c. 1</w:t>
            </w:r>
            <w:r>
              <w:rPr>
                <w:rFonts w:ascii="Times New Roman" w:eastAsia="Times New Roman" w:hAnsi="Times New Roman"/>
                <w:sz w:val="16"/>
                <w:szCs w:val="16"/>
                <w:lang w:val="en-US" w:eastAsia="it-IT"/>
              </w:rPr>
              <w:t xml:space="preserve">-bise 1-quinques, </w:t>
            </w:r>
            <w:r w:rsidRPr="00FF4E08">
              <w:rPr>
                <w:rFonts w:ascii="Times New Roman" w:eastAsia="Times New Roman" w:hAnsi="Times New Roman"/>
                <w:sz w:val="16"/>
                <w:szCs w:val="16"/>
                <w:lang w:val="en-US" w:eastAsia="it-IT"/>
              </w:rPr>
              <w:t>d.lgs. n. 33/2013</w:t>
            </w:r>
          </w:p>
        </w:tc>
        <w:tc>
          <w:tcPr>
            <w:tcW w:w="616" w:type="pct"/>
            <w:vMerge w:val="restart"/>
            <w:tcBorders>
              <w:top w:val="single" w:sz="4" w:space="0" w:color="auto"/>
              <w:left w:val="single" w:sz="4" w:space="0" w:color="auto"/>
              <w:right w:val="single" w:sz="4" w:space="0" w:color="auto"/>
            </w:tcBorders>
            <w:shd w:val="clear" w:color="auto" w:fill="auto"/>
            <w:vAlign w:val="center"/>
          </w:tcPr>
          <w:p w:rsidR="00C47AFD" w:rsidRPr="006D1BEF" w:rsidRDefault="00C47AFD" w:rsidP="006A222D">
            <w:pPr>
              <w:spacing w:after="0" w:line="240" w:lineRule="auto"/>
              <w:jc w:val="center"/>
              <w:rPr>
                <w:rFonts w:ascii="Times New Roman" w:eastAsia="Times New Roman" w:hAnsi="Times New Roman"/>
                <w:bCs/>
                <w:iCs/>
                <w:sz w:val="16"/>
                <w:szCs w:val="16"/>
                <w:lang w:eastAsia="it-IT"/>
              </w:rPr>
            </w:pPr>
            <w:r w:rsidRPr="006D1BEF">
              <w:rPr>
                <w:rFonts w:ascii="Times New Roman" w:eastAsia="Times New Roman" w:hAnsi="Times New Roman"/>
                <w:bCs/>
                <w:iCs/>
                <w:sz w:val="16"/>
                <w:szCs w:val="16"/>
                <w:lang w:eastAsia="it-IT"/>
              </w:rPr>
              <w:t>Incarichi dirigenziali, a qualsiasi titoloconferiti, ivi inclusi quelli conferitidiscrezionalmente dall'organo diindirizzo politico senza procedurepubbliche di selezione e titolari diposizione organizzativa con funzionidirigenziali</w:t>
            </w:r>
          </w:p>
        </w:tc>
        <w:tc>
          <w:tcPr>
            <w:tcW w:w="3179" w:type="pct"/>
            <w:gridSpan w:val="5"/>
            <w:tcBorders>
              <w:top w:val="single" w:sz="4" w:space="0" w:color="auto"/>
              <w:left w:val="nil"/>
              <w:bottom w:val="single" w:sz="4" w:space="0" w:color="auto"/>
              <w:right w:val="single" w:sz="4" w:space="0" w:color="auto"/>
            </w:tcBorders>
            <w:shd w:val="clear" w:color="auto" w:fill="auto"/>
            <w:vAlign w:val="center"/>
          </w:tcPr>
          <w:p w:rsidR="00C47AFD" w:rsidRPr="00E512C9" w:rsidRDefault="00C47AFD" w:rsidP="006A222D">
            <w:pPr>
              <w:spacing w:after="0" w:line="240" w:lineRule="auto"/>
              <w:jc w:val="center"/>
              <w:rPr>
                <w:rFonts w:ascii="Times New Roman" w:eastAsia="Times New Roman" w:hAnsi="Times New Roman"/>
                <w:b/>
                <w:sz w:val="16"/>
                <w:szCs w:val="16"/>
                <w:lang w:eastAsia="it-IT"/>
              </w:rPr>
            </w:pPr>
            <w:r>
              <w:rPr>
                <w:rFonts w:ascii="Times New Roman" w:eastAsia="Times New Roman" w:hAnsi="Times New Roman"/>
                <w:bCs/>
                <w:iCs/>
                <w:sz w:val="16"/>
                <w:szCs w:val="16"/>
                <w:lang w:eastAsia="it-IT"/>
              </w:rPr>
              <w:t>Per ciascuno dei t</w:t>
            </w:r>
            <w:r w:rsidRPr="00D26A30">
              <w:rPr>
                <w:rFonts w:ascii="Times New Roman" w:eastAsia="Times New Roman" w:hAnsi="Times New Roman"/>
                <w:bCs/>
                <w:iCs/>
                <w:sz w:val="16"/>
                <w:szCs w:val="16"/>
                <w:lang w:eastAsia="it-IT"/>
              </w:rPr>
              <w:t>itolari</w:t>
            </w:r>
          </w:p>
        </w:tc>
      </w:tr>
      <w:tr w:rsidR="00DE4C81" w:rsidRPr="00FF4E08" w:rsidTr="00330376">
        <w:tc>
          <w:tcPr>
            <w:tcW w:w="491" w:type="pct"/>
            <w:vMerge/>
            <w:tcBorders>
              <w:left w:val="single" w:sz="4" w:space="0" w:color="auto"/>
              <w:right w:val="single" w:sz="4" w:space="0" w:color="auto"/>
            </w:tcBorders>
            <w:shd w:val="clear" w:color="auto" w:fill="auto"/>
            <w:vAlign w:val="center"/>
          </w:tcPr>
          <w:p w:rsidR="00DE4C81" w:rsidRPr="00FF4E08" w:rsidRDefault="00DE4C81" w:rsidP="006A222D">
            <w:pPr>
              <w:spacing w:after="0" w:line="240" w:lineRule="auto"/>
              <w:jc w:val="center"/>
              <w:rPr>
                <w:rFonts w:ascii="Times New Roman" w:eastAsia="Times New Roman" w:hAnsi="Times New Roman"/>
                <w:b/>
                <w:bCs/>
                <w:sz w:val="16"/>
                <w:szCs w:val="16"/>
                <w:lang w:eastAsia="it-IT"/>
              </w:rPr>
            </w:pPr>
          </w:p>
        </w:tc>
        <w:tc>
          <w:tcPr>
            <w:tcW w:w="406" w:type="pct"/>
            <w:vMerge/>
            <w:tcBorders>
              <w:left w:val="single" w:sz="4" w:space="0" w:color="auto"/>
              <w:right w:val="single" w:sz="4" w:space="0" w:color="auto"/>
            </w:tcBorders>
            <w:shd w:val="clear" w:color="auto" w:fill="auto"/>
            <w:vAlign w:val="center"/>
          </w:tcPr>
          <w:p w:rsidR="00DE4C81" w:rsidRPr="00FF4E08" w:rsidRDefault="00DE4C81" w:rsidP="006A222D">
            <w:pPr>
              <w:spacing w:after="0" w:line="240" w:lineRule="auto"/>
              <w:jc w:val="center"/>
              <w:rPr>
                <w:rFonts w:ascii="Times New Roman" w:eastAsia="Times New Roman" w:hAnsi="Times New Roman"/>
                <w:sz w:val="16"/>
                <w:szCs w:val="16"/>
                <w:lang w:eastAsia="it-IT"/>
              </w:rPr>
            </w:pPr>
          </w:p>
        </w:tc>
        <w:tc>
          <w:tcPr>
            <w:tcW w:w="307" w:type="pct"/>
            <w:vMerge/>
            <w:tcBorders>
              <w:left w:val="single" w:sz="4" w:space="0" w:color="auto"/>
              <w:right w:val="single" w:sz="4" w:space="0" w:color="auto"/>
            </w:tcBorders>
            <w:shd w:val="clear" w:color="auto" w:fill="auto"/>
            <w:vAlign w:val="center"/>
          </w:tcPr>
          <w:p w:rsidR="00DE4C81" w:rsidRPr="004F09E2" w:rsidRDefault="00DE4C81" w:rsidP="006A222D">
            <w:pPr>
              <w:spacing w:after="0" w:line="240" w:lineRule="auto"/>
              <w:jc w:val="center"/>
              <w:rPr>
                <w:rFonts w:ascii="Times New Roman" w:eastAsia="Times New Roman" w:hAnsi="Times New Roman"/>
                <w:sz w:val="16"/>
                <w:szCs w:val="16"/>
                <w:lang w:val="en-US" w:eastAsia="it-IT"/>
              </w:rPr>
            </w:pPr>
          </w:p>
        </w:tc>
        <w:tc>
          <w:tcPr>
            <w:tcW w:w="616" w:type="pct"/>
            <w:vMerge/>
            <w:tcBorders>
              <w:left w:val="single" w:sz="4" w:space="0" w:color="auto"/>
              <w:right w:val="single" w:sz="4" w:space="0" w:color="auto"/>
            </w:tcBorders>
            <w:shd w:val="clear" w:color="auto" w:fill="auto"/>
            <w:vAlign w:val="center"/>
          </w:tcPr>
          <w:p w:rsidR="00DE4C81" w:rsidRPr="00BF0E92" w:rsidRDefault="00DE4C81" w:rsidP="006A222D">
            <w:pPr>
              <w:spacing w:after="0" w:line="240" w:lineRule="auto"/>
              <w:jc w:val="center"/>
              <w:rPr>
                <w:rFonts w:ascii="Times New Roman" w:eastAsia="Times New Roman" w:hAnsi="Times New Roman"/>
                <w:sz w:val="16"/>
                <w:szCs w:val="16"/>
                <w:lang w:eastAsia="it-IT"/>
              </w:rPr>
            </w:pPr>
          </w:p>
        </w:tc>
        <w:tc>
          <w:tcPr>
            <w:tcW w:w="1257" w:type="pct"/>
            <w:tcBorders>
              <w:top w:val="single" w:sz="4" w:space="0" w:color="auto"/>
              <w:left w:val="nil"/>
              <w:bottom w:val="single" w:sz="4" w:space="0" w:color="auto"/>
              <w:right w:val="single" w:sz="4" w:space="0" w:color="auto"/>
            </w:tcBorders>
            <w:shd w:val="clear" w:color="auto" w:fill="auto"/>
            <w:vAlign w:val="center"/>
          </w:tcPr>
          <w:p w:rsidR="00DE4C81" w:rsidRPr="00FF4E08" w:rsidRDefault="00DE4C81" w:rsidP="006A222D">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Atto di nomina o di proclamazione, con l'indicazione della durata dell'incarico o del mandato elettivo</w:t>
            </w:r>
          </w:p>
        </w:tc>
        <w:tc>
          <w:tcPr>
            <w:tcW w:w="487" w:type="pct"/>
            <w:tcBorders>
              <w:top w:val="single" w:sz="4" w:space="0" w:color="auto"/>
              <w:left w:val="nil"/>
              <w:bottom w:val="single" w:sz="4" w:space="0" w:color="auto"/>
              <w:right w:val="single" w:sz="4" w:space="0" w:color="auto"/>
            </w:tcBorders>
            <w:vAlign w:val="center"/>
          </w:tcPr>
          <w:p w:rsidR="00DE4C81" w:rsidRPr="00FF4E08" w:rsidRDefault="00DE4C81" w:rsidP="006A222D">
            <w:pPr>
              <w:spacing w:after="0" w:line="240" w:lineRule="auto"/>
              <w:jc w:val="center"/>
              <w:rPr>
                <w:rFonts w:ascii="Times New Roman" w:eastAsia="Times New Roman" w:hAnsi="Times New Roman"/>
                <w:sz w:val="16"/>
                <w:szCs w:val="16"/>
                <w:lang w:val="en-US" w:eastAsia="it-IT"/>
              </w:rPr>
            </w:pPr>
            <w:r w:rsidRPr="00FF4E08">
              <w:rPr>
                <w:rFonts w:ascii="Times New Roman" w:eastAsia="Times New Roman" w:hAnsi="Times New Roman"/>
                <w:sz w:val="16"/>
                <w:szCs w:val="16"/>
                <w:lang w:eastAsia="it-IT"/>
              </w:rPr>
              <w:t>Tempestivo</w:t>
            </w:r>
          </w:p>
        </w:tc>
        <w:tc>
          <w:tcPr>
            <w:tcW w:w="488" w:type="pct"/>
            <w:tcBorders>
              <w:top w:val="single" w:sz="4" w:space="0" w:color="auto"/>
              <w:left w:val="single" w:sz="4" w:space="0" w:color="auto"/>
              <w:bottom w:val="single" w:sz="4" w:space="0" w:color="auto"/>
              <w:right w:val="single" w:sz="4" w:space="0" w:color="auto"/>
            </w:tcBorders>
          </w:tcPr>
          <w:p w:rsidR="00DE4C81" w:rsidRDefault="00DE4C81" w:rsidP="00DE4C81">
            <w:pPr>
              <w:jc w:val="center"/>
            </w:pPr>
            <w:r w:rsidRPr="00D27D43">
              <w:rPr>
                <w:rFonts w:ascii="Times New Roman" w:eastAsia="Times New Roman" w:hAnsi="Times New Roman"/>
                <w:sz w:val="16"/>
                <w:szCs w:val="16"/>
                <w:lang w:eastAsia="it-IT"/>
              </w:rPr>
              <w:t>Servizio Amministrativo</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DE4C81" w:rsidRPr="00FF4E08" w:rsidRDefault="00DE4C81" w:rsidP="00330376">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Alessia Bisogno</w:t>
            </w:r>
          </w:p>
        </w:tc>
        <w:tc>
          <w:tcPr>
            <w:tcW w:w="588" w:type="pct"/>
            <w:vMerge w:val="restart"/>
            <w:tcBorders>
              <w:top w:val="single" w:sz="4" w:space="0" w:color="auto"/>
              <w:left w:val="nil"/>
              <w:bottom w:val="single" w:sz="4" w:space="0" w:color="auto"/>
              <w:right w:val="single" w:sz="4" w:space="0" w:color="auto"/>
            </w:tcBorders>
            <w:vAlign w:val="center"/>
          </w:tcPr>
          <w:p w:rsidR="00DE4C81" w:rsidRPr="00E512C9" w:rsidRDefault="00DE4C81" w:rsidP="006A222D">
            <w:pPr>
              <w:spacing w:after="0" w:line="240" w:lineRule="auto"/>
              <w:jc w:val="center"/>
              <w:rPr>
                <w:rFonts w:ascii="Times New Roman" w:eastAsia="Times New Roman" w:hAnsi="Times New Roman"/>
                <w:b/>
                <w:sz w:val="16"/>
                <w:szCs w:val="16"/>
                <w:lang w:eastAsia="it-IT"/>
              </w:rPr>
            </w:pPr>
            <w:r w:rsidRPr="00E512C9">
              <w:rPr>
                <w:rFonts w:ascii="Times New Roman" w:eastAsia="Times New Roman" w:hAnsi="Times New Roman"/>
                <w:b/>
                <w:sz w:val="16"/>
                <w:szCs w:val="16"/>
                <w:lang w:eastAsia="it-IT"/>
              </w:rPr>
              <w:t>Dichiarazioni di inizio incarico (Tempestivo):</w:t>
            </w:r>
          </w:p>
          <w:p w:rsidR="00DE4C81" w:rsidRPr="00E512C9" w:rsidRDefault="00DE4C81" w:rsidP="006A222D">
            <w:pPr>
              <w:spacing w:after="0" w:line="240" w:lineRule="auto"/>
              <w:jc w:val="center"/>
              <w:rPr>
                <w:rFonts w:ascii="Times New Roman" w:eastAsia="Times New Roman" w:hAnsi="Times New Roman"/>
                <w:sz w:val="16"/>
                <w:szCs w:val="16"/>
                <w:lang w:eastAsia="it-IT"/>
              </w:rPr>
            </w:pPr>
            <w:r w:rsidRPr="00E512C9">
              <w:rPr>
                <w:rFonts w:ascii="Times New Roman" w:eastAsia="Times New Roman" w:hAnsi="Times New Roman"/>
                <w:sz w:val="16"/>
                <w:szCs w:val="16"/>
                <w:lang w:eastAsia="it-IT"/>
              </w:rPr>
              <w:t>Entro 30 giorni dall’assunzione dell’incarico</w:t>
            </w:r>
          </w:p>
          <w:p w:rsidR="00DE4C81" w:rsidRPr="00E512C9" w:rsidRDefault="00DE4C81" w:rsidP="006A222D">
            <w:pPr>
              <w:spacing w:after="0" w:line="240" w:lineRule="auto"/>
              <w:jc w:val="center"/>
              <w:rPr>
                <w:rFonts w:ascii="Times New Roman" w:eastAsia="Times New Roman" w:hAnsi="Times New Roman"/>
                <w:sz w:val="16"/>
                <w:szCs w:val="16"/>
                <w:lang w:eastAsia="it-IT"/>
              </w:rPr>
            </w:pPr>
          </w:p>
          <w:p w:rsidR="00DE4C81" w:rsidRPr="00E512C9" w:rsidRDefault="00DE4C81" w:rsidP="006A222D">
            <w:pPr>
              <w:spacing w:after="0" w:line="240" w:lineRule="auto"/>
              <w:jc w:val="center"/>
              <w:rPr>
                <w:rFonts w:ascii="Times New Roman" w:eastAsia="Times New Roman" w:hAnsi="Times New Roman"/>
                <w:b/>
                <w:sz w:val="16"/>
                <w:szCs w:val="16"/>
                <w:lang w:eastAsia="it-IT"/>
              </w:rPr>
            </w:pPr>
            <w:r w:rsidRPr="00E512C9">
              <w:rPr>
                <w:rFonts w:ascii="Times New Roman" w:eastAsia="Times New Roman" w:hAnsi="Times New Roman"/>
                <w:b/>
                <w:sz w:val="16"/>
                <w:szCs w:val="16"/>
                <w:lang w:eastAsia="it-IT"/>
              </w:rPr>
              <w:t>Dichiarazioni annuali:</w:t>
            </w:r>
          </w:p>
          <w:p w:rsidR="00DE4C81" w:rsidRPr="00E512C9" w:rsidRDefault="00DE4C81" w:rsidP="006A222D">
            <w:pPr>
              <w:spacing w:after="0" w:line="240" w:lineRule="auto"/>
              <w:jc w:val="center"/>
              <w:rPr>
                <w:rFonts w:ascii="Times New Roman" w:eastAsia="Times New Roman" w:hAnsi="Times New Roman"/>
                <w:sz w:val="16"/>
                <w:szCs w:val="16"/>
                <w:lang w:eastAsia="it-IT"/>
              </w:rPr>
            </w:pPr>
            <w:r w:rsidRPr="00E512C9">
              <w:rPr>
                <w:rFonts w:ascii="Times New Roman" w:eastAsia="Times New Roman" w:hAnsi="Times New Roman"/>
                <w:sz w:val="16"/>
                <w:szCs w:val="16"/>
                <w:lang w:eastAsia="it-IT"/>
              </w:rPr>
              <w:t>Entro un mese dalla scadenza del termine per la presentazione della dichiarazione dei redditi soggetti all’imposta sui redditi delle persone fisiche</w:t>
            </w:r>
          </w:p>
          <w:p w:rsidR="00DE4C81" w:rsidRPr="00E512C9" w:rsidRDefault="00DE4C81" w:rsidP="006A222D">
            <w:pPr>
              <w:spacing w:after="0" w:line="240" w:lineRule="auto"/>
              <w:jc w:val="center"/>
              <w:rPr>
                <w:rFonts w:ascii="Times New Roman" w:eastAsia="Times New Roman" w:hAnsi="Times New Roman"/>
                <w:sz w:val="16"/>
                <w:szCs w:val="16"/>
                <w:lang w:eastAsia="it-IT"/>
              </w:rPr>
            </w:pPr>
          </w:p>
          <w:p w:rsidR="00DE4C81" w:rsidRPr="00E512C9" w:rsidRDefault="00DE4C81" w:rsidP="006A222D">
            <w:pPr>
              <w:spacing w:after="0" w:line="240" w:lineRule="auto"/>
              <w:jc w:val="center"/>
              <w:rPr>
                <w:rFonts w:ascii="Times New Roman" w:eastAsia="Times New Roman" w:hAnsi="Times New Roman"/>
                <w:b/>
                <w:sz w:val="16"/>
                <w:szCs w:val="16"/>
                <w:lang w:eastAsia="it-IT"/>
              </w:rPr>
            </w:pPr>
            <w:r w:rsidRPr="00E512C9">
              <w:rPr>
                <w:rFonts w:ascii="Times New Roman" w:eastAsia="Times New Roman" w:hAnsi="Times New Roman"/>
                <w:b/>
                <w:sz w:val="16"/>
                <w:szCs w:val="16"/>
                <w:lang w:eastAsia="it-IT"/>
              </w:rPr>
              <w:t>Dichiarazioni di fine incarico:</w:t>
            </w:r>
          </w:p>
          <w:p w:rsidR="00DE4C81" w:rsidRPr="00E512C9" w:rsidRDefault="00DE4C81" w:rsidP="006A222D">
            <w:pPr>
              <w:spacing w:after="0" w:line="240" w:lineRule="auto"/>
              <w:jc w:val="center"/>
              <w:rPr>
                <w:rFonts w:ascii="Times New Roman" w:eastAsia="Times New Roman" w:hAnsi="Times New Roman"/>
                <w:sz w:val="16"/>
                <w:szCs w:val="16"/>
                <w:lang w:eastAsia="it-IT"/>
              </w:rPr>
            </w:pPr>
            <w:r w:rsidRPr="00E512C9">
              <w:rPr>
                <w:rFonts w:ascii="Times New Roman" w:eastAsia="Times New Roman" w:hAnsi="Times New Roman"/>
                <w:sz w:val="16"/>
                <w:szCs w:val="16"/>
                <w:lang w:eastAsia="it-IT"/>
              </w:rPr>
              <w:t>- entro i 3 mesi successivi alla cessazione dall’incarico per scadenza del mandato o per qualunque altra causa</w:t>
            </w:r>
          </w:p>
          <w:p w:rsidR="00DE4C81" w:rsidRPr="00E512C9" w:rsidRDefault="00DE4C81" w:rsidP="006A222D">
            <w:pPr>
              <w:spacing w:after="0" w:line="240" w:lineRule="auto"/>
              <w:jc w:val="center"/>
              <w:rPr>
                <w:rFonts w:ascii="Times New Roman" w:eastAsia="Times New Roman" w:hAnsi="Times New Roman"/>
                <w:sz w:val="16"/>
                <w:szCs w:val="16"/>
                <w:lang w:eastAsia="it-IT"/>
              </w:rPr>
            </w:pPr>
          </w:p>
          <w:p w:rsidR="00DE4C81" w:rsidRPr="00E512C9" w:rsidRDefault="00DE4C81" w:rsidP="006A222D">
            <w:pPr>
              <w:spacing w:after="0" w:line="240" w:lineRule="auto"/>
              <w:jc w:val="center"/>
              <w:rPr>
                <w:rFonts w:ascii="Times New Roman" w:eastAsia="Times New Roman" w:hAnsi="Times New Roman"/>
                <w:b/>
                <w:sz w:val="16"/>
                <w:szCs w:val="16"/>
                <w:lang w:eastAsia="it-IT"/>
              </w:rPr>
            </w:pPr>
            <w:r w:rsidRPr="00E512C9">
              <w:rPr>
                <w:rFonts w:ascii="Times New Roman" w:eastAsia="Times New Roman" w:hAnsi="Times New Roman"/>
                <w:b/>
                <w:sz w:val="16"/>
                <w:szCs w:val="16"/>
                <w:lang w:eastAsia="it-IT"/>
              </w:rPr>
              <w:t>Obblighi di comunicazione al socio pubblico dei dati relativi all’incarico:</w:t>
            </w:r>
          </w:p>
          <w:p w:rsidR="00DE4C81" w:rsidRPr="00E01889" w:rsidRDefault="00DE4C81" w:rsidP="006A222D">
            <w:pPr>
              <w:spacing w:after="0" w:line="240" w:lineRule="auto"/>
              <w:jc w:val="center"/>
              <w:rPr>
                <w:rFonts w:ascii="Times New Roman" w:eastAsia="Times New Roman" w:hAnsi="Times New Roman"/>
                <w:sz w:val="16"/>
                <w:szCs w:val="16"/>
                <w:highlight w:val="yellow"/>
                <w:lang w:eastAsia="it-IT"/>
              </w:rPr>
            </w:pPr>
            <w:r w:rsidRPr="00E512C9">
              <w:rPr>
                <w:rFonts w:ascii="Times New Roman" w:eastAsia="Times New Roman" w:hAnsi="Times New Roman"/>
                <w:sz w:val="16"/>
                <w:szCs w:val="16"/>
                <w:lang w:eastAsia="it-IT"/>
              </w:rPr>
              <w:t>Entro 30 giorni dal proprio insediamento/percepimento indennità.</w:t>
            </w:r>
          </w:p>
        </w:tc>
      </w:tr>
      <w:tr w:rsidR="00DE4C81" w:rsidRPr="00FF4E08" w:rsidTr="00330376">
        <w:trPr>
          <w:trHeight w:val="385"/>
        </w:trPr>
        <w:tc>
          <w:tcPr>
            <w:tcW w:w="491" w:type="pct"/>
            <w:vMerge/>
            <w:tcBorders>
              <w:left w:val="single" w:sz="4" w:space="0" w:color="auto"/>
              <w:right w:val="single" w:sz="4" w:space="0" w:color="auto"/>
            </w:tcBorders>
            <w:shd w:val="clear" w:color="auto" w:fill="auto"/>
            <w:vAlign w:val="center"/>
          </w:tcPr>
          <w:p w:rsidR="00DE4C81" w:rsidRPr="00FF4E08" w:rsidRDefault="00DE4C81" w:rsidP="006A222D">
            <w:pPr>
              <w:spacing w:after="0" w:line="240" w:lineRule="auto"/>
              <w:jc w:val="center"/>
              <w:rPr>
                <w:rFonts w:ascii="Times New Roman" w:eastAsia="Times New Roman" w:hAnsi="Times New Roman"/>
                <w:b/>
                <w:bCs/>
                <w:sz w:val="16"/>
                <w:szCs w:val="16"/>
                <w:lang w:eastAsia="it-IT"/>
              </w:rPr>
            </w:pPr>
          </w:p>
        </w:tc>
        <w:tc>
          <w:tcPr>
            <w:tcW w:w="406" w:type="pct"/>
            <w:vMerge/>
            <w:tcBorders>
              <w:left w:val="single" w:sz="4" w:space="0" w:color="auto"/>
              <w:right w:val="single" w:sz="4" w:space="0" w:color="auto"/>
            </w:tcBorders>
            <w:shd w:val="clear" w:color="auto" w:fill="auto"/>
            <w:vAlign w:val="center"/>
          </w:tcPr>
          <w:p w:rsidR="00DE4C81" w:rsidRPr="00FF4E08" w:rsidRDefault="00DE4C81" w:rsidP="006A222D">
            <w:pPr>
              <w:spacing w:after="0" w:line="240" w:lineRule="auto"/>
              <w:jc w:val="center"/>
              <w:rPr>
                <w:rFonts w:ascii="Times New Roman" w:eastAsia="Times New Roman" w:hAnsi="Times New Roman"/>
                <w:sz w:val="16"/>
                <w:szCs w:val="16"/>
                <w:lang w:eastAsia="it-IT"/>
              </w:rPr>
            </w:pPr>
          </w:p>
        </w:tc>
        <w:tc>
          <w:tcPr>
            <w:tcW w:w="307" w:type="pct"/>
            <w:vMerge/>
            <w:tcBorders>
              <w:left w:val="single" w:sz="4" w:space="0" w:color="auto"/>
              <w:right w:val="single" w:sz="4" w:space="0" w:color="auto"/>
            </w:tcBorders>
            <w:shd w:val="clear" w:color="auto" w:fill="auto"/>
            <w:vAlign w:val="center"/>
          </w:tcPr>
          <w:p w:rsidR="00DE4C81" w:rsidRPr="00FF4E08" w:rsidRDefault="00DE4C81" w:rsidP="006A222D">
            <w:pPr>
              <w:spacing w:after="0" w:line="240" w:lineRule="auto"/>
              <w:jc w:val="center"/>
              <w:rPr>
                <w:rFonts w:ascii="Times New Roman" w:eastAsia="Times New Roman" w:hAnsi="Times New Roman"/>
                <w:sz w:val="16"/>
                <w:szCs w:val="16"/>
                <w:lang w:eastAsia="it-IT"/>
              </w:rPr>
            </w:pPr>
          </w:p>
        </w:tc>
        <w:tc>
          <w:tcPr>
            <w:tcW w:w="616" w:type="pct"/>
            <w:vMerge/>
            <w:tcBorders>
              <w:left w:val="single" w:sz="4" w:space="0" w:color="auto"/>
              <w:right w:val="single" w:sz="4" w:space="0" w:color="auto"/>
            </w:tcBorders>
            <w:shd w:val="clear" w:color="auto" w:fill="auto"/>
            <w:vAlign w:val="center"/>
          </w:tcPr>
          <w:p w:rsidR="00DE4C81" w:rsidRPr="00FF4E08" w:rsidRDefault="00DE4C81" w:rsidP="006A222D">
            <w:pPr>
              <w:spacing w:after="0" w:line="240" w:lineRule="auto"/>
              <w:jc w:val="center"/>
              <w:rPr>
                <w:rFonts w:ascii="Times New Roman" w:eastAsia="Times New Roman" w:hAnsi="Times New Roman"/>
                <w:sz w:val="16"/>
                <w:szCs w:val="16"/>
                <w:lang w:eastAsia="it-IT"/>
              </w:rPr>
            </w:pPr>
          </w:p>
        </w:tc>
        <w:tc>
          <w:tcPr>
            <w:tcW w:w="1257" w:type="pct"/>
            <w:tcBorders>
              <w:top w:val="single" w:sz="4" w:space="0" w:color="auto"/>
              <w:left w:val="nil"/>
              <w:bottom w:val="single" w:sz="4" w:space="0" w:color="auto"/>
              <w:right w:val="single" w:sz="4" w:space="0" w:color="auto"/>
            </w:tcBorders>
            <w:shd w:val="clear" w:color="auto" w:fill="auto"/>
            <w:vAlign w:val="center"/>
          </w:tcPr>
          <w:p w:rsidR="00DE4C81" w:rsidRPr="00FF4E08" w:rsidRDefault="00DE4C81" w:rsidP="006A222D">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C</w:t>
            </w:r>
            <w:r w:rsidRPr="00FF4E08">
              <w:rPr>
                <w:rFonts w:ascii="Times New Roman" w:eastAsia="Times New Roman" w:hAnsi="Times New Roman"/>
                <w:sz w:val="16"/>
                <w:szCs w:val="16"/>
                <w:lang w:eastAsia="it-IT"/>
              </w:rPr>
              <w:t>urriculum, redatto in conformità al vigente modello europeo</w:t>
            </w:r>
          </w:p>
        </w:tc>
        <w:tc>
          <w:tcPr>
            <w:tcW w:w="487" w:type="pct"/>
            <w:tcBorders>
              <w:top w:val="single" w:sz="4" w:space="0" w:color="auto"/>
              <w:left w:val="nil"/>
              <w:bottom w:val="single" w:sz="4" w:space="0" w:color="auto"/>
              <w:right w:val="single" w:sz="4" w:space="0" w:color="auto"/>
            </w:tcBorders>
            <w:vAlign w:val="center"/>
          </w:tcPr>
          <w:p w:rsidR="00DE4C81" w:rsidRPr="00FF4E08" w:rsidRDefault="00DE4C81" w:rsidP="006A222D">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Tempestivo</w:t>
            </w:r>
          </w:p>
        </w:tc>
        <w:tc>
          <w:tcPr>
            <w:tcW w:w="488" w:type="pct"/>
            <w:tcBorders>
              <w:top w:val="single" w:sz="4" w:space="0" w:color="auto"/>
              <w:left w:val="single" w:sz="4" w:space="0" w:color="auto"/>
              <w:bottom w:val="single" w:sz="4" w:space="0" w:color="auto"/>
              <w:right w:val="single" w:sz="4" w:space="0" w:color="auto"/>
            </w:tcBorders>
          </w:tcPr>
          <w:p w:rsidR="00DE4C81" w:rsidRDefault="00DE4C81" w:rsidP="00DE4C81">
            <w:pPr>
              <w:jc w:val="center"/>
            </w:pPr>
            <w:r w:rsidRPr="00D27D43">
              <w:rPr>
                <w:rFonts w:ascii="Times New Roman" w:eastAsia="Times New Roman" w:hAnsi="Times New Roman"/>
                <w:sz w:val="16"/>
                <w:szCs w:val="16"/>
                <w:lang w:eastAsia="it-IT"/>
              </w:rPr>
              <w:t>Servizio Amministrativo</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DE4C81" w:rsidRDefault="00DE4C81" w:rsidP="00330376">
            <w:pPr>
              <w:jc w:val="center"/>
            </w:pPr>
            <w:r w:rsidRPr="008E3F15">
              <w:rPr>
                <w:rFonts w:ascii="Times New Roman" w:eastAsia="Times New Roman" w:hAnsi="Times New Roman"/>
                <w:sz w:val="16"/>
                <w:szCs w:val="16"/>
                <w:lang w:eastAsia="it-IT"/>
              </w:rPr>
              <w:t>Alessia Bisogno</w:t>
            </w:r>
          </w:p>
        </w:tc>
        <w:tc>
          <w:tcPr>
            <w:tcW w:w="588" w:type="pct"/>
            <w:vMerge/>
            <w:tcBorders>
              <w:top w:val="single" w:sz="4" w:space="0" w:color="auto"/>
              <w:left w:val="nil"/>
              <w:bottom w:val="single" w:sz="4" w:space="0" w:color="auto"/>
              <w:right w:val="single" w:sz="4" w:space="0" w:color="auto"/>
            </w:tcBorders>
            <w:vAlign w:val="center"/>
          </w:tcPr>
          <w:p w:rsidR="00DE4C81" w:rsidRPr="00E01889" w:rsidRDefault="00DE4C81" w:rsidP="006A222D">
            <w:pPr>
              <w:spacing w:after="0" w:line="240" w:lineRule="auto"/>
              <w:jc w:val="center"/>
              <w:rPr>
                <w:rFonts w:ascii="Times New Roman" w:eastAsia="Times New Roman" w:hAnsi="Times New Roman"/>
                <w:sz w:val="16"/>
                <w:szCs w:val="16"/>
                <w:highlight w:val="yellow"/>
                <w:lang w:eastAsia="it-IT"/>
              </w:rPr>
            </w:pPr>
          </w:p>
        </w:tc>
      </w:tr>
      <w:tr w:rsidR="00DE4C81" w:rsidRPr="00FF4E08" w:rsidTr="00330376">
        <w:trPr>
          <w:trHeight w:val="378"/>
        </w:trPr>
        <w:tc>
          <w:tcPr>
            <w:tcW w:w="491" w:type="pct"/>
            <w:vMerge/>
            <w:tcBorders>
              <w:left w:val="single" w:sz="4" w:space="0" w:color="auto"/>
              <w:right w:val="single" w:sz="4" w:space="0" w:color="auto"/>
            </w:tcBorders>
            <w:shd w:val="clear" w:color="auto" w:fill="auto"/>
            <w:vAlign w:val="center"/>
          </w:tcPr>
          <w:p w:rsidR="00DE4C81" w:rsidRPr="00FF4E08" w:rsidRDefault="00DE4C81" w:rsidP="006A222D">
            <w:pPr>
              <w:spacing w:after="0" w:line="240" w:lineRule="auto"/>
              <w:jc w:val="center"/>
              <w:rPr>
                <w:rFonts w:ascii="Times New Roman" w:eastAsia="Times New Roman" w:hAnsi="Times New Roman"/>
                <w:b/>
                <w:bCs/>
                <w:sz w:val="16"/>
                <w:szCs w:val="16"/>
                <w:lang w:eastAsia="it-IT"/>
              </w:rPr>
            </w:pPr>
          </w:p>
        </w:tc>
        <w:tc>
          <w:tcPr>
            <w:tcW w:w="406" w:type="pct"/>
            <w:vMerge/>
            <w:tcBorders>
              <w:left w:val="single" w:sz="4" w:space="0" w:color="auto"/>
              <w:right w:val="single" w:sz="4" w:space="0" w:color="auto"/>
            </w:tcBorders>
            <w:shd w:val="clear" w:color="auto" w:fill="auto"/>
            <w:vAlign w:val="center"/>
          </w:tcPr>
          <w:p w:rsidR="00DE4C81" w:rsidRPr="00FF4E08" w:rsidRDefault="00DE4C81" w:rsidP="006A222D">
            <w:pPr>
              <w:spacing w:after="0" w:line="240" w:lineRule="auto"/>
              <w:jc w:val="center"/>
              <w:rPr>
                <w:rFonts w:ascii="Times New Roman" w:eastAsia="Times New Roman" w:hAnsi="Times New Roman"/>
                <w:sz w:val="16"/>
                <w:szCs w:val="16"/>
                <w:lang w:eastAsia="it-IT"/>
              </w:rPr>
            </w:pPr>
          </w:p>
        </w:tc>
        <w:tc>
          <w:tcPr>
            <w:tcW w:w="307" w:type="pct"/>
            <w:vMerge/>
            <w:tcBorders>
              <w:left w:val="single" w:sz="4" w:space="0" w:color="auto"/>
              <w:right w:val="single" w:sz="4" w:space="0" w:color="auto"/>
            </w:tcBorders>
            <w:shd w:val="clear" w:color="auto" w:fill="auto"/>
            <w:vAlign w:val="center"/>
          </w:tcPr>
          <w:p w:rsidR="00DE4C81" w:rsidRPr="00FF4E08" w:rsidRDefault="00DE4C81" w:rsidP="006A222D">
            <w:pPr>
              <w:spacing w:after="0" w:line="240" w:lineRule="auto"/>
              <w:jc w:val="center"/>
              <w:rPr>
                <w:rFonts w:ascii="Times New Roman" w:eastAsia="Times New Roman" w:hAnsi="Times New Roman"/>
                <w:sz w:val="16"/>
                <w:szCs w:val="16"/>
                <w:lang w:eastAsia="it-IT"/>
              </w:rPr>
            </w:pPr>
          </w:p>
        </w:tc>
        <w:tc>
          <w:tcPr>
            <w:tcW w:w="616" w:type="pct"/>
            <w:vMerge/>
            <w:tcBorders>
              <w:left w:val="single" w:sz="4" w:space="0" w:color="auto"/>
              <w:right w:val="single" w:sz="4" w:space="0" w:color="auto"/>
            </w:tcBorders>
            <w:shd w:val="clear" w:color="auto" w:fill="auto"/>
            <w:vAlign w:val="center"/>
          </w:tcPr>
          <w:p w:rsidR="00DE4C81" w:rsidRPr="00FF4E08" w:rsidRDefault="00DE4C81" w:rsidP="006A222D">
            <w:pPr>
              <w:spacing w:after="0" w:line="240" w:lineRule="auto"/>
              <w:jc w:val="center"/>
              <w:rPr>
                <w:rFonts w:ascii="Times New Roman" w:eastAsia="Times New Roman" w:hAnsi="Times New Roman"/>
                <w:sz w:val="16"/>
                <w:szCs w:val="16"/>
                <w:lang w:eastAsia="it-IT"/>
              </w:rPr>
            </w:pPr>
          </w:p>
        </w:tc>
        <w:tc>
          <w:tcPr>
            <w:tcW w:w="1257" w:type="pct"/>
            <w:tcBorders>
              <w:top w:val="single" w:sz="4" w:space="0" w:color="auto"/>
              <w:left w:val="nil"/>
              <w:bottom w:val="single" w:sz="4" w:space="0" w:color="auto"/>
              <w:right w:val="single" w:sz="4" w:space="0" w:color="auto"/>
            </w:tcBorders>
            <w:shd w:val="clear" w:color="auto" w:fill="auto"/>
            <w:vAlign w:val="center"/>
          </w:tcPr>
          <w:p w:rsidR="00DE4C81" w:rsidRPr="00FF4E08" w:rsidRDefault="00DE4C81" w:rsidP="006A222D">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Compensi di qualsiasi natura conn</w:t>
            </w:r>
            <w:r>
              <w:rPr>
                <w:rFonts w:ascii="Times New Roman" w:eastAsia="Times New Roman" w:hAnsi="Times New Roman"/>
                <w:sz w:val="16"/>
                <w:szCs w:val="16"/>
                <w:lang w:eastAsia="it-IT"/>
              </w:rPr>
              <w:t>essi all'assunzione dell’incarico</w:t>
            </w:r>
          </w:p>
        </w:tc>
        <w:tc>
          <w:tcPr>
            <w:tcW w:w="487" w:type="pct"/>
            <w:tcBorders>
              <w:top w:val="single" w:sz="4" w:space="0" w:color="auto"/>
              <w:left w:val="nil"/>
              <w:bottom w:val="single" w:sz="4" w:space="0" w:color="auto"/>
              <w:right w:val="single" w:sz="4" w:space="0" w:color="auto"/>
            </w:tcBorders>
            <w:vAlign w:val="center"/>
          </w:tcPr>
          <w:p w:rsidR="00DE4C81" w:rsidRPr="00FF4E08" w:rsidRDefault="00DE4C81" w:rsidP="006A222D">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Tempestivo</w:t>
            </w:r>
          </w:p>
        </w:tc>
        <w:tc>
          <w:tcPr>
            <w:tcW w:w="488" w:type="pct"/>
            <w:tcBorders>
              <w:top w:val="single" w:sz="4" w:space="0" w:color="auto"/>
              <w:left w:val="single" w:sz="4" w:space="0" w:color="auto"/>
              <w:bottom w:val="single" w:sz="4" w:space="0" w:color="auto"/>
              <w:right w:val="single" w:sz="4" w:space="0" w:color="auto"/>
            </w:tcBorders>
          </w:tcPr>
          <w:p w:rsidR="00DE4C81" w:rsidRDefault="00DE4C81" w:rsidP="00DE4C81">
            <w:pPr>
              <w:jc w:val="center"/>
            </w:pPr>
            <w:r w:rsidRPr="00D27D43">
              <w:rPr>
                <w:rFonts w:ascii="Times New Roman" w:eastAsia="Times New Roman" w:hAnsi="Times New Roman"/>
                <w:sz w:val="16"/>
                <w:szCs w:val="16"/>
                <w:lang w:eastAsia="it-IT"/>
              </w:rPr>
              <w:t>Servizio Amministrativo</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DE4C81" w:rsidRDefault="00DE4C81" w:rsidP="00330376">
            <w:pPr>
              <w:jc w:val="center"/>
            </w:pPr>
            <w:r w:rsidRPr="008E3F15">
              <w:rPr>
                <w:rFonts w:ascii="Times New Roman" w:eastAsia="Times New Roman" w:hAnsi="Times New Roman"/>
                <w:sz w:val="16"/>
                <w:szCs w:val="16"/>
                <w:lang w:eastAsia="it-IT"/>
              </w:rPr>
              <w:t>Alessia Bisogno</w:t>
            </w:r>
          </w:p>
        </w:tc>
        <w:tc>
          <w:tcPr>
            <w:tcW w:w="588" w:type="pct"/>
            <w:vMerge/>
            <w:tcBorders>
              <w:top w:val="single" w:sz="4" w:space="0" w:color="auto"/>
              <w:left w:val="nil"/>
              <w:bottom w:val="single" w:sz="4" w:space="0" w:color="auto"/>
              <w:right w:val="single" w:sz="4" w:space="0" w:color="auto"/>
            </w:tcBorders>
            <w:vAlign w:val="center"/>
          </w:tcPr>
          <w:p w:rsidR="00DE4C81" w:rsidRPr="00E01889" w:rsidRDefault="00DE4C81" w:rsidP="006A222D">
            <w:pPr>
              <w:spacing w:after="0" w:line="240" w:lineRule="auto"/>
              <w:jc w:val="center"/>
              <w:rPr>
                <w:rFonts w:ascii="Times New Roman" w:eastAsia="Times New Roman" w:hAnsi="Times New Roman"/>
                <w:sz w:val="16"/>
                <w:szCs w:val="16"/>
                <w:highlight w:val="yellow"/>
                <w:lang w:eastAsia="it-IT"/>
              </w:rPr>
            </w:pPr>
          </w:p>
        </w:tc>
      </w:tr>
      <w:tr w:rsidR="00DE4C81" w:rsidRPr="00FF4E08" w:rsidTr="00330376">
        <w:trPr>
          <w:trHeight w:val="385"/>
        </w:trPr>
        <w:tc>
          <w:tcPr>
            <w:tcW w:w="491" w:type="pct"/>
            <w:vMerge/>
            <w:tcBorders>
              <w:left w:val="single" w:sz="4" w:space="0" w:color="auto"/>
              <w:right w:val="single" w:sz="4" w:space="0" w:color="auto"/>
            </w:tcBorders>
            <w:shd w:val="clear" w:color="auto" w:fill="auto"/>
            <w:vAlign w:val="center"/>
          </w:tcPr>
          <w:p w:rsidR="00DE4C81" w:rsidRPr="00FF4E08" w:rsidRDefault="00DE4C81" w:rsidP="006A222D">
            <w:pPr>
              <w:spacing w:after="0" w:line="240" w:lineRule="auto"/>
              <w:jc w:val="center"/>
              <w:rPr>
                <w:rFonts w:ascii="Times New Roman" w:eastAsia="Times New Roman" w:hAnsi="Times New Roman"/>
                <w:b/>
                <w:bCs/>
                <w:sz w:val="16"/>
                <w:szCs w:val="16"/>
                <w:lang w:eastAsia="it-IT"/>
              </w:rPr>
            </w:pPr>
          </w:p>
        </w:tc>
        <w:tc>
          <w:tcPr>
            <w:tcW w:w="406" w:type="pct"/>
            <w:vMerge/>
            <w:tcBorders>
              <w:left w:val="single" w:sz="4" w:space="0" w:color="auto"/>
              <w:right w:val="single" w:sz="4" w:space="0" w:color="auto"/>
            </w:tcBorders>
            <w:shd w:val="clear" w:color="auto" w:fill="auto"/>
            <w:vAlign w:val="center"/>
          </w:tcPr>
          <w:p w:rsidR="00DE4C81" w:rsidRPr="00FF4E08" w:rsidRDefault="00DE4C81" w:rsidP="006A222D">
            <w:pPr>
              <w:spacing w:after="0" w:line="240" w:lineRule="auto"/>
              <w:jc w:val="center"/>
              <w:rPr>
                <w:rFonts w:ascii="Times New Roman" w:eastAsia="Times New Roman" w:hAnsi="Times New Roman"/>
                <w:sz w:val="16"/>
                <w:szCs w:val="16"/>
                <w:lang w:eastAsia="it-IT"/>
              </w:rPr>
            </w:pPr>
          </w:p>
        </w:tc>
        <w:tc>
          <w:tcPr>
            <w:tcW w:w="307" w:type="pct"/>
            <w:vMerge/>
            <w:tcBorders>
              <w:left w:val="single" w:sz="4" w:space="0" w:color="auto"/>
              <w:right w:val="single" w:sz="4" w:space="0" w:color="auto"/>
            </w:tcBorders>
            <w:shd w:val="clear" w:color="auto" w:fill="auto"/>
            <w:vAlign w:val="center"/>
          </w:tcPr>
          <w:p w:rsidR="00DE4C81" w:rsidRPr="00FF4E08" w:rsidRDefault="00DE4C81" w:rsidP="006A222D">
            <w:pPr>
              <w:spacing w:after="0" w:line="240" w:lineRule="auto"/>
              <w:jc w:val="center"/>
              <w:rPr>
                <w:rFonts w:ascii="Times New Roman" w:eastAsia="Times New Roman" w:hAnsi="Times New Roman"/>
                <w:sz w:val="16"/>
                <w:szCs w:val="16"/>
                <w:lang w:eastAsia="it-IT"/>
              </w:rPr>
            </w:pPr>
          </w:p>
        </w:tc>
        <w:tc>
          <w:tcPr>
            <w:tcW w:w="616" w:type="pct"/>
            <w:vMerge/>
            <w:tcBorders>
              <w:left w:val="single" w:sz="4" w:space="0" w:color="auto"/>
              <w:right w:val="single" w:sz="4" w:space="0" w:color="auto"/>
            </w:tcBorders>
            <w:shd w:val="clear" w:color="auto" w:fill="auto"/>
            <w:vAlign w:val="center"/>
          </w:tcPr>
          <w:p w:rsidR="00DE4C81" w:rsidRPr="00FF4E08" w:rsidRDefault="00DE4C81" w:rsidP="006A222D">
            <w:pPr>
              <w:spacing w:after="0" w:line="240" w:lineRule="auto"/>
              <w:jc w:val="center"/>
              <w:rPr>
                <w:rFonts w:ascii="Times New Roman" w:eastAsia="Times New Roman" w:hAnsi="Times New Roman"/>
                <w:sz w:val="16"/>
                <w:szCs w:val="16"/>
                <w:lang w:eastAsia="it-IT"/>
              </w:rPr>
            </w:pPr>
          </w:p>
        </w:tc>
        <w:tc>
          <w:tcPr>
            <w:tcW w:w="1257" w:type="pct"/>
            <w:tcBorders>
              <w:top w:val="single" w:sz="4" w:space="0" w:color="auto"/>
              <w:left w:val="nil"/>
              <w:bottom w:val="single" w:sz="4" w:space="0" w:color="auto"/>
              <w:right w:val="single" w:sz="4" w:space="0" w:color="auto"/>
            </w:tcBorders>
            <w:shd w:val="clear" w:color="auto" w:fill="auto"/>
            <w:vAlign w:val="center"/>
          </w:tcPr>
          <w:p w:rsidR="00DE4C81" w:rsidRPr="00FF4E08" w:rsidRDefault="00DE4C81" w:rsidP="006A222D">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Ammontare complessivo degli emolumenti percepiti a carico della finanza pubblica</w:t>
            </w:r>
          </w:p>
        </w:tc>
        <w:tc>
          <w:tcPr>
            <w:tcW w:w="487" w:type="pct"/>
            <w:tcBorders>
              <w:top w:val="single" w:sz="4" w:space="0" w:color="auto"/>
              <w:left w:val="nil"/>
              <w:bottom w:val="single" w:sz="4" w:space="0" w:color="auto"/>
              <w:right w:val="single" w:sz="4" w:space="0" w:color="auto"/>
            </w:tcBorders>
            <w:vAlign w:val="center"/>
          </w:tcPr>
          <w:p w:rsidR="00DE4C81" w:rsidRPr="00FF4E08" w:rsidRDefault="00DE4C81" w:rsidP="006A222D">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Annuale (non oltre il 30 marzo)</w:t>
            </w:r>
          </w:p>
        </w:tc>
        <w:tc>
          <w:tcPr>
            <w:tcW w:w="488" w:type="pct"/>
            <w:tcBorders>
              <w:top w:val="single" w:sz="4" w:space="0" w:color="auto"/>
              <w:left w:val="single" w:sz="4" w:space="0" w:color="auto"/>
              <w:bottom w:val="single" w:sz="4" w:space="0" w:color="auto"/>
              <w:right w:val="single" w:sz="4" w:space="0" w:color="auto"/>
            </w:tcBorders>
          </w:tcPr>
          <w:p w:rsidR="00DE4C81" w:rsidRDefault="00DE4C81" w:rsidP="00DE4C81">
            <w:pPr>
              <w:jc w:val="center"/>
            </w:pPr>
            <w:r w:rsidRPr="00D27D43">
              <w:rPr>
                <w:rFonts w:ascii="Times New Roman" w:eastAsia="Times New Roman" w:hAnsi="Times New Roman"/>
                <w:sz w:val="16"/>
                <w:szCs w:val="16"/>
                <w:lang w:eastAsia="it-IT"/>
              </w:rPr>
              <w:t>Servizio Amministrativo</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DE4C81" w:rsidRDefault="00DE4C81" w:rsidP="00330376">
            <w:pPr>
              <w:jc w:val="center"/>
            </w:pPr>
            <w:r w:rsidRPr="008E3F15">
              <w:rPr>
                <w:rFonts w:ascii="Times New Roman" w:eastAsia="Times New Roman" w:hAnsi="Times New Roman"/>
                <w:sz w:val="16"/>
                <w:szCs w:val="16"/>
                <w:lang w:eastAsia="it-IT"/>
              </w:rPr>
              <w:t>Alessia Bisogno</w:t>
            </w:r>
          </w:p>
        </w:tc>
        <w:tc>
          <w:tcPr>
            <w:tcW w:w="588" w:type="pct"/>
            <w:vMerge/>
            <w:tcBorders>
              <w:top w:val="single" w:sz="4" w:space="0" w:color="auto"/>
              <w:left w:val="nil"/>
              <w:bottom w:val="single" w:sz="4" w:space="0" w:color="auto"/>
              <w:right w:val="single" w:sz="4" w:space="0" w:color="auto"/>
            </w:tcBorders>
            <w:vAlign w:val="center"/>
          </w:tcPr>
          <w:p w:rsidR="00DE4C81" w:rsidRPr="00E01889" w:rsidRDefault="00DE4C81" w:rsidP="006A222D">
            <w:pPr>
              <w:spacing w:after="0" w:line="240" w:lineRule="auto"/>
              <w:jc w:val="center"/>
              <w:rPr>
                <w:rFonts w:ascii="Times New Roman" w:eastAsia="Times New Roman" w:hAnsi="Times New Roman"/>
                <w:sz w:val="16"/>
                <w:szCs w:val="16"/>
                <w:highlight w:val="yellow"/>
                <w:lang w:eastAsia="it-IT"/>
              </w:rPr>
            </w:pPr>
          </w:p>
        </w:tc>
      </w:tr>
      <w:tr w:rsidR="00DE4C81" w:rsidRPr="00FF4E08" w:rsidTr="00330376">
        <w:trPr>
          <w:trHeight w:val="196"/>
        </w:trPr>
        <w:tc>
          <w:tcPr>
            <w:tcW w:w="491" w:type="pct"/>
            <w:vMerge/>
            <w:tcBorders>
              <w:left w:val="single" w:sz="4" w:space="0" w:color="auto"/>
              <w:right w:val="single" w:sz="4" w:space="0" w:color="auto"/>
            </w:tcBorders>
            <w:shd w:val="clear" w:color="auto" w:fill="auto"/>
            <w:vAlign w:val="center"/>
          </w:tcPr>
          <w:p w:rsidR="00DE4C81" w:rsidRPr="00FF4E08" w:rsidRDefault="00DE4C81" w:rsidP="006A222D">
            <w:pPr>
              <w:spacing w:after="0" w:line="240" w:lineRule="auto"/>
              <w:jc w:val="center"/>
              <w:rPr>
                <w:rFonts w:ascii="Times New Roman" w:eastAsia="Times New Roman" w:hAnsi="Times New Roman"/>
                <w:b/>
                <w:bCs/>
                <w:sz w:val="16"/>
                <w:szCs w:val="16"/>
                <w:lang w:eastAsia="it-IT"/>
              </w:rPr>
            </w:pPr>
          </w:p>
        </w:tc>
        <w:tc>
          <w:tcPr>
            <w:tcW w:w="406" w:type="pct"/>
            <w:vMerge/>
            <w:tcBorders>
              <w:left w:val="single" w:sz="4" w:space="0" w:color="auto"/>
              <w:right w:val="single" w:sz="4" w:space="0" w:color="auto"/>
            </w:tcBorders>
            <w:shd w:val="clear" w:color="auto" w:fill="auto"/>
            <w:vAlign w:val="center"/>
          </w:tcPr>
          <w:p w:rsidR="00DE4C81" w:rsidRPr="00FF4E08" w:rsidRDefault="00DE4C81" w:rsidP="006A222D">
            <w:pPr>
              <w:spacing w:after="0" w:line="240" w:lineRule="auto"/>
              <w:jc w:val="center"/>
              <w:rPr>
                <w:rFonts w:ascii="Times New Roman" w:eastAsia="Times New Roman" w:hAnsi="Times New Roman"/>
                <w:sz w:val="16"/>
                <w:szCs w:val="16"/>
                <w:lang w:eastAsia="it-IT"/>
              </w:rPr>
            </w:pPr>
          </w:p>
        </w:tc>
        <w:tc>
          <w:tcPr>
            <w:tcW w:w="307" w:type="pct"/>
            <w:vMerge/>
            <w:tcBorders>
              <w:left w:val="single" w:sz="4" w:space="0" w:color="auto"/>
              <w:right w:val="single" w:sz="4" w:space="0" w:color="auto"/>
            </w:tcBorders>
            <w:shd w:val="clear" w:color="auto" w:fill="auto"/>
            <w:vAlign w:val="center"/>
          </w:tcPr>
          <w:p w:rsidR="00DE4C81" w:rsidRPr="00FF4E08" w:rsidRDefault="00DE4C81" w:rsidP="006A222D">
            <w:pPr>
              <w:spacing w:after="0" w:line="240" w:lineRule="auto"/>
              <w:jc w:val="center"/>
              <w:rPr>
                <w:rFonts w:ascii="Times New Roman" w:eastAsia="Times New Roman" w:hAnsi="Times New Roman"/>
                <w:sz w:val="16"/>
                <w:szCs w:val="16"/>
                <w:lang w:val="en-US" w:eastAsia="it-IT"/>
              </w:rPr>
            </w:pPr>
          </w:p>
        </w:tc>
        <w:tc>
          <w:tcPr>
            <w:tcW w:w="616" w:type="pct"/>
            <w:vMerge/>
            <w:tcBorders>
              <w:left w:val="single" w:sz="4" w:space="0" w:color="auto"/>
              <w:right w:val="single" w:sz="4" w:space="0" w:color="auto"/>
            </w:tcBorders>
            <w:shd w:val="clear" w:color="auto" w:fill="auto"/>
            <w:vAlign w:val="center"/>
          </w:tcPr>
          <w:p w:rsidR="00DE4C81" w:rsidRPr="00FF4E08" w:rsidRDefault="00DE4C81" w:rsidP="006A222D">
            <w:pPr>
              <w:spacing w:after="0" w:line="240" w:lineRule="auto"/>
              <w:jc w:val="center"/>
              <w:rPr>
                <w:rFonts w:ascii="Times New Roman" w:eastAsia="Times New Roman" w:hAnsi="Times New Roman"/>
                <w:sz w:val="16"/>
                <w:szCs w:val="16"/>
                <w:lang w:val="en-US" w:eastAsia="it-IT"/>
              </w:rPr>
            </w:pPr>
          </w:p>
        </w:tc>
        <w:tc>
          <w:tcPr>
            <w:tcW w:w="1257" w:type="pct"/>
            <w:tcBorders>
              <w:top w:val="single" w:sz="4" w:space="0" w:color="auto"/>
              <w:left w:val="nil"/>
              <w:bottom w:val="single" w:sz="4" w:space="0" w:color="auto"/>
              <w:right w:val="single" w:sz="4" w:space="0" w:color="auto"/>
            </w:tcBorders>
            <w:shd w:val="clear" w:color="auto" w:fill="auto"/>
            <w:vAlign w:val="center"/>
          </w:tcPr>
          <w:p w:rsidR="00DE4C81" w:rsidRPr="00FF4E08" w:rsidRDefault="00DE4C81" w:rsidP="006A222D">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Importi di viaggi di servizio e missioni pagati con fondi pubblici</w:t>
            </w:r>
          </w:p>
        </w:tc>
        <w:tc>
          <w:tcPr>
            <w:tcW w:w="487" w:type="pct"/>
            <w:tcBorders>
              <w:top w:val="single" w:sz="4" w:space="0" w:color="auto"/>
              <w:left w:val="nil"/>
              <w:bottom w:val="single" w:sz="4" w:space="0" w:color="auto"/>
              <w:right w:val="single" w:sz="4" w:space="0" w:color="auto"/>
            </w:tcBorders>
            <w:vAlign w:val="center"/>
          </w:tcPr>
          <w:p w:rsidR="00DE4C81" w:rsidRPr="00FF4E08" w:rsidRDefault="00DE4C81" w:rsidP="006A222D">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Trimestrale</w:t>
            </w:r>
          </w:p>
        </w:tc>
        <w:tc>
          <w:tcPr>
            <w:tcW w:w="488" w:type="pct"/>
            <w:tcBorders>
              <w:top w:val="single" w:sz="4" w:space="0" w:color="auto"/>
              <w:left w:val="single" w:sz="4" w:space="0" w:color="auto"/>
              <w:bottom w:val="single" w:sz="4" w:space="0" w:color="auto"/>
              <w:right w:val="single" w:sz="4" w:space="0" w:color="auto"/>
            </w:tcBorders>
          </w:tcPr>
          <w:p w:rsidR="00DE4C81" w:rsidRDefault="00DE4C81" w:rsidP="00DE4C81">
            <w:pPr>
              <w:jc w:val="center"/>
            </w:pPr>
            <w:r w:rsidRPr="00D27D43">
              <w:rPr>
                <w:rFonts w:ascii="Times New Roman" w:eastAsia="Times New Roman" w:hAnsi="Times New Roman"/>
                <w:sz w:val="16"/>
                <w:szCs w:val="16"/>
                <w:lang w:eastAsia="it-IT"/>
              </w:rPr>
              <w:t>Servizio Amministrativo</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DE4C81" w:rsidRDefault="00DE4C81" w:rsidP="00330376">
            <w:pPr>
              <w:jc w:val="center"/>
            </w:pPr>
            <w:r w:rsidRPr="008E3F15">
              <w:rPr>
                <w:rFonts w:ascii="Times New Roman" w:eastAsia="Times New Roman" w:hAnsi="Times New Roman"/>
                <w:sz w:val="16"/>
                <w:szCs w:val="16"/>
                <w:lang w:eastAsia="it-IT"/>
              </w:rPr>
              <w:t>Alessia Bisogno</w:t>
            </w:r>
          </w:p>
        </w:tc>
        <w:tc>
          <w:tcPr>
            <w:tcW w:w="588" w:type="pct"/>
            <w:vMerge/>
            <w:tcBorders>
              <w:top w:val="single" w:sz="4" w:space="0" w:color="auto"/>
              <w:left w:val="nil"/>
              <w:bottom w:val="single" w:sz="4" w:space="0" w:color="auto"/>
              <w:right w:val="single" w:sz="4" w:space="0" w:color="auto"/>
            </w:tcBorders>
            <w:vAlign w:val="center"/>
          </w:tcPr>
          <w:p w:rsidR="00DE4C81" w:rsidRPr="00E01889" w:rsidRDefault="00DE4C81" w:rsidP="006A222D">
            <w:pPr>
              <w:spacing w:after="0" w:line="240" w:lineRule="auto"/>
              <w:jc w:val="center"/>
              <w:rPr>
                <w:rFonts w:ascii="Times New Roman" w:eastAsia="Times New Roman" w:hAnsi="Times New Roman"/>
                <w:sz w:val="16"/>
                <w:szCs w:val="16"/>
                <w:highlight w:val="yellow"/>
                <w:lang w:eastAsia="it-IT"/>
              </w:rPr>
            </w:pPr>
          </w:p>
        </w:tc>
      </w:tr>
      <w:tr w:rsidR="00DE4C81" w:rsidRPr="00FF4E08" w:rsidTr="00330376">
        <w:trPr>
          <w:trHeight w:val="385"/>
        </w:trPr>
        <w:tc>
          <w:tcPr>
            <w:tcW w:w="491" w:type="pct"/>
            <w:vMerge/>
            <w:tcBorders>
              <w:left w:val="single" w:sz="4" w:space="0" w:color="auto"/>
              <w:right w:val="single" w:sz="4" w:space="0" w:color="auto"/>
            </w:tcBorders>
            <w:shd w:val="clear" w:color="auto" w:fill="auto"/>
            <w:vAlign w:val="center"/>
          </w:tcPr>
          <w:p w:rsidR="00DE4C81" w:rsidRPr="00FF4E08" w:rsidRDefault="00DE4C81" w:rsidP="006A222D">
            <w:pPr>
              <w:spacing w:after="0" w:line="240" w:lineRule="auto"/>
              <w:jc w:val="center"/>
              <w:rPr>
                <w:rFonts w:ascii="Times New Roman" w:eastAsia="Times New Roman" w:hAnsi="Times New Roman"/>
                <w:b/>
                <w:bCs/>
                <w:sz w:val="16"/>
                <w:szCs w:val="16"/>
                <w:lang w:eastAsia="it-IT"/>
              </w:rPr>
            </w:pPr>
          </w:p>
        </w:tc>
        <w:tc>
          <w:tcPr>
            <w:tcW w:w="406" w:type="pct"/>
            <w:vMerge/>
            <w:tcBorders>
              <w:left w:val="single" w:sz="4" w:space="0" w:color="auto"/>
              <w:right w:val="single" w:sz="4" w:space="0" w:color="auto"/>
            </w:tcBorders>
            <w:shd w:val="clear" w:color="auto" w:fill="auto"/>
            <w:vAlign w:val="center"/>
          </w:tcPr>
          <w:p w:rsidR="00DE4C81" w:rsidRPr="00FF4E08" w:rsidRDefault="00DE4C81" w:rsidP="006A222D">
            <w:pPr>
              <w:spacing w:after="0" w:line="240" w:lineRule="auto"/>
              <w:jc w:val="center"/>
              <w:rPr>
                <w:rFonts w:ascii="Times New Roman" w:eastAsia="Times New Roman" w:hAnsi="Times New Roman"/>
                <w:sz w:val="16"/>
                <w:szCs w:val="16"/>
                <w:lang w:eastAsia="it-IT"/>
              </w:rPr>
            </w:pPr>
          </w:p>
        </w:tc>
        <w:tc>
          <w:tcPr>
            <w:tcW w:w="307" w:type="pct"/>
            <w:vMerge/>
            <w:tcBorders>
              <w:left w:val="single" w:sz="4" w:space="0" w:color="auto"/>
              <w:right w:val="single" w:sz="4" w:space="0" w:color="auto"/>
            </w:tcBorders>
            <w:shd w:val="clear" w:color="auto" w:fill="auto"/>
            <w:vAlign w:val="center"/>
          </w:tcPr>
          <w:p w:rsidR="00DE4C81" w:rsidRPr="00FF4E08" w:rsidRDefault="00DE4C81" w:rsidP="006A222D">
            <w:pPr>
              <w:spacing w:after="0" w:line="240" w:lineRule="auto"/>
              <w:jc w:val="center"/>
              <w:rPr>
                <w:rFonts w:ascii="Times New Roman" w:eastAsia="Times New Roman" w:hAnsi="Times New Roman"/>
                <w:sz w:val="16"/>
                <w:szCs w:val="16"/>
                <w:lang w:eastAsia="it-IT"/>
              </w:rPr>
            </w:pPr>
          </w:p>
        </w:tc>
        <w:tc>
          <w:tcPr>
            <w:tcW w:w="616" w:type="pct"/>
            <w:vMerge/>
            <w:tcBorders>
              <w:left w:val="single" w:sz="4" w:space="0" w:color="auto"/>
              <w:right w:val="single" w:sz="4" w:space="0" w:color="auto"/>
            </w:tcBorders>
            <w:shd w:val="clear" w:color="auto" w:fill="auto"/>
            <w:vAlign w:val="center"/>
          </w:tcPr>
          <w:p w:rsidR="00DE4C81" w:rsidRPr="00FF4E08" w:rsidRDefault="00DE4C81" w:rsidP="006A222D">
            <w:pPr>
              <w:spacing w:after="0" w:line="240" w:lineRule="auto"/>
              <w:jc w:val="center"/>
              <w:rPr>
                <w:rFonts w:ascii="Times New Roman" w:eastAsia="Times New Roman" w:hAnsi="Times New Roman"/>
                <w:sz w:val="16"/>
                <w:szCs w:val="16"/>
                <w:lang w:eastAsia="it-IT"/>
              </w:rPr>
            </w:pPr>
          </w:p>
        </w:tc>
        <w:tc>
          <w:tcPr>
            <w:tcW w:w="1257" w:type="pct"/>
            <w:tcBorders>
              <w:top w:val="single" w:sz="4" w:space="0" w:color="auto"/>
              <w:left w:val="nil"/>
              <w:bottom w:val="single" w:sz="4" w:space="0" w:color="auto"/>
              <w:right w:val="single" w:sz="4" w:space="0" w:color="auto"/>
            </w:tcBorders>
            <w:shd w:val="clear" w:color="auto" w:fill="auto"/>
            <w:vAlign w:val="center"/>
          </w:tcPr>
          <w:p w:rsidR="00DE4C81" w:rsidRPr="00FF4E08" w:rsidRDefault="00DE4C81" w:rsidP="006A222D">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Dati relativi all'assunzione di altre cariche, presso enti pubblici o privati, e relativi compensi a qualsiasi titolo corrisposti</w:t>
            </w:r>
          </w:p>
        </w:tc>
        <w:tc>
          <w:tcPr>
            <w:tcW w:w="487" w:type="pct"/>
            <w:tcBorders>
              <w:top w:val="single" w:sz="4" w:space="0" w:color="auto"/>
              <w:left w:val="nil"/>
              <w:bottom w:val="single" w:sz="4" w:space="0" w:color="auto"/>
              <w:right w:val="single" w:sz="4" w:space="0" w:color="auto"/>
            </w:tcBorders>
            <w:vAlign w:val="center"/>
          </w:tcPr>
          <w:p w:rsidR="00DE4C81" w:rsidRPr="00FF4E08" w:rsidRDefault="00DE4C81" w:rsidP="006A222D">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Tempestivo</w:t>
            </w:r>
          </w:p>
        </w:tc>
        <w:tc>
          <w:tcPr>
            <w:tcW w:w="488" w:type="pct"/>
            <w:tcBorders>
              <w:top w:val="single" w:sz="4" w:space="0" w:color="auto"/>
              <w:left w:val="single" w:sz="4" w:space="0" w:color="auto"/>
              <w:bottom w:val="single" w:sz="4" w:space="0" w:color="auto"/>
              <w:right w:val="single" w:sz="4" w:space="0" w:color="auto"/>
            </w:tcBorders>
          </w:tcPr>
          <w:p w:rsidR="00DE4C81" w:rsidRDefault="00DE4C81" w:rsidP="00DE4C81">
            <w:pPr>
              <w:jc w:val="center"/>
            </w:pPr>
            <w:r w:rsidRPr="00D27D43">
              <w:rPr>
                <w:rFonts w:ascii="Times New Roman" w:eastAsia="Times New Roman" w:hAnsi="Times New Roman"/>
                <w:sz w:val="16"/>
                <w:szCs w:val="16"/>
                <w:lang w:eastAsia="it-IT"/>
              </w:rPr>
              <w:t>Servizio Amministrativo</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DE4C81" w:rsidRDefault="00DE4C81" w:rsidP="00330376">
            <w:pPr>
              <w:jc w:val="center"/>
            </w:pPr>
            <w:r w:rsidRPr="008E3F15">
              <w:rPr>
                <w:rFonts w:ascii="Times New Roman" w:eastAsia="Times New Roman" w:hAnsi="Times New Roman"/>
                <w:sz w:val="16"/>
                <w:szCs w:val="16"/>
                <w:lang w:eastAsia="it-IT"/>
              </w:rPr>
              <w:t>Alessia Bisogno</w:t>
            </w:r>
          </w:p>
        </w:tc>
        <w:tc>
          <w:tcPr>
            <w:tcW w:w="588" w:type="pct"/>
            <w:vMerge/>
            <w:tcBorders>
              <w:top w:val="single" w:sz="4" w:space="0" w:color="auto"/>
              <w:left w:val="nil"/>
              <w:bottom w:val="single" w:sz="4" w:space="0" w:color="auto"/>
              <w:right w:val="single" w:sz="4" w:space="0" w:color="auto"/>
            </w:tcBorders>
            <w:vAlign w:val="center"/>
          </w:tcPr>
          <w:p w:rsidR="00DE4C81" w:rsidRPr="00E01889" w:rsidRDefault="00DE4C81" w:rsidP="006A222D">
            <w:pPr>
              <w:spacing w:after="0" w:line="240" w:lineRule="auto"/>
              <w:jc w:val="center"/>
              <w:rPr>
                <w:rFonts w:ascii="Times New Roman" w:eastAsia="Times New Roman" w:hAnsi="Times New Roman"/>
                <w:sz w:val="16"/>
                <w:szCs w:val="16"/>
                <w:highlight w:val="yellow"/>
                <w:lang w:eastAsia="it-IT"/>
              </w:rPr>
            </w:pPr>
          </w:p>
        </w:tc>
      </w:tr>
      <w:tr w:rsidR="00DE4C81" w:rsidRPr="00FF4E08" w:rsidTr="00330376">
        <w:trPr>
          <w:trHeight w:val="385"/>
        </w:trPr>
        <w:tc>
          <w:tcPr>
            <w:tcW w:w="491" w:type="pct"/>
            <w:vMerge/>
            <w:tcBorders>
              <w:left w:val="single" w:sz="4" w:space="0" w:color="auto"/>
              <w:right w:val="single" w:sz="4" w:space="0" w:color="auto"/>
            </w:tcBorders>
            <w:shd w:val="clear" w:color="auto" w:fill="auto"/>
            <w:vAlign w:val="center"/>
          </w:tcPr>
          <w:p w:rsidR="00DE4C81" w:rsidRPr="00FF4E08" w:rsidRDefault="00DE4C81" w:rsidP="006A222D">
            <w:pPr>
              <w:spacing w:after="0" w:line="240" w:lineRule="auto"/>
              <w:jc w:val="center"/>
              <w:rPr>
                <w:rFonts w:ascii="Times New Roman" w:eastAsia="Times New Roman" w:hAnsi="Times New Roman"/>
                <w:b/>
                <w:bCs/>
                <w:sz w:val="16"/>
                <w:szCs w:val="16"/>
                <w:lang w:eastAsia="it-IT"/>
              </w:rPr>
            </w:pPr>
          </w:p>
        </w:tc>
        <w:tc>
          <w:tcPr>
            <w:tcW w:w="406" w:type="pct"/>
            <w:vMerge/>
            <w:tcBorders>
              <w:left w:val="single" w:sz="4" w:space="0" w:color="auto"/>
              <w:right w:val="single" w:sz="4" w:space="0" w:color="auto"/>
            </w:tcBorders>
            <w:shd w:val="clear" w:color="auto" w:fill="auto"/>
            <w:vAlign w:val="center"/>
          </w:tcPr>
          <w:p w:rsidR="00DE4C81" w:rsidRPr="00FF4E08" w:rsidRDefault="00DE4C81" w:rsidP="006A222D">
            <w:pPr>
              <w:spacing w:after="0" w:line="240" w:lineRule="auto"/>
              <w:jc w:val="center"/>
              <w:rPr>
                <w:rFonts w:ascii="Times New Roman" w:eastAsia="Times New Roman" w:hAnsi="Times New Roman"/>
                <w:sz w:val="16"/>
                <w:szCs w:val="16"/>
                <w:lang w:eastAsia="it-IT"/>
              </w:rPr>
            </w:pPr>
          </w:p>
        </w:tc>
        <w:tc>
          <w:tcPr>
            <w:tcW w:w="307" w:type="pct"/>
            <w:vMerge/>
            <w:tcBorders>
              <w:left w:val="single" w:sz="4" w:space="0" w:color="auto"/>
              <w:right w:val="single" w:sz="4" w:space="0" w:color="auto"/>
            </w:tcBorders>
            <w:shd w:val="clear" w:color="auto" w:fill="auto"/>
            <w:vAlign w:val="center"/>
          </w:tcPr>
          <w:p w:rsidR="00DE4C81" w:rsidRPr="00FF4E08" w:rsidRDefault="00DE4C81" w:rsidP="006A222D">
            <w:pPr>
              <w:spacing w:after="0" w:line="240" w:lineRule="auto"/>
              <w:jc w:val="center"/>
              <w:rPr>
                <w:rFonts w:ascii="Times New Roman" w:eastAsia="Times New Roman" w:hAnsi="Times New Roman"/>
                <w:sz w:val="16"/>
                <w:szCs w:val="16"/>
                <w:lang w:eastAsia="it-IT"/>
              </w:rPr>
            </w:pPr>
          </w:p>
        </w:tc>
        <w:tc>
          <w:tcPr>
            <w:tcW w:w="616" w:type="pct"/>
            <w:vMerge/>
            <w:tcBorders>
              <w:left w:val="single" w:sz="4" w:space="0" w:color="auto"/>
              <w:right w:val="single" w:sz="4" w:space="0" w:color="auto"/>
            </w:tcBorders>
            <w:shd w:val="clear" w:color="auto" w:fill="auto"/>
            <w:vAlign w:val="center"/>
          </w:tcPr>
          <w:p w:rsidR="00DE4C81" w:rsidRPr="00FF4E08" w:rsidRDefault="00DE4C81" w:rsidP="006A222D">
            <w:pPr>
              <w:spacing w:after="0" w:line="240" w:lineRule="auto"/>
              <w:jc w:val="center"/>
              <w:rPr>
                <w:rFonts w:ascii="Times New Roman" w:eastAsia="Times New Roman" w:hAnsi="Times New Roman"/>
                <w:sz w:val="16"/>
                <w:szCs w:val="16"/>
                <w:lang w:eastAsia="it-IT"/>
              </w:rPr>
            </w:pPr>
          </w:p>
        </w:tc>
        <w:tc>
          <w:tcPr>
            <w:tcW w:w="1257" w:type="pct"/>
            <w:tcBorders>
              <w:top w:val="single" w:sz="4" w:space="0" w:color="auto"/>
              <w:left w:val="nil"/>
              <w:bottom w:val="single" w:sz="4" w:space="0" w:color="auto"/>
              <w:right w:val="single" w:sz="4" w:space="0" w:color="auto"/>
            </w:tcBorders>
            <w:shd w:val="clear" w:color="auto" w:fill="auto"/>
            <w:vAlign w:val="center"/>
          </w:tcPr>
          <w:p w:rsidR="00DE4C81" w:rsidRPr="00FF4E08" w:rsidRDefault="00DE4C81" w:rsidP="006A222D">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Altri eventuali incarichi con oneri a carico della finanza pubblica e indicazione dei compensi spettanti</w:t>
            </w:r>
          </w:p>
        </w:tc>
        <w:tc>
          <w:tcPr>
            <w:tcW w:w="487" w:type="pct"/>
            <w:tcBorders>
              <w:top w:val="single" w:sz="4" w:space="0" w:color="auto"/>
              <w:left w:val="nil"/>
              <w:bottom w:val="single" w:sz="4" w:space="0" w:color="auto"/>
              <w:right w:val="single" w:sz="4" w:space="0" w:color="auto"/>
            </w:tcBorders>
            <w:vAlign w:val="center"/>
          </w:tcPr>
          <w:p w:rsidR="00DE4C81" w:rsidRPr="00FF4E08" w:rsidRDefault="00DE4C81" w:rsidP="006A222D">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Tempestivo</w:t>
            </w:r>
          </w:p>
        </w:tc>
        <w:tc>
          <w:tcPr>
            <w:tcW w:w="488" w:type="pct"/>
            <w:tcBorders>
              <w:top w:val="single" w:sz="4" w:space="0" w:color="auto"/>
              <w:left w:val="single" w:sz="4" w:space="0" w:color="auto"/>
              <w:bottom w:val="single" w:sz="4" w:space="0" w:color="auto"/>
              <w:right w:val="single" w:sz="4" w:space="0" w:color="auto"/>
            </w:tcBorders>
          </w:tcPr>
          <w:p w:rsidR="00DE4C81" w:rsidRDefault="00DE4C81" w:rsidP="00DE4C81">
            <w:pPr>
              <w:jc w:val="center"/>
            </w:pPr>
            <w:r w:rsidRPr="00D27D43">
              <w:rPr>
                <w:rFonts w:ascii="Times New Roman" w:eastAsia="Times New Roman" w:hAnsi="Times New Roman"/>
                <w:sz w:val="16"/>
                <w:szCs w:val="16"/>
                <w:lang w:eastAsia="it-IT"/>
              </w:rPr>
              <w:t>Servizio Amministrativo</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DE4C81" w:rsidRDefault="00DE4C81" w:rsidP="00330376">
            <w:pPr>
              <w:jc w:val="center"/>
            </w:pPr>
            <w:r w:rsidRPr="008E3F15">
              <w:rPr>
                <w:rFonts w:ascii="Times New Roman" w:eastAsia="Times New Roman" w:hAnsi="Times New Roman"/>
                <w:sz w:val="16"/>
                <w:szCs w:val="16"/>
                <w:lang w:eastAsia="it-IT"/>
              </w:rPr>
              <w:t>Alessia Bisogno</w:t>
            </w:r>
          </w:p>
        </w:tc>
        <w:tc>
          <w:tcPr>
            <w:tcW w:w="588" w:type="pct"/>
            <w:vMerge/>
            <w:tcBorders>
              <w:top w:val="single" w:sz="4" w:space="0" w:color="auto"/>
              <w:left w:val="nil"/>
              <w:bottom w:val="single" w:sz="4" w:space="0" w:color="auto"/>
              <w:right w:val="single" w:sz="4" w:space="0" w:color="auto"/>
            </w:tcBorders>
            <w:vAlign w:val="center"/>
          </w:tcPr>
          <w:p w:rsidR="00DE4C81" w:rsidRPr="00E01889" w:rsidRDefault="00DE4C81" w:rsidP="006A222D">
            <w:pPr>
              <w:spacing w:after="0" w:line="240" w:lineRule="auto"/>
              <w:jc w:val="center"/>
              <w:rPr>
                <w:rFonts w:ascii="Times New Roman" w:eastAsia="Times New Roman" w:hAnsi="Times New Roman"/>
                <w:sz w:val="16"/>
                <w:szCs w:val="16"/>
                <w:highlight w:val="yellow"/>
                <w:lang w:eastAsia="it-IT"/>
              </w:rPr>
            </w:pPr>
          </w:p>
        </w:tc>
      </w:tr>
      <w:tr w:rsidR="00DE4C81" w:rsidRPr="00FF4E08" w:rsidTr="00330376">
        <w:trPr>
          <w:trHeight w:val="1288"/>
        </w:trPr>
        <w:tc>
          <w:tcPr>
            <w:tcW w:w="491" w:type="pct"/>
            <w:vMerge/>
            <w:tcBorders>
              <w:left w:val="single" w:sz="4" w:space="0" w:color="auto"/>
              <w:right w:val="single" w:sz="4" w:space="0" w:color="auto"/>
            </w:tcBorders>
            <w:shd w:val="clear" w:color="auto" w:fill="auto"/>
            <w:vAlign w:val="center"/>
          </w:tcPr>
          <w:p w:rsidR="00DE4C81" w:rsidRPr="00FF4E08" w:rsidRDefault="00DE4C81" w:rsidP="006A222D">
            <w:pPr>
              <w:spacing w:after="0" w:line="240" w:lineRule="auto"/>
              <w:jc w:val="center"/>
              <w:rPr>
                <w:rFonts w:ascii="Times New Roman" w:eastAsia="Times New Roman" w:hAnsi="Times New Roman"/>
                <w:b/>
                <w:bCs/>
                <w:sz w:val="16"/>
                <w:szCs w:val="16"/>
                <w:lang w:eastAsia="it-IT"/>
              </w:rPr>
            </w:pPr>
          </w:p>
        </w:tc>
        <w:tc>
          <w:tcPr>
            <w:tcW w:w="406" w:type="pct"/>
            <w:vMerge/>
            <w:tcBorders>
              <w:left w:val="single" w:sz="4" w:space="0" w:color="auto"/>
              <w:right w:val="single" w:sz="4" w:space="0" w:color="auto"/>
            </w:tcBorders>
            <w:shd w:val="clear" w:color="auto" w:fill="auto"/>
            <w:vAlign w:val="center"/>
          </w:tcPr>
          <w:p w:rsidR="00DE4C81" w:rsidRPr="00FF4E08" w:rsidRDefault="00DE4C81" w:rsidP="006A222D">
            <w:pPr>
              <w:spacing w:after="0" w:line="240" w:lineRule="auto"/>
              <w:jc w:val="center"/>
              <w:rPr>
                <w:rFonts w:ascii="Times New Roman" w:eastAsia="Times New Roman" w:hAnsi="Times New Roman"/>
                <w:sz w:val="16"/>
                <w:szCs w:val="16"/>
                <w:lang w:eastAsia="it-IT"/>
              </w:rPr>
            </w:pPr>
          </w:p>
        </w:tc>
        <w:tc>
          <w:tcPr>
            <w:tcW w:w="307" w:type="pct"/>
            <w:vMerge/>
            <w:tcBorders>
              <w:left w:val="single" w:sz="4" w:space="0" w:color="auto"/>
              <w:right w:val="single" w:sz="4" w:space="0" w:color="auto"/>
            </w:tcBorders>
            <w:shd w:val="clear" w:color="auto" w:fill="auto"/>
            <w:vAlign w:val="center"/>
          </w:tcPr>
          <w:p w:rsidR="00DE4C81" w:rsidRPr="00FF4E08" w:rsidRDefault="00DE4C81" w:rsidP="006A222D">
            <w:pPr>
              <w:spacing w:after="0" w:line="240" w:lineRule="auto"/>
              <w:jc w:val="center"/>
              <w:rPr>
                <w:rFonts w:ascii="Times New Roman" w:eastAsia="Times New Roman" w:hAnsi="Times New Roman"/>
                <w:sz w:val="16"/>
                <w:szCs w:val="16"/>
                <w:lang w:val="en-US" w:eastAsia="it-IT"/>
              </w:rPr>
            </w:pPr>
          </w:p>
        </w:tc>
        <w:tc>
          <w:tcPr>
            <w:tcW w:w="616" w:type="pct"/>
            <w:vMerge/>
            <w:tcBorders>
              <w:left w:val="single" w:sz="4" w:space="0" w:color="auto"/>
              <w:right w:val="single" w:sz="4" w:space="0" w:color="auto"/>
            </w:tcBorders>
            <w:shd w:val="clear" w:color="auto" w:fill="auto"/>
            <w:vAlign w:val="center"/>
          </w:tcPr>
          <w:p w:rsidR="00DE4C81" w:rsidRPr="00FF4E08" w:rsidRDefault="00DE4C81" w:rsidP="006A222D">
            <w:pPr>
              <w:spacing w:after="0" w:line="240" w:lineRule="auto"/>
              <w:jc w:val="center"/>
              <w:rPr>
                <w:rFonts w:ascii="Times New Roman" w:eastAsia="Times New Roman" w:hAnsi="Times New Roman"/>
                <w:sz w:val="16"/>
                <w:szCs w:val="16"/>
                <w:lang w:val="en-US" w:eastAsia="it-IT"/>
              </w:rPr>
            </w:pPr>
          </w:p>
        </w:tc>
        <w:tc>
          <w:tcPr>
            <w:tcW w:w="1257" w:type="pct"/>
            <w:tcBorders>
              <w:top w:val="single" w:sz="4" w:space="0" w:color="auto"/>
              <w:left w:val="nil"/>
              <w:bottom w:val="single" w:sz="4" w:space="0" w:color="auto"/>
              <w:right w:val="single" w:sz="4" w:space="0" w:color="auto"/>
            </w:tcBorders>
            <w:shd w:val="clear" w:color="auto" w:fill="auto"/>
            <w:vAlign w:val="center"/>
          </w:tcPr>
          <w:p w:rsidR="00DE4C81" w:rsidRPr="00FF4E08" w:rsidRDefault="00DE4C81" w:rsidP="006A222D">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1) dichiarazione concernente diritti reali su beni immobili e su beni mobili iscritti in pubblici registri, titolarità di imprese, azioni di società, quote di partecipazione a società, esercizio di funzioni di amministratore o di sindaco di società, con l'apposizione della formula «sul mio onore affermo che la dichiarazione corrisponde al vero» [Per il soggetto, il coniuge non separato e i parenti entro il secondo grado, ove gli stessi vi consentano (NB: dando eventualmente evidenza del mancato consenso)]</w:t>
            </w:r>
          </w:p>
        </w:tc>
        <w:tc>
          <w:tcPr>
            <w:tcW w:w="487" w:type="pct"/>
            <w:tcBorders>
              <w:top w:val="single" w:sz="4" w:space="0" w:color="auto"/>
              <w:left w:val="nil"/>
              <w:bottom w:val="single" w:sz="4" w:space="0" w:color="auto"/>
              <w:right w:val="single" w:sz="4" w:space="0" w:color="auto"/>
            </w:tcBorders>
            <w:vAlign w:val="center"/>
          </w:tcPr>
          <w:p w:rsidR="00DE4C81" w:rsidRPr="00FF4E08" w:rsidRDefault="00DE4C81" w:rsidP="006A222D">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Nessuno (va presentata una sola volta entro 3 mesi dalla elezione, dalla nomina o dal conferimento dell’incarico e resta pubblicata fino alla cessazione dell’incarico o del mandato)</w:t>
            </w:r>
          </w:p>
        </w:tc>
        <w:tc>
          <w:tcPr>
            <w:tcW w:w="488" w:type="pct"/>
            <w:tcBorders>
              <w:top w:val="single" w:sz="4" w:space="0" w:color="auto"/>
              <w:left w:val="single" w:sz="4" w:space="0" w:color="auto"/>
              <w:bottom w:val="single" w:sz="4" w:space="0" w:color="auto"/>
              <w:right w:val="single" w:sz="4" w:space="0" w:color="auto"/>
            </w:tcBorders>
          </w:tcPr>
          <w:p w:rsidR="00DE4C81" w:rsidRDefault="00DE4C81" w:rsidP="00DE4C81">
            <w:pPr>
              <w:jc w:val="center"/>
            </w:pPr>
            <w:r w:rsidRPr="00D27D43">
              <w:rPr>
                <w:rFonts w:ascii="Times New Roman" w:eastAsia="Times New Roman" w:hAnsi="Times New Roman"/>
                <w:sz w:val="16"/>
                <w:szCs w:val="16"/>
                <w:lang w:eastAsia="it-IT"/>
              </w:rPr>
              <w:t>Servizio Amministrativo</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DE4C81" w:rsidRDefault="00DE4C81" w:rsidP="00330376">
            <w:pPr>
              <w:jc w:val="center"/>
            </w:pPr>
            <w:r w:rsidRPr="008E3F15">
              <w:rPr>
                <w:rFonts w:ascii="Times New Roman" w:eastAsia="Times New Roman" w:hAnsi="Times New Roman"/>
                <w:sz w:val="16"/>
                <w:szCs w:val="16"/>
                <w:lang w:eastAsia="it-IT"/>
              </w:rPr>
              <w:t>Alessia Bisogno</w:t>
            </w:r>
          </w:p>
        </w:tc>
        <w:tc>
          <w:tcPr>
            <w:tcW w:w="588" w:type="pct"/>
            <w:vMerge/>
            <w:tcBorders>
              <w:top w:val="single" w:sz="4" w:space="0" w:color="auto"/>
              <w:left w:val="nil"/>
              <w:bottom w:val="single" w:sz="4" w:space="0" w:color="auto"/>
              <w:right w:val="single" w:sz="4" w:space="0" w:color="auto"/>
            </w:tcBorders>
            <w:vAlign w:val="center"/>
          </w:tcPr>
          <w:p w:rsidR="00DE4C81" w:rsidRPr="00E01889" w:rsidRDefault="00DE4C81" w:rsidP="006A222D">
            <w:pPr>
              <w:spacing w:after="0" w:line="240" w:lineRule="auto"/>
              <w:jc w:val="center"/>
              <w:rPr>
                <w:rFonts w:ascii="Times New Roman" w:eastAsia="Times New Roman" w:hAnsi="Times New Roman"/>
                <w:sz w:val="16"/>
                <w:szCs w:val="16"/>
                <w:highlight w:val="yellow"/>
                <w:lang w:eastAsia="it-IT"/>
              </w:rPr>
            </w:pPr>
          </w:p>
        </w:tc>
      </w:tr>
      <w:tr w:rsidR="00DE4C81" w:rsidRPr="00FF4E08" w:rsidTr="00330376">
        <w:trPr>
          <w:trHeight w:val="925"/>
        </w:trPr>
        <w:tc>
          <w:tcPr>
            <w:tcW w:w="491" w:type="pct"/>
            <w:vMerge/>
            <w:tcBorders>
              <w:left w:val="single" w:sz="4" w:space="0" w:color="auto"/>
              <w:right w:val="single" w:sz="4" w:space="0" w:color="auto"/>
            </w:tcBorders>
            <w:shd w:val="clear" w:color="auto" w:fill="auto"/>
            <w:vAlign w:val="center"/>
          </w:tcPr>
          <w:p w:rsidR="00DE4C81" w:rsidRPr="00FF4E08" w:rsidRDefault="00DE4C81" w:rsidP="006A222D">
            <w:pPr>
              <w:spacing w:after="0" w:line="240" w:lineRule="auto"/>
              <w:jc w:val="center"/>
              <w:rPr>
                <w:rFonts w:ascii="Times New Roman" w:eastAsia="Times New Roman" w:hAnsi="Times New Roman"/>
                <w:b/>
                <w:bCs/>
                <w:sz w:val="16"/>
                <w:szCs w:val="16"/>
                <w:lang w:eastAsia="it-IT"/>
              </w:rPr>
            </w:pPr>
          </w:p>
        </w:tc>
        <w:tc>
          <w:tcPr>
            <w:tcW w:w="406" w:type="pct"/>
            <w:vMerge/>
            <w:tcBorders>
              <w:left w:val="single" w:sz="4" w:space="0" w:color="auto"/>
              <w:right w:val="single" w:sz="4" w:space="0" w:color="auto"/>
            </w:tcBorders>
            <w:shd w:val="clear" w:color="auto" w:fill="auto"/>
            <w:vAlign w:val="center"/>
          </w:tcPr>
          <w:p w:rsidR="00DE4C81" w:rsidRPr="00FF4E08" w:rsidRDefault="00DE4C81" w:rsidP="006A222D">
            <w:pPr>
              <w:spacing w:after="0" w:line="240" w:lineRule="auto"/>
              <w:jc w:val="center"/>
              <w:rPr>
                <w:rFonts w:ascii="Times New Roman" w:eastAsia="Times New Roman" w:hAnsi="Times New Roman"/>
                <w:sz w:val="16"/>
                <w:szCs w:val="16"/>
                <w:lang w:eastAsia="it-IT"/>
              </w:rPr>
            </w:pPr>
          </w:p>
        </w:tc>
        <w:tc>
          <w:tcPr>
            <w:tcW w:w="307" w:type="pct"/>
            <w:vMerge/>
            <w:tcBorders>
              <w:left w:val="single" w:sz="4" w:space="0" w:color="auto"/>
              <w:right w:val="single" w:sz="4" w:space="0" w:color="auto"/>
            </w:tcBorders>
            <w:shd w:val="clear" w:color="auto" w:fill="auto"/>
            <w:vAlign w:val="center"/>
          </w:tcPr>
          <w:p w:rsidR="00DE4C81" w:rsidRPr="00FF4E08" w:rsidRDefault="00DE4C81" w:rsidP="006A222D">
            <w:pPr>
              <w:spacing w:after="0" w:line="240" w:lineRule="auto"/>
              <w:jc w:val="center"/>
              <w:rPr>
                <w:rFonts w:ascii="Times New Roman" w:eastAsia="Times New Roman" w:hAnsi="Times New Roman"/>
                <w:sz w:val="16"/>
                <w:szCs w:val="16"/>
                <w:lang w:eastAsia="it-IT"/>
              </w:rPr>
            </w:pPr>
          </w:p>
        </w:tc>
        <w:tc>
          <w:tcPr>
            <w:tcW w:w="616" w:type="pct"/>
            <w:vMerge/>
            <w:tcBorders>
              <w:left w:val="single" w:sz="4" w:space="0" w:color="auto"/>
              <w:right w:val="single" w:sz="4" w:space="0" w:color="auto"/>
            </w:tcBorders>
            <w:shd w:val="clear" w:color="auto" w:fill="auto"/>
            <w:vAlign w:val="center"/>
          </w:tcPr>
          <w:p w:rsidR="00DE4C81" w:rsidRPr="00FF4E08" w:rsidRDefault="00DE4C81" w:rsidP="006A222D">
            <w:pPr>
              <w:spacing w:after="0" w:line="240" w:lineRule="auto"/>
              <w:jc w:val="center"/>
              <w:rPr>
                <w:rFonts w:ascii="Times New Roman" w:eastAsia="Times New Roman" w:hAnsi="Times New Roman"/>
                <w:sz w:val="16"/>
                <w:szCs w:val="16"/>
                <w:lang w:eastAsia="it-IT"/>
              </w:rPr>
            </w:pPr>
          </w:p>
        </w:tc>
        <w:tc>
          <w:tcPr>
            <w:tcW w:w="1257" w:type="pct"/>
            <w:tcBorders>
              <w:top w:val="single" w:sz="4" w:space="0" w:color="auto"/>
              <w:left w:val="nil"/>
              <w:bottom w:val="single" w:sz="4" w:space="0" w:color="auto"/>
              <w:right w:val="single" w:sz="4" w:space="0" w:color="auto"/>
            </w:tcBorders>
            <w:shd w:val="clear" w:color="auto" w:fill="auto"/>
            <w:vAlign w:val="center"/>
          </w:tcPr>
          <w:p w:rsidR="00DE4C81" w:rsidRPr="00FF4E08" w:rsidRDefault="00DE4C81" w:rsidP="006A222D">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 xml:space="preserve">2) copia dell'ultima dichiarazione dei redditi soggetti all'imposta sui redditi delle persone fisiche [Per il soggetto, il coniuge non separato e i parenti entro il secondo grado, ove gli stessi vi consentano </w:t>
            </w:r>
            <w:r>
              <w:rPr>
                <w:rFonts w:ascii="Times New Roman" w:eastAsia="Times New Roman" w:hAnsi="Times New Roman"/>
                <w:sz w:val="16"/>
                <w:szCs w:val="16"/>
                <w:lang w:eastAsia="it-IT"/>
              </w:rPr>
              <w:t>-</w:t>
            </w:r>
            <w:r w:rsidRPr="00FF4E08">
              <w:rPr>
                <w:rFonts w:ascii="Times New Roman" w:eastAsia="Times New Roman" w:hAnsi="Times New Roman"/>
                <w:sz w:val="16"/>
                <w:szCs w:val="16"/>
                <w:lang w:eastAsia="it-IT"/>
              </w:rPr>
              <w:t xml:space="preserve"> dando eventualmente evidenza del mancato consenso</w:t>
            </w:r>
            <w:r>
              <w:rPr>
                <w:rFonts w:ascii="Times New Roman" w:eastAsia="Times New Roman" w:hAnsi="Times New Roman"/>
                <w:sz w:val="16"/>
                <w:szCs w:val="16"/>
                <w:lang w:eastAsia="it-IT"/>
              </w:rPr>
              <w:t xml:space="preserve"> -</w:t>
            </w:r>
            <w:r w:rsidRPr="00FF4E08">
              <w:rPr>
                <w:rFonts w:ascii="Times New Roman" w:eastAsia="Times New Roman" w:hAnsi="Times New Roman"/>
                <w:sz w:val="16"/>
                <w:szCs w:val="16"/>
                <w:lang w:eastAsia="it-IT"/>
              </w:rPr>
              <w:t xml:space="preserve"> è necessario limitare, con appositi accorgimenti a cura dell'interessato o della amministrazione, la pubblicazione dei dati sensibili)</w:t>
            </w:r>
          </w:p>
        </w:tc>
        <w:tc>
          <w:tcPr>
            <w:tcW w:w="487" w:type="pct"/>
            <w:tcBorders>
              <w:top w:val="single" w:sz="4" w:space="0" w:color="auto"/>
              <w:left w:val="nil"/>
              <w:bottom w:val="single" w:sz="4" w:space="0" w:color="auto"/>
              <w:right w:val="single" w:sz="4" w:space="0" w:color="auto"/>
            </w:tcBorders>
            <w:vAlign w:val="center"/>
          </w:tcPr>
          <w:p w:rsidR="00DE4C81" w:rsidRPr="00FF4E08" w:rsidRDefault="00DE4C81" w:rsidP="006A222D">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Entro 3 mesi dalla nomina o dal conferimento dell’incarico</w:t>
            </w:r>
          </w:p>
        </w:tc>
        <w:tc>
          <w:tcPr>
            <w:tcW w:w="488" w:type="pct"/>
            <w:tcBorders>
              <w:top w:val="single" w:sz="4" w:space="0" w:color="auto"/>
              <w:left w:val="single" w:sz="4" w:space="0" w:color="auto"/>
              <w:bottom w:val="single" w:sz="4" w:space="0" w:color="auto"/>
              <w:right w:val="single" w:sz="4" w:space="0" w:color="auto"/>
            </w:tcBorders>
          </w:tcPr>
          <w:p w:rsidR="00DE4C81" w:rsidRDefault="00DE4C81" w:rsidP="00DE4C81">
            <w:pPr>
              <w:jc w:val="center"/>
            </w:pPr>
            <w:r w:rsidRPr="00D27D43">
              <w:rPr>
                <w:rFonts w:ascii="Times New Roman" w:eastAsia="Times New Roman" w:hAnsi="Times New Roman"/>
                <w:sz w:val="16"/>
                <w:szCs w:val="16"/>
                <w:lang w:eastAsia="it-IT"/>
              </w:rPr>
              <w:t>Servizio Amministrativo</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DE4C81" w:rsidRDefault="00DE4C81" w:rsidP="00330376">
            <w:pPr>
              <w:jc w:val="center"/>
            </w:pPr>
            <w:r w:rsidRPr="008E3F15">
              <w:rPr>
                <w:rFonts w:ascii="Times New Roman" w:eastAsia="Times New Roman" w:hAnsi="Times New Roman"/>
                <w:sz w:val="16"/>
                <w:szCs w:val="16"/>
                <w:lang w:eastAsia="it-IT"/>
              </w:rPr>
              <w:t>Alessia Bisogno</w:t>
            </w:r>
          </w:p>
        </w:tc>
        <w:tc>
          <w:tcPr>
            <w:tcW w:w="588" w:type="pct"/>
            <w:vMerge/>
            <w:tcBorders>
              <w:top w:val="single" w:sz="4" w:space="0" w:color="auto"/>
              <w:left w:val="nil"/>
              <w:bottom w:val="single" w:sz="4" w:space="0" w:color="auto"/>
              <w:right w:val="single" w:sz="4" w:space="0" w:color="auto"/>
            </w:tcBorders>
            <w:vAlign w:val="center"/>
          </w:tcPr>
          <w:p w:rsidR="00DE4C81" w:rsidRPr="00E01889" w:rsidRDefault="00DE4C81" w:rsidP="006A222D">
            <w:pPr>
              <w:spacing w:after="0" w:line="240" w:lineRule="auto"/>
              <w:jc w:val="center"/>
              <w:rPr>
                <w:rFonts w:ascii="Times New Roman" w:eastAsia="Times New Roman" w:hAnsi="Times New Roman"/>
                <w:sz w:val="16"/>
                <w:szCs w:val="16"/>
                <w:highlight w:val="yellow"/>
                <w:lang w:eastAsia="it-IT"/>
              </w:rPr>
            </w:pPr>
          </w:p>
        </w:tc>
      </w:tr>
      <w:tr w:rsidR="00DE4C81" w:rsidRPr="00FF4E08" w:rsidTr="00330376">
        <w:trPr>
          <w:trHeight w:val="196"/>
        </w:trPr>
        <w:tc>
          <w:tcPr>
            <w:tcW w:w="491" w:type="pct"/>
            <w:vMerge/>
            <w:tcBorders>
              <w:left w:val="single" w:sz="4" w:space="0" w:color="auto"/>
              <w:right w:val="single" w:sz="4" w:space="0" w:color="auto"/>
            </w:tcBorders>
            <w:shd w:val="clear" w:color="auto" w:fill="auto"/>
            <w:vAlign w:val="center"/>
          </w:tcPr>
          <w:p w:rsidR="00DE4C81" w:rsidRPr="00FF4E08" w:rsidRDefault="00DE4C81" w:rsidP="006A222D">
            <w:pPr>
              <w:spacing w:after="0" w:line="240" w:lineRule="auto"/>
              <w:jc w:val="center"/>
              <w:rPr>
                <w:rFonts w:ascii="Times New Roman" w:eastAsia="Times New Roman" w:hAnsi="Times New Roman"/>
                <w:b/>
                <w:bCs/>
                <w:sz w:val="16"/>
                <w:szCs w:val="16"/>
                <w:lang w:eastAsia="it-IT"/>
              </w:rPr>
            </w:pPr>
          </w:p>
        </w:tc>
        <w:tc>
          <w:tcPr>
            <w:tcW w:w="406" w:type="pct"/>
            <w:vMerge/>
            <w:tcBorders>
              <w:left w:val="single" w:sz="4" w:space="0" w:color="auto"/>
              <w:right w:val="single" w:sz="4" w:space="0" w:color="auto"/>
            </w:tcBorders>
            <w:shd w:val="clear" w:color="auto" w:fill="auto"/>
            <w:vAlign w:val="center"/>
          </w:tcPr>
          <w:p w:rsidR="00DE4C81" w:rsidRPr="00FF4E08" w:rsidRDefault="00DE4C81" w:rsidP="006A222D">
            <w:pPr>
              <w:spacing w:after="0" w:line="240" w:lineRule="auto"/>
              <w:jc w:val="center"/>
              <w:rPr>
                <w:rFonts w:ascii="Times New Roman" w:eastAsia="Times New Roman" w:hAnsi="Times New Roman"/>
                <w:sz w:val="16"/>
                <w:szCs w:val="16"/>
                <w:lang w:eastAsia="it-IT"/>
              </w:rPr>
            </w:pPr>
          </w:p>
        </w:tc>
        <w:tc>
          <w:tcPr>
            <w:tcW w:w="307" w:type="pct"/>
            <w:vMerge/>
            <w:tcBorders>
              <w:left w:val="single" w:sz="4" w:space="0" w:color="auto"/>
              <w:bottom w:val="single" w:sz="4" w:space="0" w:color="auto"/>
              <w:right w:val="single" w:sz="4" w:space="0" w:color="auto"/>
            </w:tcBorders>
            <w:shd w:val="clear" w:color="auto" w:fill="auto"/>
            <w:vAlign w:val="center"/>
          </w:tcPr>
          <w:p w:rsidR="00DE4C81" w:rsidRPr="00FF4E08" w:rsidRDefault="00DE4C81" w:rsidP="006A222D">
            <w:pPr>
              <w:spacing w:after="0" w:line="240" w:lineRule="auto"/>
              <w:jc w:val="center"/>
              <w:rPr>
                <w:rFonts w:ascii="Times New Roman" w:eastAsia="Times New Roman" w:hAnsi="Times New Roman"/>
                <w:sz w:val="16"/>
                <w:szCs w:val="16"/>
                <w:lang w:val="en-US" w:eastAsia="it-IT"/>
              </w:rPr>
            </w:pPr>
          </w:p>
        </w:tc>
        <w:tc>
          <w:tcPr>
            <w:tcW w:w="616" w:type="pct"/>
            <w:vMerge/>
            <w:tcBorders>
              <w:left w:val="single" w:sz="4" w:space="0" w:color="auto"/>
              <w:right w:val="single" w:sz="4" w:space="0" w:color="auto"/>
            </w:tcBorders>
            <w:shd w:val="clear" w:color="auto" w:fill="auto"/>
            <w:vAlign w:val="center"/>
          </w:tcPr>
          <w:p w:rsidR="00DE4C81" w:rsidRPr="00FF4E08" w:rsidRDefault="00DE4C81" w:rsidP="006A222D">
            <w:pPr>
              <w:spacing w:after="0" w:line="240" w:lineRule="auto"/>
              <w:jc w:val="center"/>
              <w:rPr>
                <w:rFonts w:ascii="Times New Roman" w:eastAsia="Times New Roman" w:hAnsi="Times New Roman"/>
                <w:sz w:val="16"/>
                <w:szCs w:val="16"/>
                <w:lang w:val="en-US" w:eastAsia="it-IT"/>
              </w:rPr>
            </w:pPr>
          </w:p>
        </w:tc>
        <w:tc>
          <w:tcPr>
            <w:tcW w:w="1257" w:type="pct"/>
            <w:tcBorders>
              <w:top w:val="single" w:sz="4" w:space="0" w:color="auto"/>
              <w:left w:val="single" w:sz="4" w:space="0" w:color="auto"/>
              <w:bottom w:val="single" w:sz="4" w:space="0" w:color="auto"/>
              <w:right w:val="single" w:sz="4" w:space="0" w:color="auto"/>
            </w:tcBorders>
            <w:shd w:val="clear" w:color="auto" w:fill="auto"/>
            <w:vAlign w:val="center"/>
          </w:tcPr>
          <w:p w:rsidR="00DE4C81" w:rsidRPr="00FF4E08" w:rsidRDefault="00DE4C81" w:rsidP="006A222D">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3</w:t>
            </w:r>
            <w:r w:rsidRPr="00FF4E08">
              <w:rPr>
                <w:rFonts w:ascii="Times New Roman" w:eastAsia="Times New Roman" w:hAnsi="Times New Roman"/>
                <w:sz w:val="16"/>
                <w:szCs w:val="16"/>
                <w:lang w:eastAsia="it-IT"/>
              </w:rPr>
              <w:t xml:space="preserve">) attestazione concernente le variazioni della situazione patrimoniale intervenute nell'anno precedente e copia della dichiarazione dei redditi </w:t>
            </w:r>
            <w:r>
              <w:rPr>
                <w:rFonts w:ascii="Times New Roman" w:eastAsia="Times New Roman" w:hAnsi="Times New Roman"/>
                <w:sz w:val="16"/>
                <w:szCs w:val="16"/>
                <w:lang w:eastAsia="it-IT"/>
              </w:rPr>
              <w:t>(</w:t>
            </w:r>
            <w:r w:rsidRPr="00FF4E08">
              <w:rPr>
                <w:rFonts w:ascii="Times New Roman" w:eastAsia="Times New Roman" w:hAnsi="Times New Roman"/>
                <w:sz w:val="16"/>
                <w:szCs w:val="16"/>
                <w:lang w:eastAsia="it-IT"/>
              </w:rPr>
              <w:t>Per il soggetto, il coniuge non separato e i parenti entro il secondo grado, ove gli stessi vi consentano</w:t>
            </w:r>
            <w:r>
              <w:rPr>
                <w:rFonts w:ascii="Times New Roman" w:eastAsia="Times New Roman" w:hAnsi="Times New Roman"/>
                <w:sz w:val="16"/>
                <w:szCs w:val="16"/>
                <w:lang w:eastAsia="it-IT"/>
              </w:rPr>
              <w:t xml:space="preserve"> -</w:t>
            </w:r>
            <w:r w:rsidRPr="00FF4E08">
              <w:rPr>
                <w:rFonts w:ascii="Times New Roman" w:eastAsia="Times New Roman" w:hAnsi="Times New Roman"/>
                <w:sz w:val="16"/>
                <w:szCs w:val="16"/>
                <w:lang w:eastAsia="it-IT"/>
              </w:rPr>
              <w:t xml:space="preserve"> dando eventualmente</w:t>
            </w:r>
            <w:r>
              <w:rPr>
                <w:rFonts w:ascii="Times New Roman" w:eastAsia="Times New Roman" w:hAnsi="Times New Roman"/>
                <w:sz w:val="16"/>
                <w:szCs w:val="16"/>
                <w:lang w:eastAsia="it-IT"/>
              </w:rPr>
              <w:t xml:space="preserve"> evidenza del mancato consenso)</w:t>
            </w:r>
          </w:p>
        </w:tc>
        <w:tc>
          <w:tcPr>
            <w:tcW w:w="487" w:type="pct"/>
            <w:tcBorders>
              <w:top w:val="single" w:sz="4" w:space="0" w:color="auto"/>
              <w:left w:val="single" w:sz="4" w:space="0" w:color="auto"/>
              <w:bottom w:val="single" w:sz="4" w:space="0" w:color="auto"/>
              <w:right w:val="single" w:sz="4" w:space="0" w:color="auto"/>
            </w:tcBorders>
            <w:vAlign w:val="center"/>
          </w:tcPr>
          <w:p w:rsidR="00DE4C81" w:rsidRPr="00FF4E08" w:rsidRDefault="00DE4C81" w:rsidP="006A222D">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A</w:t>
            </w:r>
            <w:r w:rsidRPr="00FF4E08">
              <w:rPr>
                <w:rFonts w:ascii="Times New Roman" w:eastAsia="Times New Roman" w:hAnsi="Times New Roman"/>
                <w:sz w:val="16"/>
                <w:szCs w:val="16"/>
                <w:lang w:eastAsia="it-IT"/>
              </w:rPr>
              <w:t>nnuale</w:t>
            </w:r>
          </w:p>
        </w:tc>
        <w:tc>
          <w:tcPr>
            <w:tcW w:w="488" w:type="pct"/>
            <w:tcBorders>
              <w:top w:val="single" w:sz="4" w:space="0" w:color="auto"/>
              <w:left w:val="single" w:sz="4" w:space="0" w:color="auto"/>
              <w:bottom w:val="single" w:sz="4" w:space="0" w:color="auto"/>
              <w:right w:val="single" w:sz="4" w:space="0" w:color="auto"/>
            </w:tcBorders>
          </w:tcPr>
          <w:p w:rsidR="00DE4C81" w:rsidRDefault="00DE4C81" w:rsidP="00DE4C81">
            <w:pPr>
              <w:jc w:val="center"/>
            </w:pPr>
            <w:r w:rsidRPr="00D27D43">
              <w:rPr>
                <w:rFonts w:ascii="Times New Roman" w:eastAsia="Times New Roman" w:hAnsi="Times New Roman"/>
                <w:sz w:val="16"/>
                <w:szCs w:val="16"/>
                <w:lang w:eastAsia="it-IT"/>
              </w:rPr>
              <w:t>Servizio Amministrativo</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DE4C81" w:rsidRDefault="00DE4C81" w:rsidP="00330376">
            <w:pPr>
              <w:jc w:val="center"/>
            </w:pPr>
            <w:r w:rsidRPr="008E3F15">
              <w:rPr>
                <w:rFonts w:ascii="Times New Roman" w:eastAsia="Times New Roman" w:hAnsi="Times New Roman"/>
                <w:sz w:val="16"/>
                <w:szCs w:val="16"/>
                <w:lang w:eastAsia="it-IT"/>
              </w:rPr>
              <w:t>Alessia Bisogno</w:t>
            </w:r>
          </w:p>
        </w:tc>
        <w:tc>
          <w:tcPr>
            <w:tcW w:w="588" w:type="pct"/>
            <w:vMerge/>
            <w:tcBorders>
              <w:top w:val="single" w:sz="4" w:space="0" w:color="auto"/>
              <w:left w:val="single" w:sz="4" w:space="0" w:color="auto"/>
              <w:bottom w:val="single" w:sz="4" w:space="0" w:color="auto"/>
              <w:right w:val="single" w:sz="4" w:space="0" w:color="auto"/>
            </w:tcBorders>
            <w:vAlign w:val="center"/>
          </w:tcPr>
          <w:p w:rsidR="00DE4C81" w:rsidRPr="00E01889" w:rsidRDefault="00DE4C81" w:rsidP="006A222D">
            <w:pPr>
              <w:spacing w:after="0" w:line="240" w:lineRule="auto"/>
              <w:jc w:val="center"/>
              <w:rPr>
                <w:rFonts w:ascii="Times New Roman" w:eastAsia="Times New Roman" w:hAnsi="Times New Roman"/>
                <w:sz w:val="16"/>
                <w:szCs w:val="16"/>
                <w:highlight w:val="yellow"/>
                <w:lang w:eastAsia="it-IT"/>
              </w:rPr>
            </w:pPr>
          </w:p>
        </w:tc>
      </w:tr>
      <w:tr w:rsidR="00DE4C81" w:rsidRPr="00FF4E08" w:rsidTr="00330376">
        <w:tc>
          <w:tcPr>
            <w:tcW w:w="491" w:type="pct"/>
            <w:vMerge/>
            <w:tcBorders>
              <w:left w:val="single" w:sz="4" w:space="0" w:color="auto"/>
              <w:right w:val="single" w:sz="4" w:space="0" w:color="auto"/>
            </w:tcBorders>
            <w:shd w:val="clear" w:color="auto" w:fill="auto"/>
            <w:vAlign w:val="center"/>
          </w:tcPr>
          <w:p w:rsidR="00DE4C81" w:rsidRPr="00FF4E08" w:rsidRDefault="00DE4C81" w:rsidP="006A222D">
            <w:pPr>
              <w:spacing w:after="0" w:line="240" w:lineRule="auto"/>
              <w:jc w:val="center"/>
              <w:rPr>
                <w:rFonts w:ascii="Times New Roman" w:eastAsia="Times New Roman" w:hAnsi="Times New Roman"/>
                <w:b/>
                <w:bCs/>
                <w:sz w:val="16"/>
                <w:szCs w:val="16"/>
                <w:lang w:eastAsia="it-IT"/>
              </w:rPr>
            </w:pPr>
          </w:p>
        </w:tc>
        <w:tc>
          <w:tcPr>
            <w:tcW w:w="406" w:type="pct"/>
            <w:vMerge/>
            <w:tcBorders>
              <w:left w:val="single" w:sz="4" w:space="0" w:color="auto"/>
              <w:right w:val="single" w:sz="4" w:space="0" w:color="auto"/>
            </w:tcBorders>
            <w:shd w:val="clear" w:color="auto" w:fill="auto"/>
            <w:vAlign w:val="center"/>
          </w:tcPr>
          <w:p w:rsidR="00DE4C81" w:rsidRPr="00FF4E08" w:rsidRDefault="00DE4C81" w:rsidP="006A222D">
            <w:pPr>
              <w:spacing w:after="0" w:line="240" w:lineRule="auto"/>
              <w:jc w:val="center"/>
              <w:rPr>
                <w:rFonts w:ascii="Times New Roman" w:eastAsia="Times New Roman" w:hAnsi="Times New Roman"/>
                <w:sz w:val="16"/>
                <w:szCs w:val="16"/>
                <w:lang w:eastAsia="it-IT"/>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DE4C81" w:rsidRPr="0077103C" w:rsidRDefault="00DE4C81" w:rsidP="006A222D">
            <w:pPr>
              <w:spacing w:after="0" w:line="240" w:lineRule="auto"/>
              <w:jc w:val="center"/>
              <w:rPr>
                <w:rFonts w:ascii="Times New Roman" w:eastAsia="Times New Roman" w:hAnsi="Times New Roman"/>
                <w:sz w:val="16"/>
                <w:szCs w:val="16"/>
                <w:lang w:eastAsia="it-IT"/>
              </w:rPr>
            </w:pPr>
            <w:r w:rsidRPr="0077103C">
              <w:rPr>
                <w:rFonts w:ascii="Times New Roman" w:eastAsia="Times New Roman" w:hAnsi="Times New Roman"/>
                <w:sz w:val="16"/>
                <w:szCs w:val="16"/>
                <w:lang w:eastAsia="it-IT"/>
              </w:rPr>
              <w:t>Art. 20, c. 3, d.lgs. n. 39/2013</w:t>
            </w:r>
          </w:p>
        </w:tc>
        <w:tc>
          <w:tcPr>
            <w:tcW w:w="616" w:type="pct"/>
            <w:vMerge/>
            <w:tcBorders>
              <w:left w:val="single" w:sz="4" w:space="0" w:color="auto"/>
              <w:right w:val="single" w:sz="4" w:space="0" w:color="auto"/>
            </w:tcBorders>
            <w:shd w:val="clear" w:color="auto" w:fill="auto"/>
            <w:vAlign w:val="center"/>
          </w:tcPr>
          <w:p w:rsidR="00DE4C81" w:rsidRPr="006A6C89" w:rsidRDefault="00DE4C81" w:rsidP="006A222D">
            <w:pPr>
              <w:spacing w:after="0" w:line="240" w:lineRule="auto"/>
              <w:jc w:val="center"/>
              <w:rPr>
                <w:rFonts w:ascii="Times New Roman" w:eastAsia="Times New Roman" w:hAnsi="Times New Roman"/>
                <w:sz w:val="16"/>
                <w:szCs w:val="16"/>
                <w:highlight w:val="yellow"/>
                <w:lang w:eastAsia="it-IT"/>
              </w:rPr>
            </w:pPr>
          </w:p>
        </w:tc>
        <w:tc>
          <w:tcPr>
            <w:tcW w:w="1257" w:type="pct"/>
            <w:tcBorders>
              <w:top w:val="single" w:sz="4" w:space="0" w:color="auto"/>
              <w:left w:val="single" w:sz="4" w:space="0" w:color="auto"/>
              <w:bottom w:val="single" w:sz="4" w:space="0" w:color="auto"/>
              <w:right w:val="single" w:sz="4" w:space="0" w:color="auto"/>
            </w:tcBorders>
            <w:shd w:val="clear" w:color="auto" w:fill="auto"/>
            <w:vAlign w:val="center"/>
          </w:tcPr>
          <w:p w:rsidR="00DE4C81" w:rsidRPr="0077103C" w:rsidRDefault="00DE4C81" w:rsidP="006A222D">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4</w:t>
            </w:r>
            <w:r w:rsidRPr="0077103C">
              <w:rPr>
                <w:rFonts w:ascii="Times New Roman" w:eastAsia="Times New Roman" w:hAnsi="Times New Roman"/>
                <w:sz w:val="16"/>
                <w:szCs w:val="16"/>
                <w:lang w:eastAsia="it-IT"/>
              </w:rPr>
              <w:t xml:space="preserve">) dichiarazione sulla insussistenza di una delle cause di </w:t>
            </w:r>
            <w:proofErr w:type="spellStart"/>
            <w:r w:rsidRPr="0077103C">
              <w:rPr>
                <w:rFonts w:ascii="Times New Roman" w:eastAsia="Times New Roman" w:hAnsi="Times New Roman"/>
                <w:sz w:val="16"/>
                <w:szCs w:val="16"/>
                <w:lang w:eastAsia="it-IT"/>
              </w:rPr>
              <w:t>inconferibilità</w:t>
            </w:r>
            <w:proofErr w:type="spellEnd"/>
            <w:r w:rsidRPr="0077103C">
              <w:rPr>
                <w:rFonts w:ascii="Times New Roman" w:eastAsia="Times New Roman" w:hAnsi="Times New Roman"/>
                <w:sz w:val="16"/>
                <w:szCs w:val="16"/>
                <w:lang w:eastAsia="it-IT"/>
              </w:rPr>
              <w:t xml:space="preserve"> dell'incarico (compilazione modello di dichiarazione ex D</w:t>
            </w:r>
            <w:r>
              <w:rPr>
                <w:rFonts w:ascii="Times New Roman" w:eastAsia="Times New Roman" w:hAnsi="Times New Roman"/>
                <w:sz w:val="16"/>
                <w:szCs w:val="16"/>
                <w:lang w:eastAsia="it-IT"/>
              </w:rPr>
              <w:t>.</w:t>
            </w:r>
            <w:r w:rsidRPr="0077103C">
              <w:rPr>
                <w:rFonts w:ascii="Times New Roman" w:eastAsia="Times New Roman" w:hAnsi="Times New Roman"/>
                <w:sz w:val="16"/>
                <w:szCs w:val="16"/>
                <w:lang w:eastAsia="it-IT"/>
              </w:rPr>
              <w:t>P</w:t>
            </w:r>
            <w:r>
              <w:rPr>
                <w:rFonts w:ascii="Times New Roman" w:eastAsia="Times New Roman" w:hAnsi="Times New Roman"/>
                <w:sz w:val="16"/>
                <w:szCs w:val="16"/>
                <w:lang w:eastAsia="it-IT"/>
              </w:rPr>
              <w:t>.</w:t>
            </w:r>
            <w:r w:rsidRPr="0077103C">
              <w:rPr>
                <w:rFonts w:ascii="Times New Roman" w:eastAsia="Times New Roman" w:hAnsi="Times New Roman"/>
                <w:sz w:val="16"/>
                <w:szCs w:val="16"/>
                <w:lang w:eastAsia="it-IT"/>
              </w:rPr>
              <w:t>R</w:t>
            </w:r>
            <w:r>
              <w:rPr>
                <w:rFonts w:ascii="Times New Roman" w:eastAsia="Times New Roman" w:hAnsi="Times New Roman"/>
                <w:sz w:val="16"/>
                <w:szCs w:val="16"/>
                <w:lang w:eastAsia="it-IT"/>
              </w:rPr>
              <w:t>.</w:t>
            </w:r>
            <w:r w:rsidRPr="0077103C">
              <w:rPr>
                <w:rFonts w:ascii="Times New Roman" w:eastAsia="Times New Roman" w:hAnsi="Times New Roman"/>
                <w:sz w:val="16"/>
                <w:szCs w:val="16"/>
                <w:lang w:eastAsia="it-IT"/>
              </w:rPr>
              <w:t xml:space="preserve"> n. 445/2000)</w:t>
            </w:r>
          </w:p>
        </w:tc>
        <w:tc>
          <w:tcPr>
            <w:tcW w:w="487" w:type="pct"/>
            <w:tcBorders>
              <w:top w:val="single" w:sz="4" w:space="0" w:color="auto"/>
              <w:left w:val="single" w:sz="4" w:space="0" w:color="auto"/>
              <w:bottom w:val="single" w:sz="4" w:space="0" w:color="auto"/>
              <w:right w:val="single" w:sz="4" w:space="0" w:color="auto"/>
            </w:tcBorders>
            <w:vAlign w:val="center"/>
          </w:tcPr>
          <w:p w:rsidR="00DE4C81" w:rsidRPr="009032EF" w:rsidRDefault="00DE4C81" w:rsidP="006A222D">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Tempestivo</w:t>
            </w:r>
          </w:p>
        </w:tc>
        <w:tc>
          <w:tcPr>
            <w:tcW w:w="488" w:type="pct"/>
            <w:tcBorders>
              <w:top w:val="single" w:sz="4" w:space="0" w:color="auto"/>
              <w:left w:val="single" w:sz="4" w:space="0" w:color="auto"/>
              <w:bottom w:val="single" w:sz="4" w:space="0" w:color="auto"/>
              <w:right w:val="single" w:sz="4" w:space="0" w:color="auto"/>
            </w:tcBorders>
          </w:tcPr>
          <w:p w:rsidR="00DE4C81" w:rsidRDefault="00DE4C81" w:rsidP="00DE4C81">
            <w:pPr>
              <w:jc w:val="center"/>
            </w:pPr>
            <w:r w:rsidRPr="00D27D43">
              <w:rPr>
                <w:rFonts w:ascii="Times New Roman" w:eastAsia="Times New Roman" w:hAnsi="Times New Roman"/>
                <w:sz w:val="16"/>
                <w:szCs w:val="16"/>
                <w:lang w:eastAsia="it-IT"/>
              </w:rPr>
              <w:t>Servizio Amministrativo</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DE4C81" w:rsidRDefault="00DE4C81" w:rsidP="00330376">
            <w:pPr>
              <w:jc w:val="center"/>
            </w:pPr>
            <w:r w:rsidRPr="008E3F15">
              <w:rPr>
                <w:rFonts w:ascii="Times New Roman" w:eastAsia="Times New Roman" w:hAnsi="Times New Roman"/>
                <w:sz w:val="16"/>
                <w:szCs w:val="16"/>
                <w:lang w:eastAsia="it-IT"/>
              </w:rPr>
              <w:t>Alessia Bisogno</w:t>
            </w:r>
          </w:p>
        </w:tc>
        <w:tc>
          <w:tcPr>
            <w:tcW w:w="588" w:type="pct"/>
            <w:tcBorders>
              <w:top w:val="single" w:sz="4" w:space="0" w:color="auto"/>
              <w:left w:val="single" w:sz="4" w:space="0" w:color="auto"/>
              <w:bottom w:val="single" w:sz="4" w:space="0" w:color="auto"/>
              <w:right w:val="single" w:sz="4" w:space="0" w:color="auto"/>
            </w:tcBorders>
            <w:vAlign w:val="center"/>
          </w:tcPr>
          <w:p w:rsidR="00DE4C81" w:rsidRPr="006D50ED" w:rsidRDefault="00DE4C81" w:rsidP="006A222D">
            <w:pPr>
              <w:spacing w:after="0" w:line="240" w:lineRule="auto"/>
              <w:jc w:val="center"/>
              <w:rPr>
                <w:rFonts w:ascii="Times New Roman" w:eastAsia="Times New Roman" w:hAnsi="Times New Roman"/>
                <w:sz w:val="16"/>
                <w:szCs w:val="16"/>
                <w:lang w:eastAsia="it-IT"/>
              </w:rPr>
            </w:pPr>
            <w:r w:rsidRPr="006D50ED">
              <w:rPr>
                <w:rFonts w:ascii="Times New Roman" w:eastAsia="Times New Roman" w:hAnsi="Times New Roman"/>
                <w:sz w:val="16"/>
                <w:szCs w:val="16"/>
                <w:lang w:eastAsia="it-IT"/>
              </w:rPr>
              <w:t>All'atto della nomina: entro 5 gg dal provvedimento nomina - nel corso dell'espletamento dell'incarico: annualmente</w:t>
            </w:r>
          </w:p>
        </w:tc>
      </w:tr>
      <w:tr w:rsidR="00DE4C81" w:rsidRPr="00FF4E08" w:rsidTr="00330376">
        <w:trPr>
          <w:trHeight w:val="278"/>
        </w:trPr>
        <w:tc>
          <w:tcPr>
            <w:tcW w:w="491" w:type="pct"/>
            <w:vMerge/>
            <w:tcBorders>
              <w:left w:val="single" w:sz="4" w:space="0" w:color="auto"/>
              <w:right w:val="single" w:sz="4" w:space="0" w:color="auto"/>
            </w:tcBorders>
            <w:shd w:val="clear" w:color="auto" w:fill="auto"/>
            <w:vAlign w:val="center"/>
          </w:tcPr>
          <w:p w:rsidR="00DE4C81" w:rsidRPr="00FF4E08" w:rsidRDefault="00DE4C81" w:rsidP="006A222D">
            <w:pPr>
              <w:spacing w:after="0" w:line="240" w:lineRule="auto"/>
              <w:jc w:val="center"/>
              <w:rPr>
                <w:rFonts w:ascii="Times New Roman" w:eastAsia="Times New Roman" w:hAnsi="Times New Roman"/>
                <w:b/>
                <w:bCs/>
                <w:sz w:val="16"/>
                <w:szCs w:val="16"/>
                <w:lang w:eastAsia="it-IT"/>
              </w:rPr>
            </w:pPr>
          </w:p>
        </w:tc>
        <w:tc>
          <w:tcPr>
            <w:tcW w:w="406" w:type="pct"/>
            <w:vMerge/>
            <w:tcBorders>
              <w:left w:val="single" w:sz="4" w:space="0" w:color="auto"/>
              <w:right w:val="single" w:sz="4" w:space="0" w:color="auto"/>
            </w:tcBorders>
            <w:shd w:val="clear" w:color="auto" w:fill="auto"/>
            <w:vAlign w:val="center"/>
          </w:tcPr>
          <w:p w:rsidR="00DE4C81" w:rsidRPr="00FF4E08" w:rsidRDefault="00DE4C81" w:rsidP="006A222D">
            <w:pPr>
              <w:spacing w:after="0" w:line="240" w:lineRule="auto"/>
              <w:jc w:val="center"/>
              <w:rPr>
                <w:rFonts w:ascii="Times New Roman" w:eastAsia="Times New Roman" w:hAnsi="Times New Roman"/>
                <w:sz w:val="16"/>
                <w:szCs w:val="16"/>
                <w:lang w:eastAsia="it-IT"/>
              </w:rPr>
            </w:pPr>
          </w:p>
        </w:tc>
        <w:tc>
          <w:tcPr>
            <w:tcW w:w="30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E4C81" w:rsidRPr="0077103C" w:rsidRDefault="00DE4C81" w:rsidP="006A222D">
            <w:pPr>
              <w:spacing w:after="0" w:line="240" w:lineRule="auto"/>
              <w:jc w:val="center"/>
              <w:rPr>
                <w:rFonts w:ascii="Times New Roman" w:eastAsia="Times New Roman" w:hAnsi="Times New Roman"/>
                <w:sz w:val="16"/>
                <w:szCs w:val="16"/>
                <w:lang w:eastAsia="it-IT"/>
              </w:rPr>
            </w:pPr>
            <w:r w:rsidRPr="0077103C">
              <w:rPr>
                <w:rFonts w:ascii="Times New Roman" w:eastAsia="Times New Roman" w:hAnsi="Times New Roman"/>
                <w:sz w:val="16"/>
                <w:szCs w:val="16"/>
                <w:lang w:eastAsia="it-IT"/>
              </w:rPr>
              <w:t>Art. 20, c. 3, d.lgs. n. 39/2013</w:t>
            </w:r>
          </w:p>
        </w:tc>
        <w:tc>
          <w:tcPr>
            <w:tcW w:w="616" w:type="pct"/>
            <w:vMerge/>
            <w:tcBorders>
              <w:left w:val="single" w:sz="4" w:space="0" w:color="auto"/>
              <w:right w:val="single" w:sz="4" w:space="0" w:color="auto"/>
            </w:tcBorders>
            <w:shd w:val="clear" w:color="auto" w:fill="auto"/>
            <w:vAlign w:val="center"/>
          </w:tcPr>
          <w:p w:rsidR="00DE4C81" w:rsidRPr="006A6C89" w:rsidRDefault="00DE4C81" w:rsidP="006A222D">
            <w:pPr>
              <w:spacing w:after="0" w:line="240" w:lineRule="auto"/>
              <w:jc w:val="center"/>
              <w:rPr>
                <w:rFonts w:ascii="Times New Roman" w:eastAsia="Times New Roman" w:hAnsi="Times New Roman"/>
                <w:sz w:val="16"/>
                <w:szCs w:val="16"/>
                <w:highlight w:val="yellow"/>
                <w:lang w:eastAsia="it-IT"/>
              </w:rPr>
            </w:pPr>
          </w:p>
        </w:tc>
        <w:tc>
          <w:tcPr>
            <w:tcW w:w="125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E4C81" w:rsidRPr="0077103C" w:rsidRDefault="00DE4C81" w:rsidP="006A222D">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5</w:t>
            </w:r>
            <w:r w:rsidRPr="0077103C">
              <w:rPr>
                <w:rFonts w:ascii="Times New Roman" w:eastAsia="Times New Roman" w:hAnsi="Times New Roman"/>
                <w:sz w:val="16"/>
                <w:szCs w:val="16"/>
                <w:lang w:eastAsia="it-IT"/>
              </w:rPr>
              <w:t>) dichiarazione sulla insussistenza di una delle cause di incompatibilità al conferimento dell'incarico (compilazione modello di dichiarazione ex D</w:t>
            </w:r>
            <w:r>
              <w:rPr>
                <w:rFonts w:ascii="Times New Roman" w:eastAsia="Times New Roman" w:hAnsi="Times New Roman"/>
                <w:sz w:val="16"/>
                <w:szCs w:val="16"/>
                <w:lang w:eastAsia="it-IT"/>
              </w:rPr>
              <w:t>.</w:t>
            </w:r>
            <w:r w:rsidRPr="0077103C">
              <w:rPr>
                <w:rFonts w:ascii="Times New Roman" w:eastAsia="Times New Roman" w:hAnsi="Times New Roman"/>
                <w:sz w:val="16"/>
                <w:szCs w:val="16"/>
                <w:lang w:eastAsia="it-IT"/>
              </w:rPr>
              <w:t>P</w:t>
            </w:r>
            <w:r>
              <w:rPr>
                <w:rFonts w:ascii="Times New Roman" w:eastAsia="Times New Roman" w:hAnsi="Times New Roman"/>
                <w:sz w:val="16"/>
                <w:szCs w:val="16"/>
                <w:lang w:eastAsia="it-IT"/>
              </w:rPr>
              <w:t>.</w:t>
            </w:r>
            <w:r w:rsidRPr="0077103C">
              <w:rPr>
                <w:rFonts w:ascii="Times New Roman" w:eastAsia="Times New Roman" w:hAnsi="Times New Roman"/>
                <w:sz w:val="16"/>
                <w:szCs w:val="16"/>
                <w:lang w:eastAsia="it-IT"/>
              </w:rPr>
              <w:t>R</w:t>
            </w:r>
            <w:r>
              <w:rPr>
                <w:rFonts w:ascii="Times New Roman" w:eastAsia="Times New Roman" w:hAnsi="Times New Roman"/>
                <w:sz w:val="16"/>
                <w:szCs w:val="16"/>
                <w:lang w:eastAsia="it-IT"/>
              </w:rPr>
              <w:t>.</w:t>
            </w:r>
            <w:r w:rsidRPr="0077103C">
              <w:rPr>
                <w:rFonts w:ascii="Times New Roman" w:eastAsia="Times New Roman" w:hAnsi="Times New Roman"/>
                <w:sz w:val="16"/>
                <w:szCs w:val="16"/>
                <w:lang w:eastAsia="it-IT"/>
              </w:rPr>
              <w:t xml:space="preserve"> n. 445/2000)</w:t>
            </w:r>
          </w:p>
        </w:tc>
        <w:tc>
          <w:tcPr>
            <w:tcW w:w="487" w:type="pct"/>
            <w:tcBorders>
              <w:top w:val="single" w:sz="4" w:space="0" w:color="auto"/>
              <w:left w:val="single" w:sz="4" w:space="0" w:color="auto"/>
              <w:bottom w:val="single" w:sz="4" w:space="0" w:color="auto"/>
              <w:right w:val="single" w:sz="4" w:space="0" w:color="auto"/>
            </w:tcBorders>
            <w:vAlign w:val="center"/>
          </w:tcPr>
          <w:p w:rsidR="00DE4C81" w:rsidRPr="009032EF" w:rsidRDefault="00DE4C81" w:rsidP="006A222D">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Tempestivo</w:t>
            </w:r>
          </w:p>
        </w:tc>
        <w:tc>
          <w:tcPr>
            <w:tcW w:w="488" w:type="pct"/>
            <w:tcBorders>
              <w:top w:val="single" w:sz="4" w:space="0" w:color="auto"/>
              <w:left w:val="single" w:sz="4" w:space="0" w:color="auto"/>
              <w:bottom w:val="single" w:sz="4" w:space="0" w:color="auto"/>
              <w:right w:val="single" w:sz="4" w:space="0" w:color="auto"/>
            </w:tcBorders>
          </w:tcPr>
          <w:p w:rsidR="00DE4C81" w:rsidRDefault="00DE4C81" w:rsidP="00DE4C81">
            <w:pPr>
              <w:jc w:val="center"/>
            </w:pPr>
            <w:r w:rsidRPr="00D27D43">
              <w:rPr>
                <w:rFonts w:ascii="Times New Roman" w:eastAsia="Times New Roman" w:hAnsi="Times New Roman"/>
                <w:sz w:val="16"/>
                <w:szCs w:val="16"/>
                <w:lang w:eastAsia="it-IT"/>
              </w:rPr>
              <w:t>Servizio Amministrativo</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DE4C81" w:rsidRDefault="00DE4C81" w:rsidP="00330376">
            <w:pPr>
              <w:jc w:val="center"/>
            </w:pPr>
            <w:r w:rsidRPr="008E3F15">
              <w:rPr>
                <w:rFonts w:ascii="Times New Roman" w:eastAsia="Times New Roman" w:hAnsi="Times New Roman"/>
                <w:sz w:val="16"/>
                <w:szCs w:val="16"/>
                <w:lang w:eastAsia="it-IT"/>
              </w:rPr>
              <w:t>Alessia Bisogno</w:t>
            </w:r>
          </w:p>
        </w:tc>
        <w:tc>
          <w:tcPr>
            <w:tcW w:w="588" w:type="pct"/>
            <w:tcBorders>
              <w:top w:val="single" w:sz="4" w:space="0" w:color="auto"/>
              <w:left w:val="single" w:sz="4" w:space="0" w:color="auto"/>
              <w:bottom w:val="single" w:sz="4" w:space="0" w:color="auto"/>
              <w:right w:val="single" w:sz="4" w:space="0" w:color="auto"/>
            </w:tcBorders>
            <w:vAlign w:val="center"/>
          </w:tcPr>
          <w:p w:rsidR="00DE4C81" w:rsidRPr="006D50ED" w:rsidRDefault="00DE4C81" w:rsidP="006A222D">
            <w:pPr>
              <w:spacing w:after="0" w:line="240" w:lineRule="auto"/>
              <w:jc w:val="center"/>
              <w:rPr>
                <w:rFonts w:ascii="Times New Roman" w:eastAsia="Times New Roman" w:hAnsi="Times New Roman"/>
                <w:sz w:val="16"/>
                <w:szCs w:val="16"/>
                <w:lang w:eastAsia="it-IT"/>
              </w:rPr>
            </w:pPr>
            <w:r w:rsidRPr="006D50ED">
              <w:rPr>
                <w:rFonts w:ascii="Times New Roman" w:eastAsia="Times New Roman" w:hAnsi="Times New Roman"/>
                <w:sz w:val="16"/>
                <w:szCs w:val="16"/>
                <w:lang w:eastAsia="it-IT"/>
              </w:rPr>
              <w:t>All'atto della nomina: entro 5 gg dal provvedimento nomina</w:t>
            </w:r>
          </w:p>
        </w:tc>
      </w:tr>
      <w:tr w:rsidR="00DE4C81" w:rsidRPr="00FF4E08" w:rsidTr="00330376">
        <w:trPr>
          <w:trHeight w:val="277"/>
        </w:trPr>
        <w:tc>
          <w:tcPr>
            <w:tcW w:w="491" w:type="pct"/>
            <w:vMerge/>
            <w:tcBorders>
              <w:left w:val="single" w:sz="4" w:space="0" w:color="auto"/>
              <w:right w:val="single" w:sz="4" w:space="0" w:color="auto"/>
            </w:tcBorders>
            <w:shd w:val="clear" w:color="auto" w:fill="auto"/>
            <w:vAlign w:val="center"/>
          </w:tcPr>
          <w:p w:rsidR="00DE4C81" w:rsidRPr="00FF4E08" w:rsidRDefault="00DE4C81" w:rsidP="006A222D">
            <w:pPr>
              <w:spacing w:after="0" w:line="240" w:lineRule="auto"/>
              <w:jc w:val="center"/>
              <w:rPr>
                <w:rFonts w:ascii="Times New Roman" w:eastAsia="Times New Roman" w:hAnsi="Times New Roman"/>
                <w:b/>
                <w:bCs/>
                <w:sz w:val="16"/>
                <w:szCs w:val="16"/>
                <w:lang w:eastAsia="it-IT"/>
              </w:rPr>
            </w:pPr>
          </w:p>
        </w:tc>
        <w:tc>
          <w:tcPr>
            <w:tcW w:w="406" w:type="pct"/>
            <w:vMerge/>
            <w:tcBorders>
              <w:left w:val="single" w:sz="4" w:space="0" w:color="auto"/>
              <w:right w:val="single" w:sz="4" w:space="0" w:color="auto"/>
            </w:tcBorders>
            <w:shd w:val="clear" w:color="auto" w:fill="auto"/>
            <w:vAlign w:val="center"/>
          </w:tcPr>
          <w:p w:rsidR="00DE4C81" w:rsidRPr="00FF4E08" w:rsidRDefault="00DE4C81" w:rsidP="006A222D">
            <w:pPr>
              <w:spacing w:after="0" w:line="240" w:lineRule="auto"/>
              <w:jc w:val="center"/>
              <w:rPr>
                <w:rFonts w:ascii="Times New Roman" w:eastAsia="Times New Roman" w:hAnsi="Times New Roman"/>
                <w:sz w:val="16"/>
                <w:szCs w:val="16"/>
                <w:lang w:eastAsia="it-IT"/>
              </w:rPr>
            </w:pPr>
          </w:p>
        </w:tc>
        <w:tc>
          <w:tcPr>
            <w:tcW w:w="307" w:type="pct"/>
            <w:vMerge/>
            <w:tcBorders>
              <w:top w:val="single" w:sz="4" w:space="0" w:color="auto"/>
              <w:left w:val="single" w:sz="4" w:space="0" w:color="auto"/>
              <w:bottom w:val="single" w:sz="4" w:space="0" w:color="auto"/>
              <w:right w:val="single" w:sz="4" w:space="0" w:color="auto"/>
            </w:tcBorders>
            <w:shd w:val="clear" w:color="auto" w:fill="auto"/>
            <w:vAlign w:val="center"/>
          </w:tcPr>
          <w:p w:rsidR="00DE4C81" w:rsidRPr="0077103C" w:rsidRDefault="00DE4C81" w:rsidP="006A222D">
            <w:pPr>
              <w:spacing w:after="0" w:line="240" w:lineRule="auto"/>
              <w:jc w:val="center"/>
              <w:rPr>
                <w:rFonts w:ascii="Times New Roman" w:eastAsia="Times New Roman" w:hAnsi="Times New Roman"/>
                <w:sz w:val="16"/>
                <w:szCs w:val="16"/>
                <w:lang w:eastAsia="it-IT"/>
              </w:rPr>
            </w:pPr>
          </w:p>
        </w:tc>
        <w:tc>
          <w:tcPr>
            <w:tcW w:w="616" w:type="pct"/>
            <w:vMerge/>
            <w:tcBorders>
              <w:left w:val="single" w:sz="4" w:space="0" w:color="auto"/>
              <w:right w:val="single" w:sz="4" w:space="0" w:color="auto"/>
            </w:tcBorders>
            <w:shd w:val="clear" w:color="auto" w:fill="auto"/>
            <w:vAlign w:val="center"/>
          </w:tcPr>
          <w:p w:rsidR="00DE4C81" w:rsidRPr="006A6C89" w:rsidRDefault="00DE4C81" w:rsidP="006A222D">
            <w:pPr>
              <w:spacing w:after="0" w:line="240" w:lineRule="auto"/>
              <w:jc w:val="center"/>
              <w:rPr>
                <w:rFonts w:ascii="Times New Roman" w:eastAsia="Times New Roman" w:hAnsi="Times New Roman"/>
                <w:sz w:val="16"/>
                <w:szCs w:val="16"/>
                <w:highlight w:val="yellow"/>
                <w:lang w:eastAsia="it-IT"/>
              </w:rPr>
            </w:pPr>
          </w:p>
        </w:tc>
        <w:tc>
          <w:tcPr>
            <w:tcW w:w="1257" w:type="pct"/>
            <w:vMerge/>
            <w:tcBorders>
              <w:top w:val="single" w:sz="4" w:space="0" w:color="auto"/>
              <w:left w:val="single" w:sz="4" w:space="0" w:color="auto"/>
              <w:bottom w:val="single" w:sz="4" w:space="0" w:color="auto"/>
              <w:right w:val="single" w:sz="4" w:space="0" w:color="auto"/>
            </w:tcBorders>
            <w:shd w:val="clear" w:color="auto" w:fill="auto"/>
            <w:vAlign w:val="center"/>
          </w:tcPr>
          <w:p w:rsidR="00DE4C81" w:rsidRPr="0077103C" w:rsidRDefault="00DE4C81" w:rsidP="006A222D">
            <w:pPr>
              <w:spacing w:after="0" w:line="240" w:lineRule="auto"/>
              <w:jc w:val="center"/>
              <w:rPr>
                <w:rFonts w:ascii="Times New Roman" w:eastAsia="Times New Roman" w:hAnsi="Times New Roman"/>
                <w:sz w:val="16"/>
                <w:szCs w:val="16"/>
                <w:lang w:eastAsia="it-IT"/>
              </w:rPr>
            </w:pPr>
          </w:p>
        </w:tc>
        <w:tc>
          <w:tcPr>
            <w:tcW w:w="487" w:type="pct"/>
            <w:tcBorders>
              <w:top w:val="single" w:sz="4" w:space="0" w:color="auto"/>
              <w:left w:val="single" w:sz="4" w:space="0" w:color="auto"/>
              <w:bottom w:val="single" w:sz="4" w:space="0" w:color="auto"/>
              <w:right w:val="single" w:sz="4" w:space="0" w:color="auto"/>
            </w:tcBorders>
            <w:vAlign w:val="center"/>
          </w:tcPr>
          <w:p w:rsidR="00DE4C81" w:rsidRPr="009032EF" w:rsidRDefault="00DE4C81" w:rsidP="006A222D">
            <w:pPr>
              <w:spacing w:after="0" w:line="240" w:lineRule="auto"/>
              <w:jc w:val="center"/>
              <w:rPr>
                <w:rFonts w:ascii="Times New Roman" w:eastAsia="Times New Roman" w:hAnsi="Times New Roman"/>
                <w:sz w:val="16"/>
                <w:szCs w:val="16"/>
                <w:lang w:eastAsia="it-IT"/>
              </w:rPr>
            </w:pPr>
            <w:r w:rsidRPr="009032EF">
              <w:rPr>
                <w:rFonts w:ascii="Times New Roman" w:eastAsia="Times New Roman" w:hAnsi="Times New Roman"/>
                <w:sz w:val="16"/>
                <w:szCs w:val="16"/>
                <w:lang w:eastAsia="it-IT"/>
              </w:rPr>
              <w:t>Annuale</w:t>
            </w:r>
          </w:p>
        </w:tc>
        <w:tc>
          <w:tcPr>
            <w:tcW w:w="488" w:type="pct"/>
            <w:tcBorders>
              <w:top w:val="single" w:sz="4" w:space="0" w:color="auto"/>
              <w:left w:val="single" w:sz="4" w:space="0" w:color="auto"/>
              <w:bottom w:val="single" w:sz="4" w:space="0" w:color="auto"/>
              <w:right w:val="single" w:sz="4" w:space="0" w:color="auto"/>
            </w:tcBorders>
          </w:tcPr>
          <w:p w:rsidR="00DE4C81" w:rsidRDefault="00DE4C81" w:rsidP="00DE4C81">
            <w:pPr>
              <w:jc w:val="center"/>
            </w:pPr>
            <w:r w:rsidRPr="00D27D43">
              <w:rPr>
                <w:rFonts w:ascii="Times New Roman" w:eastAsia="Times New Roman" w:hAnsi="Times New Roman"/>
                <w:sz w:val="16"/>
                <w:szCs w:val="16"/>
                <w:lang w:eastAsia="it-IT"/>
              </w:rPr>
              <w:t>Servizio Amministrativo</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DE4C81" w:rsidRDefault="00DE4C81" w:rsidP="00330376">
            <w:pPr>
              <w:jc w:val="center"/>
            </w:pPr>
            <w:r w:rsidRPr="008E3F15">
              <w:rPr>
                <w:rFonts w:ascii="Times New Roman" w:eastAsia="Times New Roman" w:hAnsi="Times New Roman"/>
                <w:sz w:val="16"/>
                <w:szCs w:val="16"/>
                <w:lang w:eastAsia="it-IT"/>
              </w:rPr>
              <w:t>Alessia Bisogno</w:t>
            </w:r>
          </w:p>
        </w:tc>
        <w:tc>
          <w:tcPr>
            <w:tcW w:w="588" w:type="pct"/>
            <w:tcBorders>
              <w:top w:val="single" w:sz="4" w:space="0" w:color="auto"/>
              <w:left w:val="single" w:sz="4" w:space="0" w:color="auto"/>
              <w:bottom w:val="single" w:sz="4" w:space="0" w:color="auto"/>
              <w:right w:val="single" w:sz="4" w:space="0" w:color="auto"/>
            </w:tcBorders>
            <w:vAlign w:val="center"/>
          </w:tcPr>
          <w:p w:rsidR="00DE4C81" w:rsidRPr="006D50ED" w:rsidRDefault="00DE4C81" w:rsidP="006A222D">
            <w:pPr>
              <w:spacing w:after="0" w:line="240" w:lineRule="auto"/>
              <w:jc w:val="center"/>
              <w:rPr>
                <w:rFonts w:ascii="Times New Roman" w:eastAsia="Times New Roman" w:hAnsi="Times New Roman"/>
                <w:sz w:val="16"/>
                <w:szCs w:val="16"/>
                <w:lang w:eastAsia="it-IT"/>
              </w:rPr>
            </w:pPr>
            <w:r w:rsidRPr="006D50ED">
              <w:rPr>
                <w:rFonts w:ascii="Times New Roman" w:eastAsia="Times New Roman" w:hAnsi="Times New Roman"/>
                <w:sz w:val="16"/>
                <w:szCs w:val="16"/>
                <w:lang w:eastAsia="it-IT"/>
              </w:rPr>
              <w:t>Nel corso dell'espletamento dell'incarico: annualmente o a seguito di variazione dello stato</w:t>
            </w:r>
          </w:p>
        </w:tc>
      </w:tr>
      <w:tr w:rsidR="00DE4C81" w:rsidRPr="00FF4E08" w:rsidTr="00330376">
        <w:trPr>
          <w:trHeight w:val="278"/>
        </w:trPr>
        <w:tc>
          <w:tcPr>
            <w:tcW w:w="491" w:type="pct"/>
            <w:vMerge/>
            <w:tcBorders>
              <w:left w:val="single" w:sz="4" w:space="0" w:color="auto"/>
              <w:right w:val="single" w:sz="4" w:space="0" w:color="auto"/>
            </w:tcBorders>
            <w:shd w:val="clear" w:color="auto" w:fill="auto"/>
            <w:vAlign w:val="center"/>
          </w:tcPr>
          <w:p w:rsidR="00DE4C81" w:rsidRPr="00FF4E08" w:rsidRDefault="00DE4C81" w:rsidP="006A222D">
            <w:pPr>
              <w:spacing w:after="0" w:line="240" w:lineRule="auto"/>
              <w:jc w:val="center"/>
              <w:rPr>
                <w:rFonts w:ascii="Times New Roman" w:eastAsia="Times New Roman" w:hAnsi="Times New Roman"/>
                <w:b/>
                <w:bCs/>
                <w:sz w:val="16"/>
                <w:szCs w:val="16"/>
                <w:lang w:eastAsia="it-IT"/>
              </w:rPr>
            </w:pPr>
          </w:p>
        </w:tc>
        <w:tc>
          <w:tcPr>
            <w:tcW w:w="406" w:type="pct"/>
            <w:vMerge/>
            <w:tcBorders>
              <w:left w:val="single" w:sz="4" w:space="0" w:color="auto"/>
              <w:right w:val="single" w:sz="4" w:space="0" w:color="auto"/>
            </w:tcBorders>
            <w:shd w:val="clear" w:color="auto" w:fill="auto"/>
            <w:vAlign w:val="center"/>
          </w:tcPr>
          <w:p w:rsidR="00DE4C81" w:rsidRPr="00FF4E08" w:rsidRDefault="00DE4C81" w:rsidP="006A222D">
            <w:pPr>
              <w:spacing w:after="0" w:line="240" w:lineRule="auto"/>
              <w:jc w:val="center"/>
              <w:rPr>
                <w:rFonts w:ascii="Times New Roman" w:eastAsia="Times New Roman" w:hAnsi="Times New Roman"/>
                <w:sz w:val="16"/>
                <w:szCs w:val="16"/>
                <w:lang w:eastAsia="it-IT"/>
              </w:rPr>
            </w:pPr>
          </w:p>
        </w:tc>
        <w:tc>
          <w:tcPr>
            <w:tcW w:w="30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E4C81" w:rsidRPr="004F09E2" w:rsidRDefault="00DE4C81" w:rsidP="006A222D">
            <w:pPr>
              <w:spacing w:after="0" w:line="240" w:lineRule="auto"/>
              <w:jc w:val="center"/>
              <w:rPr>
                <w:rFonts w:ascii="Times New Roman" w:eastAsia="Times New Roman" w:hAnsi="Times New Roman"/>
                <w:sz w:val="16"/>
                <w:szCs w:val="16"/>
                <w:lang w:val="en-US" w:eastAsia="it-IT"/>
              </w:rPr>
            </w:pPr>
            <w:r w:rsidRPr="004F09E2">
              <w:rPr>
                <w:rFonts w:ascii="Times New Roman" w:eastAsia="Times New Roman" w:hAnsi="Times New Roman"/>
                <w:sz w:val="16"/>
                <w:szCs w:val="16"/>
                <w:lang w:val="en-US" w:eastAsia="it-IT"/>
              </w:rPr>
              <w:t>Art. 3, d.lgs. n. 39/2013; Art. 6, c. 2, D.P.R. 62/2013</w:t>
            </w:r>
          </w:p>
        </w:tc>
        <w:tc>
          <w:tcPr>
            <w:tcW w:w="616" w:type="pct"/>
            <w:vMerge/>
            <w:tcBorders>
              <w:left w:val="single" w:sz="4" w:space="0" w:color="auto"/>
              <w:right w:val="single" w:sz="4" w:space="0" w:color="auto"/>
            </w:tcBorders>
            <w:shd w:val="clear" w:color="auto" w:fill="auto"/>
            <w:vAlign w:val="center"/>
          </w:tcPr>
          <w:p w:rsidR="00DE4C81" w:rsidRPr="004F09E2" w:rsidRDefault="00DE4C81" w:rsidP="006A222D">
            <w:pPr>
              <w:spacing w:after="0" w:line="240" w:lineRule="auto"/>
              <w:jc w:val="center"/>
              <w:rPr>
                <w:rFonts w:ascii="Times New Roman" w:eastAsia="Times New Roman" w:hAnsi="Times New Roman"/>
                <w:sz w:val="16"/>
                <w:szCs w:val="16"/>
                <w:highlight w:val="yellow"/>
                <w:lang w:val="en-US" w:eastAsia="it-IT"/>
              </w:rPr>
            </w:pPr>
          </w:p>
        </w:tc>
        <w:tc>
          <w:tcPr>
            <w:tcW w:w="125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E4C81" w:rsidRPr="0077103C" w:rsidRDefault="00DE4C81" w:rsidP="006A222D">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6</w:t>
            </w:r>
            <w:r w:rsidRPr="0077103C">
              <w:rPr>
                <w:rFonts w:ascii="Times New Roman" w:eastAsia="Times New Roman" w:hAnsi="Times New Roman"/>
                <w:sz w:val="16"/>
                <w:szCs w:val="16"/>
                <w:lang w:eastAsia="it-IT"/>
              </w:rPr>
              <w:t>) dichiarazione di assenza di conflitti d’interesse e di sentenze di condanna per delitti contro la Pubblica Amministrazione (compilazione modello di dichiarazione ex D</w:t>
            </w:r>
            <w:r>
              <w:rPr>
                <w:rFonts w:ascii="Times New Roman" w:eastAsia="Times New Roman" w:hAnsi="Times New Roman"/>
                <w:sz w:val="16"/>
                <w:szCs w:val="16"/>
                <w:lang w:eastAsia="it-IT"/>
              </w:rPr>
              <w:t>.</w:t>
            </w:r>
            <w:r w:rsidRPr="0077103C">
              <w:rPr>
                <w:rFonts w:ascii="Times New Roman" w:eastAsia="Times New Roman" w:hAnsi="Times New Roman"/>
                <w:sz w:val="16"/>
                <w:szCs w:val="16"/>
                <w:lang w:eastAsia="it-IT"/>
              </w:rPr>
              <w:t>P</w:t>
            </w:r>
            <w:r>
              <w:rPr>
                <w:rFonts w:ascii="Times New Roman" w:eastAsia="Times New Roman" w:hAnsi="Times New Roman"/>
                <w:sz w:val="16"/>
                <w:szCs w:val="16"/>
                <w:lang w:eastAsia="it-IT"/>
              </w:rPr>
              <w:t>.</w:t>
            </w:r>
            <w:r w:rsidRPr="0077103C">
              <w:rPr>
                <w:rFonts w:ascii="Times New Roman" w:eastAsia="Times New Roman" w:hAnsi="Times New Roman"/>
                <w:sz w:val="16"/>
                <w:szCs w:val="16"/>
                <w:lang w:eastAsia="it-IT"/>
              </w:rPr>
              <w:t>R</w:t>
            </w:r>
            <w:r>
              <w:rPr>
                <w:rFonts w:ascii="Times New Roman" w:eastAsia="Times New Roman" w:hAnsi="Times New Roman"/>
                <w:sz w:val="16"/>
                <w:szCs w:val="16"/>
                <w:lang w:eastAsia="it-IT"/>
              </w:rPr>
              <w:t>.</w:t>
            </w:r>
            <w:r w:rsidRPr="0077103C">
              <w:rPr>
                <w:rFonts w:ascii="Times New Roman" w:eastAsia="Times New Roman" w:hAnsi="Times New Roman"/>
                <w:sz w:val="16"/>
                <w:szCs w:val="16"/>
                <w:lang w:eastAsia="it-IT"/>
              </w:rPr>
              <w:t xml:space="preserve"> n. 445/2000)</w:t>
            </w:r>
          </w:p>
        </w:tc>
        <w:tc>
          <w:tcPr>
            <w:tcW w:w="487" w:type="pct"/>
            <w:tcBorders>
              <w:top w:val="single" w:sz="4" w:space="0" w:color="auto"/>
              <w:left w:val="single" w:sz="4" w:space="0" w:color="auto"/>
              <w:bottom w:val="single" w:sz="4" w:space="0" w:color="auto"/>
              <w:right w:val="single" w:sz="4" w:space="0" w:color="auto"/>
            </w:tcBorders>
            <w:vAlign w:val="center"/>
          </w:tcPr>
          <w:p w:rsidR="00DE4C81" w:rsidRPr="009032EF" w:rsidRDefault="00DE4C81" w:rsidP="006A222D">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Tempestivo</w:t>
            </w:r>
          </w:p>
        </w:tc>
        <w:tc>
          <w:tcPr>
            <w:tcW w:w="488" w:type="pct"/>
            <w:tcBorders>
              <w:top w:val="single" w:sz="4" w:space="0" w:color="auto"/>
              <w:left w:val="single" w:sz="4" w:space="0" w:color="auto"/>
              <w:bottom w:val="single" w:sz="4" w:space="0" w:color="auto"/>
              <w:right w:val="single" w:sz="4" w:space="0" w:color="auto"/>
            </w:tcBorders>
          </w:tcPr>
          <w:p w:rsidR="00DE4C81" w:rsidRDefault="00DE4C81" w:rsidP="00DE4C81">
            <w:pPr>
              <w:jc w:val="center"/>
            </w:pPr>
            <w:r w:rsidRPr="00D27D43">
              <w:rPr>
                <w:rFonts w:ascii="Times New Roman" w:eastAsia="Times New Roman" w:hAnsi="Times New Roman"/>
                <w:sz w:val="16"/>
                <w:szCs w:val="16"/>
                <w:lang w:eastAsia="it-IT"/>
              </w:rPr>
              <w:t>Servizio Amministrativo</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DE4C81" w:rsidRDefault="00DE4C81" w:rsidP="00330376">
            <w:pPr>
              <w:jc w:val="center"/>
            </w:pPr>
            <w:r w:rsidRPr="008E3F15">
              <w:rPr>
                <w:rFonts w:ascii="Times New Roman" w:eastAsia="Times New Roman" w:hAnsi="Times New Roman"/>
                <w:sz w:val="16"/>
                <w:szCs w:val="16"/>
                <w:lang w:eastAsia="it-IT"/>
              </w:rPr>
              <w:t>Alessia Bisogno</w:t>
            </w:r>
          </w:p>
        </w:tc>
        <w:tc>
          <w:tcPr>
            <w:tcW w:w="588" w:type="pct"/>
            <w:tcBorders>
              <w:top w:val="single" w:sz="4" w:space="0" w:color="auto"/>
              <w:left w:val="single" w:sz="4" w:space="0" w:color="auto"/>
              <w:bottom w:val="single" w:sz="4" w:space="0" w:color="auto"/>
              <w:right w:val="single" w:sz="4" w:space="0" w:color="auto"/>
            </w:tcBorders>
            <w:vAlign w:val="center"/>
          </w:tcPr>
          <w:p w:rsidR="00DE4C81" w:rsidRPr="006D50ED" w:rsidRDefault="00DE4C81" w:rsidP="006A222D">
            <w:pPr>
              <w:spacing w:after="0" w:line="240" w:lineRule="auto"/>
              <w:jc w:val="center"/>
              <w:rPr>
                <w:rFonts w:ascii="Times New Roman" w:eastAsia="Times New Roman" w:hAnsi="Times New Roman"/>
                <w:sz w:val="16"/>
                <w:szCs w:val="16"/>
                <w:lang w:eastAsia="it-IT"/>
              </w:rPr>
            </w:pPr>
            <w:r w:rsidRPr="006D50ED">
              <w:rPr>
                <w:rFonts w:ascii="Times New Roman" w:eastAsia="Times New Roman" w:hAnsi="Times New Roman"/>
                <w:sz w:val="16"/>
                <w:szCs w:val="16"/>
                <w:lang w:eastAsia="it-IT"/>
              </w:rPr>
              <w:t>All'atto della nomina: entro 5 gg dal provvedimento nomina</w:t>
            </w:r>
          </w:p>
        </w:tc>
      </w:tr>
      <w:tr w:rsidR="00DE4C81" w:rsidRPr="00FF4E08" w:rsidTr="00330376">
        <w:trPr>
          <w:trHeight w:val="277"/>
        </w:trPr>
        <w:tc>
          <w:tcPr>
            <w:tcW w:w="491" w:type="pct"/>
            <w:vMerge/>
            <w:tcBorders>
              <w:left w:val="single" w:sz="4" w:space="0" w:color="auto"/>
              <w:right w:val="single" w:sz="4" w:space="0" w:color="auto"/>
            </w:tcBorders>
            <w:shd w:val="clear" w:color="auto" w:fill="auto"/>
            <w:vAlign w:val="center"/>
          </w:tcPr>
          <w:p w:rsidR="00DE4C81" w:rsidRPr="00FF4E08" w:rsidRDefault="00DE4C81" w:rsidP="006A222D">
            <w:pPr>
              <w:spacing w:after="0" w:line="240" w:lineRule="auto"/>
              <w:jc w:val="center"/>
              <w:rPr>
                <w:rFonts w:ascii="Times New Roman" w:eastAsia="Times New Roman" w:hAnsi="Times New Roman"/>
                <w:b/>
                <w:bCs/>
                <w:sz w:val="16"/>
                <w:szCs w:val="16"/>
                <w:lang w:eastAsia="it-IT"/>
              </w:rPr>
            </w:pPr>
          </w:p>
        </w:tc>
        <w:tc>
          <w:tcPr>
            <w:tcW w:w="406" w:type="pct"/>
            <w:vMerge/>
            <w:tcBorders>
              <w:left w:val="single" w:sz="4" w:space="0" w:color="auto"/>
              <w:right w:val="single" w:sz="4" w:space="0" w:color="auto"/>
            </w:tcBorders>
            <w:shd w:val="clear" w:color="auto" w:fill="auto"/>
            <w:vAlign w:val="center"/>
          </w:tcPr>
          <w:p w:rsidR="00DE4C81" w:rsidRPr="00FF4E08" w:rsidRDefault="00DE4C81" w:rsidP="006A222D">
            <w:pPr>
              <w:spacing w:after="0" w:line="240" w:lineRule="auto"/>
              <w:jc w:val="center"/>
              <w:rPr>
                <w:rFonts w:ascii="Times New Roman" w:eastAsia="Times New Roman" w:hAnsi="Times New Roman"/>
                <w:sz w:val="16"/>
                <w:szCs w:val="16"/>
                <w:lang w:eastAsia="it-IT"/>
              </w:rPr>
            </w:pPr>
          </w:p>
        </w:tc>
        <w:tc>
          <w:tcPr>
            <w:tcW w:w="307" w:type="pct"/>
            <w:vMerge/>
            <w:tcBorders>
              <w:top w:val="single" w:sz="4" w:space="0" w:color="auto"/>
              <w:left w:val="single" w:sz="4" w:space="0" w:color="auto"/>
              <w:bottom w:val="single" w:sz="4" w:space="0" w:color="auto"/>
              <w:right w:val="single" w:sz="4" w:space="0" w:color="auto"/>
            </w:tcBorders>
            <w:shd w:val="clear" w:color="auto" w:fill="auto"/>
            <w:vAlign w:val="center"/>
          </w:tcPr>
          <w:p w:rsidR="00DE4C81" w:rsidRPr="006A6C89" w:rsidRDefault="00DE4C81" w:rsidP="006A222D">
            <w:pPr>
              <w:spacing w:after="0" w:line="240" w:lineRule="auto"/>
              <w:jc w:val="center"/>
              <w:rPr>
                <w:rFonts w:ascii="Times New Roman" w:eastAsia="Times New Roman" w:hAnsi="Times New Roman"/>
                <w:sz w:val="16"/>
                <w:szCs w:val="16"/>
                <w:highlight w:val="yellow"/>
                <w:lang w:eastAsia="it-IT"/>
              </w:rPr>
            </w:pPr>
          </w:p>
        </w:tc>
        <w:tc>
          <w:tcPr>
            <w:tcW w:w="616" w:type="pct"/>
            <w:vMerge/>
            <w:tcBorders>
              <w:left w:val="single" w:sz="4" w:space="0" w:color="auto"/>
              <w:bottom w:val="single" w:sz="4" w:space="0" w:color="auto"/>
              <w:right w:val="single" w:sz="4" w:space="0" w:color="auto"/>
            </w:tcBorders>
            <w:shd w:val="clear" w:color="auto" w:fill="auto"/>
            <w:vAlign w:val="center"/>
          </w:tcPr>
          <w:p w:rsidR="00DE4C81" w:rsidRPr="006A6C89" w:rsidRDefault="00DE4C81" w:rsidP="006A222D">
            <w:pPr>
              <w:spacing w:after="0" w:line="240" w:lineRule="auto"/>
              <w:jc w:val="center"/>
              <w:rPr>
                <w:rFonts w:ascii="Times New Roman" w:eastAsia="Times New Roman" w:hAnsi="Times New Roman"/>
                <w:sz w:val="16"/>
                <w:szCs w:val="16"/>
                <w:highlight w:val="yellow"/>
                <w:lang w:eastAsia="it-IT"/>
              </w:rPr>
            </w:pPr>
          </w:p>
        </w:tc>
        <w:tc>
          <w:tcPr>
            <w:tcW w:w="1257" w:type="pct"/>
            <w:vMerge/>
            <w:tcBorders>
              <w:top w:val="single" w:sz="4" w:space="0" w:color="auto"/>
              <w:left w:val="single" w:sz="4" w:space="0" w:color="auto"/>
              <w:bottom w:val="single" w:sz="4" w:space="0" w:color="auto"/>
              <w:right w:val="single" w:sz="4" w:space="0" w:color="auto"/>
            </w:tcBorders>
            <w:shd w:val="clear" w:color="auto" w:fill="auto"/>
            <w:vAlign w:val="center"/>
          </w:tcPr>
          <w:p w:rsidR="00DE4C81" w:rsidRDefault="00DE4C81" w:rsidP="006A222D">
            <w:pPr>
              <w:spacing w:after="0" w:line="240" w:lineRule="auto"/>
              <w:jc w:val="center"/>
              <w:rPr>
                <w:rFonts w:ascii="Times New Roman" w:eastAsia="Times New Roman" w:hAnsi="Times New Roman"/>
                <w:sz w:val="16"/>
                <w:szCs w:val="16"/>
                <w:highlight w:val="yellow"/>
                <w:lang w:eastAsia="it-IT"/>
              </w:rPr>
            </w:pPr>
          </w:p>
        </w:tc>
        <w:tc>
          <w:tcPr>
            <w:tcW w:w="487" w:type="pct"/>
            <w:tcBorders>
              <w:top w:val="single" w:sz="4" w:space="0" w:color="auto"/>
              <w:left w:val="single" w:sz="4" w:space="0" w:color="auto"/>
              <w:bottom w:val="single" w:sz="4" w:space="0" w:color="auto"/>
              <w:right w:val="single" w:sz="4" w:space="0" w:color="auto"/>
            </w:tcBorders>
            <w:vAlign w:val="center"/>
          </w:tcPr>
          <w:p w:rsidR="00DE4C81" w:rsidRDefault="00DE4C81" w:rsidP="006A222D">
            <w:pPr>
              <w:spacing w:after="0" w:line="240" w:lineRule="auto"/>
              <w:jc w:val="center"/>
              <w:rPr>
                <w:rFonts w:ascii="Times New Roman" w:eastAsia="Times New Roman" w:hAnsi="Times New Roman"/>
                <w:sz w:val="16"/>
                <w:szCs w:val="16"/>
                <w:lang w:eastAsia="it-IT"/>
              </w:rPr>
            </w:pPr>
            <w:r w:rsidRPr="009032EF">
              <w:rPr>
                <w:rFonts w:ascii="Times New Roman" w:eastAsia="Times New Roman" w:hAnsi="Times New Roman"/>
                <w:sz w:val="16"/>
                <w:szCs w:val="16"/>
                <w:lang w:eastAsia="it-IT"/>
              </w:rPr>
              <w:t>Annuale</w:t>
            </w:r>
            <w:r>
              <w:rPr>
                <w:rFonts w:ascii="Times New Roman" w:eastAsia="Times New Roman" w:hAnsi="Times New Roman"/>
                <w:sz w:val="16"/>
                <w:szCs w:val="16"/>
                <w:lang w:eastAsia="it-IT"/>
              </w:rPr>
              <w:t>/Tempestivo</w:t>
            </w:r>
          </w:p>
        </w:tc>
        <w:tc>
          <w:tcPr>
            <w:tcW w:w="488" w:type="pct"/>
            <w:tcBorders>
              <w:top w:val="single" w:sz="4" w:space="0" w:color="auto"/>
              <w:left w:val="single" w:sz="4" w:space="0" w:color="auto"/>
              <w:bottom w:val="single" w:sz="4" w:space="0" w:color="auto"/>
              <w:right w:val="single" w:sz="4" w:space="0" w:color="auto"/>
            </w:tcBorders>
          </w:tcPr>
          <w:p w:rsidR="00DE4C81" w:rsidRDefault="00DE4C81" w:rsidP="00DE4C81">
            <w:pPr>
              <w:jc w:val="center"/>
            </w:pPr>
            <w:r w:rsidRPr="00D27D43">
              <w:rPr>
                <w:rFonts w:ascii="Times New Roman" w:eastAsia="Times New Roman" w:hAnsi="Times New Roman"/>
                <w:sz w:val="16"/>
                <w:szCs w:val="16"/>
                <w:lang w:eastAsia="it-IT"/>
              </w:rPr>
              <w:t>Servizio Amministrativo</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DE4C81" w:rsidRDefault="00DE4C81" w:rsidP="00330376">
            <w:pPr>
              <w:jc w:val="center"/>
            </w:pPr>
            <w:r w:rsidRPr="008E3F15">
              <w:rPr>
                <w:rFonts w:ascii="Times New Roman" w:eastAsia="Times New Roman" w:hAnsi="Times New Roman"/>
                <w:sz w:val="16"/>
                <w:szCs w:val="16"/>
                <w:lang w:eastAsia="it-IT"/>
              </w:rPr>
              <w:t>Alessia Bisogno</w:t>
            </w:r>
          </w:p>
        </w:tc>
        <w:tc>
          <w:tcPr>
            <w:tcW w:w="588" w:type="pct"/>
            <w:tcBorders>
              <w:top w:val="single" w:sz="4" w:space="0" w:color="auto"/>
              <w:left w:val="single" w:sz="4" w:space="0" w:color="auto"/>
              <w:bottom w:val="single" w:sz="4" w:space="0" w:color="auto"/>
              <w:right w:val="single" w:sz="4" w:space="0" w:color="auto"/>
            </w:tcBorders>
            <w:vAlign w:val="center"/>
          </w:tcPr>
          <w:p w:rsidR="00DE4C81" w:rsidRPr="006D50ED" w:rsidRDefault="00DE4C81" w:rsidP="006A222D">
            <w:pPr>
              <w:spacing w:after="0" w:line="240" w:lineRule="auto"/>
              <w:jc w:val="center"/>
              <w:rPr>
                <w:rFonts w:ascii="Times New Roman" w:eastAsia="Times New Roman" w:hAnsi="Times New Roman"/>
                <w:sz w:val="16"/>
                <w:szCs w:val="16"/>
                <w:lang w:eastAsia="it-IT"/>
              </w:rPr>
            </w:pPr>
            <w:r w:rsidRPr="006D50ED">
              <w:rPr>
                <w:rFonts w:ascii="Times New Roman" w:eastAsia="Times New Roman" w:hAnsi="Times New Roman"/>
                <w:sz w:val="16"/>
                <w:szCs w:val="16"/>
                <w:lang w:eastAsia="it-IT"/>
              </w:rPr>
              <w:t>Nel corso dell'espletamento dell'incarico: annualmente o a seguito di variazione dello stato</w:t>
            </w:r>
          </w:p>
        </w:tc>
      </w:tr>
      <w:tr w:rsidR="00DE4C81" w:rsidRPr="00FF4E08" w:rsidTr="00330376">
        <w:trPr>
          <w:trHeight w:val="277"/>
        </w:trPr>
        <w:tc>
          <w:tcPr>
            <w:tcW w:w="491" w:type="pct"/>
            <w:vMerge/>
            <w:tcBorders>
              <w:left w:val="single" w:sz="4" w:space="0" w:color="auto"/>
              <w:right w:val="single" w:sz="4" w:space="0" w:color="auto"/>
            </w:tcBorders>
            <w:shd w:val="clear" w:color="auto" w:fill="auto"/>
            <w:vAlign w:val="center"/>
          </w:tcPr>
          <w:p w:rsidR="00DE4C81" w:rsidRPr="00FF4E08" w:rsidRDefault="00DE4C81" w:rsidP="006A222D">
            <w:pPr>
              <w:spacing w:after="0" w:line="240" w:lineRule="auto"/>
              <w:jc w:val="center"/>
              <w:rPr>
                <w:rFonts w:ascii="Times New Roman" w:eastAsia="Times New Roman" w:hAnsi="Times New Roman"/>
                <w:b/>
                <w:bCs/>
                <w:sz w:val="16"/>
                <w:szCs w:val="16"/>
                <w:lang w:eastAsia="it-IT"/>
              </w:rPr>
            </w:pPr>
          </w:p>
        </w:tc>
        <w:tc>
          <w:tcPr>
            <w:tcW w:w="406" w:type="pct"/>
            <w:vMerge/>
            <w:tcBorders>
              <w:left w:val="single" w:sz="4" w:space="0" w:color="auto"/>
              <w:right w:val="single" w:sz="4" w:space="0" w:color="auto"/>
            </w:tcBorders>
            <w:shd w:val="clear" w:color="auto" w:fill="auto"/>
            <w:vAlign w:val="center"/>
          </w:tcPr>
          <w:p w:rsidR="00DE4C81" w:rsidRPr="00FF4E08" w:rsidRDefault="00DE4C81" w:rsidP="006A222D">
            <w:pPr>
              <w:spacing w:after="0" w:line="240" w:lineRule="auto"/>
              <w:jc w:val="center"/>
              <w:rPr>
                <w:rFonts w:ascii="Times New Roman" w:eastAsia="Times New Roman" w:hAnsi="Times New Roman"/>
                <w:sz w:val="16"/>
                <w:szCs w:val="16"/>
                <w:lang w:eastAsia="it-IT"/>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DE4C81" w:rsidRPr="004F09E2" w:rsidRDefault="00DE4C81" w:rsidP="006A222D">
            <w:pPr>
              <w:spacing w:after="0" w:line="240" w:lineRule="auto"/>
              <w:jc w:val="center"/>
              <w:rPr>
                <w:rFonts w:ascii="Times New Roman" w:eastAsia="Times New Roman" w:hAnsi="Times New Roman"/>
                <w:sz w:val="16"/>
                <w:szCs w:val="16"/>
                <w:highlight w:val="yellow"/>
                <w:lang w:val="en-US" w:eastAsia="it-IT"/>
              </w:rPr>
            </w:pPr>
            <w:r w:rsidRPr="004F09E2">
              <w:rPr>
                <w:rFonts w:ascii="Times New Roman" w:eastAsia="Times New Roman" w:hAnsi="Times New Roman"/>
                <w:sz w:val="16"/>
                <w:szCs w:val="16"/>
                <w:lang w:val="en-US" w:eastAsia="it-IT"/>
              </w:rPr>
              <w:t>Art. 19, c. 1-bis, d.lgs. n. 165/2001</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DE4C81" w:rsidRPr="006A6C89" w:rsidRDefault="00DE4C81" w:rsidP="006A222D">
            <w:pPr>
              <w:spacing w:after="0" w:line="240" w:lineRule="auto"/>
              <w:jc w:val="center"/>
              <w:rPr>
                <w:rFonts w:ascii="Times New Roman" w:eastAsia="Times New Roman" w:hAnsi="Times New Roman"/>
                <w:sz w:val="16"/>
                <w:szCs w:val="16"/>
                <w:highlight w:val="yellow"/>
                <w:lang w:eastAsia="it-IT"/>
              </w:rPr>
            </w:pPr>
            <w:r w:rsidRPr="00775AEF">
              <w:rPr>
                <w:rFonts w:ascii="Times New Roman" w:eastAsia="Times New Roman" w:hAnsi="Times New Roman"/>
                <w:sz w:val="16"/>
                <w:szCs w:val="16"/>
                <w:lang w:eastAsia="it-IT"/>
              </w:rPr>
              <w:t>Posti di funzione disponibili</w:t>
            </w:r>
          </w:p>
        </w:tc>
        <w:tc>
          <w:tcPr>
            <w:tcW w:w="1257" w:type="pct"/>
            <w:tcBorders>
              <w:top w:val="single" w:sz="4" w:space="0" w:color="auto"/>
              <w:left w:val="single" w:sz="4" w:space="0" w:color="auto"/>
              <w:bottom w:val="single" w:sz="4" w:space="0" w:color="auto"/>
              <w:right w:val="single" w:sz="4" w:space="0" w:color="auto"/>
            </w:tcBorders>
            <w:shd w:val="clear" w:color="auto" w:fill="auto"/>
            <w:vAlign w:val="center"/>
          </w:tcPr>
          <w:p w:rsidR="00DE4C81" w:rsidRDefault="00DE4C81" w:rsidP="006A222D">
            <w:pPr>
              <w:spacing w:after="0" w:line="240" w:lineRule="auto"/>
              <w:jc w:val="center"/>
              <w:rPr>
                <w:rFonts w:ascii="Times New Roman" w:eastAsia="Times New Roman" w:hAnsi="Times New Roman"/>
                <w:sz w:val="16"/>
                <w:szCs w:val="16"/>
                <w:highlight w:val="yellow"/>
                <w:lang w:eastAsia="it-IT"/>
              </w:rPr>
            </w:pPr>
            <w:r w:rsidRPr="00775AEF">
              <w:rPr>
                <w:rFonts w:ascii="Times New Roman" w:eastAsia="Times New Roman" w:hAnsi="Times New Roman"/>
                <w:sz w:val="16"/>
                <w:szCs w:val="16"/>
                <w:lang w:eastAsia="it-IT"/>
              </w:rPr>
              <w:t>Numero e tipologia dei posti di funzione che si rendono disponibili nella dotazione organica e relativi criteri di scelta</w:t>
            </w:r>
          </w:p>
        </w:tc>
        <w:tc>
          <w:tcPr>
            <w:tcW w:w="487" w:type="pct"/>
            <w:tcBorders>
              <w:top w:val="single" w:sz="4" w:space="0" w:color="auto"/>
              <w:left w:val="single" w:sz="4" w:space="0" w:color="auto"/>
              <w:bottom w:val="single" w:sz="4" w:space="0" w:color="auto"/>
              <w:right w:val="single" w:sz="4" w:space="0" w:color="auto"/>
            </w:tcBorders>
            <w:vAlign w:val="center"/>
          </w:tcPr>
          <w:p w:rsidR="00DE4C81" w:rsidRPr="009032EF" w:rsidRDefault="00DE4C81" w:rsidP="006A222D">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Tempestivo</w:t>
            </w:r>
          </w:p>
        </w:tc>
        <w:tc>
          <w:tcPr>
            <w:tcW w:w="488" w:type="pct"/>
            <w:tcBorders>
              <w:top w:val="single" w:sz="4" w:space="0" w:color="auto"/>
              <w:left w:val="single" w:sz="4" w:space="0" w:color="auto"/>
              <w:bottom w:val="single" w:sz="4" w:space="0" w:color="auto"/>
              <w:right w:val="single" w:sz="4" w:space="0" w:color="auto"/>
            </w:tcBorders>
          </w:tcPr>
          <w:p w:rsidR="00DE4C81" w:rsidRDefault="00DE4C81" w:rsidP="00DE4C81">
            <w:pPr>
              <w:jc w:val="center"/>
            </w:pPr>
            <w:r w:rsidRPr="00D27D43">
              <w:rPr>
                <w:rFonts w:ascii="Times New Roman" w:eastAsia="Times New Roman" w:hAnsi="Times New Roman"/>
                <w:sz w:val="16"/>
                <w:szCs w:val="16"/>
                <w:lang w:eastAsia="it-IT"/>
              </w:rPr>
              <w:t>Servizio Amministrativo</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DE4C81" w:rsidRDefault="00DE4C81" w:rsidP="00330376">
            <w:pPr>
              <w:jc w:val="center"/>
            </w:pPr>
            <w:r w:rsidRPr="008E3F15">
              <w:rPr>
                <w:rFonts w:ascii="Times New Roman" w:eastAsia="Times New Roman" w:hAnsi="Times New Roman"/>
                <w:sz w:val="16"/>
                <w:szCs w:val="16"/>
                <w:lang w:eastAsia="it-IT"/>
              </w:rPr>
              <w:t>Alessia Bisogno</w:t>
            </w:r>
          </w:p>
        </w:tc>
        <w:tc>
          <w:tcPr>
            <w:tcW w:w="588" w:type="pct"/>
            <w:tcBorders>
              <w:top w:val="single" w:sz="4" w:space="0" w:color="auto"/>
              <w:left w:val="single" w:sz="4" w:space="0" w:color="auto"/>
              <w:bottom w:val="single" w:sz="4" w:space="0" w:color="auto"/>
              <w:right w:val="single" w:sz="4" w:space="0" w:color="auto"/>
            </w:tcBorders>
            <w:vAlign w:val="center"/>
          </w:tcPr>
          <w:p w:rsidR="00DE4C81" w:rsidRPr="006D50ED" w:rsidRDefault="00DE4C81" w:rsidP="006A222D">
            <w:pPr>
              <w:spacing w:after="0" w:line="240" w:lineRule="auto"/>
              <w:jc w:val="center"/>
              <w:rPr>
                <w:rFonts w:ascii="Times New Roman" w:eastAsia="Times New Roman" w:hAnsi="Times New Roman"/>
                <w:sz w:val="16"/>
                <w:szCs w:val="16"/>
                <w:lang w:eastAsia="it-IT"/>
              </w:rPr>
            </w:pPr>
          </w:p>
        </w:tc>
      </w:tr>
      <w:tr w:rsidR="00330376" w:rsidRPr="00FF4E08" w:rsidTr="00330376">
        <w:trPr>
          <w:trHeight w:val="277"/>
        </w:trPr>
        <w:tc>
          <w:tcPr>
            <w:tcW w:w="491" w:type="pct"/>
            <w:vMerge/>
            <w:tcBorders>
              <w:left w:val="single" w:sz="4" w:space="0" w:color="auto"/>
              <w:right w:val="single" w:sz="4" w:space="0" w:color="auto"/>
            </w:tcBorders>
            <w:shd w:val="clear" w:color="auto" w:fill="auto"/>
            <w:vAlign w:val="center"/>
          </w:tcPr>
          <w:p w:rsidR="00330376" w:rsidRPr="00FF4E08" w:rsidRDefault="00330376" w:rsidP="006A222D">
            <w:pPr>
              <w:spacing w:after="0" w:line="240" w:lineRule="auto"/>
              <w:jc w:val="center"/>
              <w:rPr>
                <w:rFonts w:ascii="Times New Roman" w:eastAsia="Times New Roman" w:hAnsi="Times New Roman"/>
                <w:b/>
                <w:bCs/>
                <w:sz w:val="16"/>
                <w:szCs w:val="16"/>
                <w:lang w:eastAsia="it-IT"/>
              </w:rPr>
            </w:pPr>
          </w:p>
        </w:tc>
        <w:tc>
          <w:tcPr>
            <w:tcW w:w="406" w:type="pct"/>
            <w:vMerge/>
            <w:tcBorders>
              <w:left w:val="single" w:sz="4" w:space="0" w:color="auto"/>
              <w:bottom w:val="single" w:sz="4" w:space="0" w:color="auto"/>
              <w:right w:val="single" w:sz="4" w:space="0" w:color="auto"/>
            </w:tcBorders>
            <w:shd w:val="clear" w:color="auto" w:fill="auto"/>
            <w:vAlign w:val="center"/>
          </w:tcPr>
          <w:p w:rsidR="00330376" w:rsidRPr="00FF4E08" w:rsidRDefault="00330376" w:rsidP="006A222D">
            <w:pPr>
              <w:spacing w:after="0" w:line="240" w:lineRule="auto"/>
              <w:jc w:val="center"/>
              <w:rPr>
                <w:rFonts w:ascii="Times New Roman" w:eastAsia="Times New Roman" w:hAnsi="Times New Roman"/>
                <w:sz w:val="16"/>
                <w:szCs w:val="16"/>
                <w:lang w:eastAsia="it-IT"/>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330376" w:rsidRPr="006A6C89" w:rsidRDefault="00330376" w:rsidP="006A222D">
            <w:pPr>
              <w:spacing w:after="0" w:line="240" w:lineRule="auto"/>
              <w:jc w:val="center"/>
              <w:rPr>
                <w:rFonts w:ascii="Times New Roman" w:eastAsia="Times New Roman" w:hAnsi="Times New Roman"/>
                <w:sz w:val="16"/>
                <w:szCs w:val="16"/>
                <w:highlight w:val="yellow"/>
                <w:lang w:eastAsia="it-IT"/>
              </w:rPr>
            </w:pPr>
            <w:r w:rsidRPr="00775AEF">
              <w:rPr>
                <w:rFonts w:ascii="Times New Roman" w:eastAsia="Times New Roman" w:hAnsi="Times New Roman"/>
                <w:sz w:val="16"/>
                <w:szCs w:val="16"/>
                <w:lang w:eastAsia="it-IT"/>
              </w:rPr>
              <w:t xml:space="preserve">Art. 1, c. 7, </w:t>
            </w:r>
            <w:r>
              <w:rPr>
                <w:rFonts w:ascii="Times New Roman" w:eastAsia="Times New Roman" w:hAnsi="Times New Roman"/>
                <w:sz w:val="16"/>
                <w:szCs w:val="16"/>
                <w:lang w:eastAsia="it-IT"/>
              </w:rPr>
              <w:t>D.P.R</w:t>
            </w:r>
            <w:r w:rsidRPr="00775AEF">
              <w:rPr>
                <w:rFonts w:ascii="Times New Roman" w:eastAsia="Times New Roman" w:hAnsi="Times New Roman"/>
                <w:sz w:val="16"/>
                <w:szCs w:val="16"/>
                <w:lang w:eastAsia="it-IT"/>
              </w:rPr>
              <w:t>. n. 108/2004</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330376" w:rsidRPr="006A6C89" w:rsidRDefault="00330376" w:rsidP="006A222D">
            <w:pPr>
              <w:spacing w:after="0" w:line="240" w:lineRule="auto"/>
              <w:jc w:val="center"/>
              <w:rPr>
                <w:rFonts w:ascii="Times New Roman" w:eastAsia="Times New Roman" w:hAnsi="Times New Roman"/>
                <w:sz w:val="16"/>
                <w:szCs w:val="16"/>
                <w:highlight w:val="yellow"/>
                <w:lang w:eastAsia="it-IT"/>
              </w:rPr>
            </w:pPr>
            <w:r w:rsidRPr="00775AEF">
              <w:rPr>
                <w:rFonts w:ascii="Times New Roman" w:eastAsia="Times New Roman" w:hAnsi="Times New Roman"/>
                <w:sz w:val="16"/>
                <w:szCs w:val="16"/>
                <w:lang w:eastAsia="it-IT"/>
              </w:rPr>
              <w:t>Ruolo dirigenti</w:t>
            </w:r>
          </w:p>
        </w:tc>
        <w:tc>
          <w:tcPr>
            <w:tcW w:w="1257" w:type="pct"/>
            <w:tcBorders>
              <w:top w:val="single" w:sz="4" w:space="0" w:color="auto"/>
              <w:left w:val="single" w:sz="4" w:space="0" w:color="auto"/>
              <w:bottom w:val="single" w:sz="4" w:space="0" w:color="auto"/>
              <w:right w:val="single" w:sz="4" w:space="0" w:color="auto"/>
            </w:tcBorders>
            <w:shd w:val="clear" w:color="auto" w:fill="auto"/>
            <w:vAlign w:val="center"/>
          </w:tcPr>
          <w:p w:rsidR="00330376" w:rsidRDefault="00330376" w:rsidP="006A222D">
            <w:pPr>
              <w:spacing w:after="0" w:line="240" w:lineRule="auto"/>
              <w:jc w:val="center"/>
              <w:rPr>
                <w:rFonts w:ascii="Times New Roman" w:eastAsia="Times New Roman" w:hAnsi="Times New Roman"/>
                <w:sz w:val="16"/>
                <w:szCs w:val="16"/>
                <w:highlight w:val="yellow"/>
                <w:lang w:eastAsia="it-IT"/>
              </w:rPr>
            </w:pPr>
            <w:r w:rsidRPr="00775AEF">
              <w:rPr>
                <w:rFonts w:ascii="Times New Roman" w:eastAsia="Times New Roman" w:hAnsi="Times New Roman"/>
                <w:sz w:val="16"/>
                <w:szCs w:val="16"/>
                <w:lang w:eastAsia="it-IT"/>
              </w:rPr>
              <w:t>Ruolo dei dirigenti</w:t>
            </w:r>
          </w:p>
        </w:tc>
        <w:tc>
          <w:tcPr>
            <w:tcW w:w="487" w:type="pct"/>
            <w:tcBorders>
              <w:top w:val="single" w:sz="4" w:space="0" w:color="auto"/>
              <w:left w:val="single" w:sz="4" w:space="0" w:color="auto"/>
              <w:bottom w:val="single" w:sz="4" w:space="0" w:color="auto"/>
              <w:right w:val="single" w:sz="4" w:space="0" w:color="auto"/>
            </w:tcBorders>
            <w:vAlign w:val="center"/>
          </w:tcPr>
          <w:p w:rsidR="00330376" w:rsidRPr="009032EF" w:rsidRDefault="00330376" w:rsidP="006A222D">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Annuale</w:t>
            </w:r>
          </w:p>
        </w:tc>
        <w:tc>
          <w:tcPr>
            <w:tcW w:w="488" w:type="pct"/>
            <w:tcBorders>
              <w:top w:val="single" w:sz="4" w:space="0" w:color="auto"/>
              <w:left w:val="single" w:sz="4" w:space="0" w:color="auto"/>
              <w:bottom w:val="single" w:sz="4" w:space="0" w:color="auto"/>
              <w:right w:val="single" w:sz="4" w:space="0" w:color="auto"/>
            </w:tcBorders>
          </w:tcPr>
          <w:p w:rsidR="00330376" w:rsidRDefault="00330376" w:rsidP="00DE4C81">
            <w:pPr>
              <w:jc w:val="center"/>
            </w:pPr>
            <w:r w:rsidRPr="00D27D43">
              <w:rPr>
                <w:rFonts w:ascii="Times New Roman" w:eastAsia="Times New Roman" w:hAnsi="Times New Roman"/>
                <w:sz w:val="16"/>
                <w:szCs w:val="16"/>
                <w:lang w:eastAsia="it-IT"/>
              </w:rPr>
              <w:t>Servizio Amministrativo</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330376" w:rsidRDefault="00330376" w:rsidP="00330376">
            <w:pPr>
              <w:jc w:val="center"/>
            </w:pPr>
            <w:r w:rsidRPr="000042B2">
              <w:rPr>
                <w:rFonts w:ascii="Times New Roman" w:eastAsia="Times New Roman" w:hAnsi="Times New Roman"/>
                <w:sz w:val="16"/>
                <w:szCs w:val="16"/>
                <w:lang w:eastAsia="it-IT"/>
              </w:rPr>
              <w:t>Emanuela Celli</w:t>
            </w:r>
          </w:p>
        </w:tc>
        <w:tc>
          <w:tcPr>
            <w:tcW w:w="588" w:type="pct"/>
            <w:tcBorders>
              <w:top w:val="single" w:sz="4" w:space="0" w:color="auto"/>
              <w:left w:val="single" w:sz="4" w:space="0" w:color="auto"/>
              <w:bottom w:val="single" w:sz="4" w:space="0" w:color="auto"/>
              <w:right w:val="single" w:sz="4" w:space="0" w:color="auto"/>
            </w:tcBorders>
            <w:vAlign w:val="center"/>
          </w:tcPr>
          <w:p w:rsidR="00330376" w:rsidRPr="006D50ED" w:rsidRDefault="00330376" w:rsidP="006A222D">
            <w:pPr>
              <w:spacing w:after="0" w:line="240" w:lineRule="auto"/>
              <w:jc w:val="center"/>
              <w:rPr>
                <w:rFonts w:ascii="Times New Roman" w:eastAsia="Times New Roman" w:hAnsi="Times New Roman"/>
                <w:sz w:val="16"/>
                <w:szCs w:val="16"/>
                <w:lang w:eastAsia="it-IT"/>
              </w:rPr>
            </w:pPr>
          </w:p>
        </w:tc>
      </w:tr>
      <w:tr w:rsidR="00330376" w:rsidRPr="00FF4E08" w:rsidTr="00330376">
        <w:trPr>
          <w:trHeight w:val="416"/>
        </w:trPr>
        <w:tc>
          <w:tcPr>
            <w:tcW w:w="491" w:type="pct"/>
            <w:vMerge/>
            <w:tcBorders>
              <w:left w:val="single" w:sz="4" w:space="0" w:color="auto"/>
              <w:right w:val="single" w:sz="4" w:space="0" w:color="auto"/>
            </w:tcBorders>
            <w:shd w:val="clear" w:color="auto" w:fill="auto"/>
            <w:vAlign w:val="center"/>
          </w:tcPr>
          <w:p w:rsidR="00330376" w:rsidRPr="00FF4E08" w:rsidRDefault="00330376" w:rsidP="006A222D">
            <w:pPr>
              <w:spacing w:after="0" w:line="240" w:lineRule="auto"/>
              <w:jc w:val="center"/>
              <w:rPr>
                <w:rFonts w:ascii="Times New Roman" w:eastAsia="Times New Roman" w:hAnsi="Times New Roman"/>
                <w:b/>
                <w:bCs/>
                <w:sz w:val="16"/>
                <w:szCs w:val="16"/>
                <w:lang w:eastAsia="it-IT"/>
              </w:rPr>
            </w:pPr>
          </w:p>
        </w:tc>
        <w:tc>
          <w:tcPr>
            <w:tcW w:w="406" w:type="pct"/>
            <w:vMerge w:val="restart"/>
            <w:tcBorders>
              <w:top w:val="single" w:sz="4" w:space="0" w:color="auto"/>
              <w:left w:val="single" w:sz="4" w:space="0" w:color="auto"/>
              <w:right w:val="single" w:sz="4" w:space="0" w:color="auto"/>
            </w:tcBorders>
            <w:shd w:val="clear" w:color="auto" w:fill="auto"/>
            <w:vAlign w:val="center"/>
          </w:tcPr>
          <w:p w:rsidR="00330376" w:rsidRDefault="00330376" w:rsidP="006A222D">
            <w:pPr>
              <w:spacing w:after="0" w:line="240" w:lineRule="auto"/>
              <w:jc w:val="center"/>
              <w:rPr>
                <w:rFonts w:ascii="Times New Roman" w:eastAsia="Times New Roman" w:hAnsi="Times New Roman"/>
                <w:bCs/>
                <w:iCs/>
                <w:sz w:val="16"/>
                <w:szCs w:val="16"/>
                <w:lang w:eastAsia="it-IT"/>
              </w:rPr>
            </w:pPr>
            <w:r>
              <w:rPr>
                <w:rFonts w:ascii="Times New Roman" w:eastAsia="Times New Roman" w:hAnsi="Times New Roman"/>
                <w:bCs/>
                <w:iCs/>
                <w:sz w:val="16"/>
                <w:szCs w:val="16"/>
                <w:lang w:eastAsia="it-IT"/>
              </w:rPr>
              <w:t>Dirigenti cessati</w:t>
            </w:r>
          </w:p>
        </w:tc>
        <w:tc>
          <w:tcPr>
            <w:tcW w:w="307" w:type="pct"/>
            <w:vMerge w:val="restart"/>
            <w:tcBorders>
              <w:top w:val="single" w:sz="4" w:space="0" w:color="auto"/>
              <w:left w:val="single" w:sz="4" w:space="0" w:color="auto"/>
              <w:right w:val="single" w:sz="4" w:space="0" w:color="auto"/>
            </w:tcBorders>
            <w:shd w:val="clear" w:color="auto" w:fill="auto"/>
            <w:vAlign w:val="center"/>
          </w:tcPr>
          <w:p w:rsidR="00330376" w:rsidRDefault="00330376" w:rsidP="006A222D">
            <w:pPr>
              <w:spacing w:after="0" w:line="240" w:lineRule="auto"/>
              <w:jc w:val="center"/>
              <w:rPr>
                <w:rFonts w:ascii="Times New Roman" w:eastAsia="Times New Roman" w:hAnsi="Times New Roman"/>
                <w:sz w:val="16"/>
                <w:szCs w:val="16"/>
                <w:lang w:val="en-US" w:eastAsia="it-IT"/>
              </w:rPr>
            </w:pPr>
            <w:r>
              <w:rPr>
                <w:rFonts w:ascii="Times New Roman" w:eastAsia="Times New Roman" w:hAnsi="Times New Roman"/>
                <w:sz w:val="16"/>
                <w:szCs w:val="16"/>
                <w:lang w:val="en-US" w:eastAsia="it-IT"/>
              </w:rPr>
              <w:t>Art. 14</w:t>
            </w:r>
            <w:r w:rsidRPr="00FF4E08">
              <w:rPr>
                <w:rFonts w:ascii="Times New Roman" w:eastAsia="Times New Roman" w:hAnsi="Times New Roman"/>
                <w:sz w:val="16"/>
                <w:szCs w:val="16"/>
                <w:lang w:val="en-US" w:eastAsia="it-IT"/>
              </w:rPr>
              <w:t>, c. 1</w:t>
            </w:r>
            <w:r>
              <w:rPr>
                <w:rFonts w:ascii="Times New Roman" w:eastAsia="Times New Roman" w:hAnsi="Times New Roman"/>
                <w:sz w:val="16"/>
                <w:szCs w:val="16"/>
                <w:lang w:val="en-US" w:eastAsia="it-IT"/>
              </w:rPr>
              <w:t xml:space="preserve">-bise 1-quinques, </w:t>
            </w:r>
            <w:r w:rsidRPr="00FF4E08">
              <w:rPr>
                <w:rFonts w:ascii="Times New Roman" w:eastAsia="Times New Roman" w:hAnsi="Times New Roman"/>
                <w:sz w:val="16"/>
                <w:szCs w:val="16"/>
                <w:lang w:val="en-US" w:eastAsia="it-IT"/>
              </w:rPr>
              <w:t>d.lgs. n. 33/2013</w:t>
            </w:r>
          </w:p>
        </w:tc>
        <w:tc>
          <w:tcPr>
            <w:tcW w:w="616" w:type="pct"/>
            <w:vMerge w:val="restart"/>
            <w:tcBorders>
              <w:top w:val="single" w:sz="4" w:space="0" w:color="auto"/>
              <w:left w:val="single" w:sz="4" w:space="0" w:color="auto"/>
              <w:right w:val="single" w:sz="4" w:space="0" w:color="auto"/>
            </w:tcBorders>
            <w:shd w:val="clear" w:color="auto" w:fill="auto"/>
            <w:vAlign w:val="center"/>
          </w:tcPr>
          <w:p w:rsidR="00330376" w:rsidRDefault="00330376" w:rsidP="006A222D">
            <w:pPr>
              <w:spacing w:after="0" w:line="240" w:lineRule="auto"/>
              <w:jc w:val="center"/>
              <w:rPr>
                <w:rFonts w:ascii="Times New Roman" w:eastAsia="Times New Roman" w:hAnsi="Times New Roman"/>
                <w:bCs/>
                <w:iCs/>
                <w:sz w:val="16"/>
                <w:szCs w:val="16"/>
                <w:lang w:eastAsia="it-IT"/>
              </w:rPr>
            </w:pPr>
            <w:r>
              <w:rPr>
                <w:rFonts w:ascii="Times New Roman" w:eastAsia="Times New Roman" w:hAnsi="Times New Roman"/>
                <w:bCs/>
                <w:iCs/>
                <w:sz w:val="16"/>
                <w:szCs w:val="16"/>
                <w:lang w:eastAsia="it-IT"/>
              </w:rPr>
              <w:t>Dirigenti cessati dal rapporto di lavoro</w:t>
            </w:r>
          </w:p>
        </w:tc>
        <w:tc>
          <w:tcPr>
            <w:tcW w:w="1257" w:type="pct"/>
            <w:tcBorders>
              <w:top w:val="single" w:sz="4" w:space="0" w:color="auto"/>
              <w:left w:val="nil"/>
              <w:bottom w:val="single" w:sz="4" w:space="0" w:color="auto"/>
              <w:right w:val="single" w:sz="4" w:space="0" w:color="auto"/>
            </w:tcBorders>
            <w:shd w:val="clear" w:color="auto" w:fill="auto"/>
            <w:vAlign w:val="center"/>
          </w:tcPr>
          <w:p w:rsidR="00330376" w:rsidRPr="00FF4E08" w:rsidRDefault="00330376" w:rsidP="006A222D">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Atto di nomina o di proclamazione, con l'indicazione della durata dell'incarico o del mandato elettivo</w:t>
            </w:r>
          </w:p>
        </w:tc>
        <w:tc>
          <w:tcPr>
            <w:tcW w:w="487" w:type="pct"/>
            <w:tcBorders>
              <w:top w:val="single" w:sz="4" w:space="0" w:color="auto"/>
              <w:left w:val="nil"/>
              <w:bottom w:val="single" w:sz="4" w:space="0" w:color="auto"/>
              <w:right w:val="single" w:sz="4" w:space="0" w:color="auto"/>
            </w:tcBorders>
            <w:vAlign w:val="center"/>
          </w:tcPr>
          <w:p w:rsidR="00330376" w:rsidRDefault="00330376" w:rsidP="006A222D">
            <w:pPr>
              <w:spacing w:after="0" w:line="240" w:lineRule="auto"/>
              <w:jc w:val="center"/>
            </w:pPr>
            <w:r w:rsidRPr="00CF083B">
              <w:rPr>
                <w:rFonts w:ascii="Times New Roman" w:eastAsia="Times New Roman" w:hAnsi="Times New Roman"/>
                <w:sz w:val="16"/>
                <w:szCs w:val="16"/>
                <w:lang w:eastAsia="it-IT"/>
              </w:rPr>
              <w:t>Nessuno</w:t>
            </w:r>
          </w:p>
        </w:tc>
        <w:tc>
          <w:tcPr>
            <w:tcW w:w="488" w:type="pct"/>
            <w:tcBorders>
              <w:top w:val="single" w:sz="4" w:space="0" w:color="auto"/>
              <w:left w:val="single" w:sz="4" w:space="0" w:color="auto"/>
              <w:bottom w:val="single" w:sz="4" w:space="0" w:color="auto"/>
              <w:right w:val="single" w:sz="4" w:space="0" w:color="auto"/>
            </w:tcBorders>
          </w:tcPr>
          <w:p w:rsidR="00330376" w:rsidRDefault="00330376" w:rsidP="00DE4C81">
            <w:pPr>
              <w:jc w:val="center"/>
            </w:pPr>
            <w:r w:rsidRPr="00D27D43">
              <w:rPr>
                <w:rFonts w:ascii="Times New Roman" w:eastAsia="Times New Roman" w:hAnsi="Times New Roman"/>
                <w:sz w:val="16"/>
                <w:szCs w:val="16"/>
                <w:lang w:eastAsia="it-IT"/>
              </w:rPr>
              <w:t>Servizio Amministrativo</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330376" w:rsidRDefault="00330376" w:rsidP="00330376">
            <w:pPr>
              <w:jc w:val="center"/>
            </w:pPr>
            <w:r w:rsidRPr="000042B2">
              <w:rPr>
                <w:rFonts w:ascii="Times New Roman" w:eastAsia="Times New Roman" w:hAnsi="Times New Roman"/>
                <w:sz w:val="16"/>
                <w:szCs w:val="16"/>
                <w:lang w:eastAsia="it-IT"/>
              </w:rPr>
              <w:t>Emanuela Celli</w:t>
            </w:r>
          </w:p>
        </w:tc>
        <w:tc>
          <w:tcPr>
            <w:tcW w:w="588" w:type="pct"/>
            <w:vMerge w:val="restart"/>
            <w:tcBorders>
              <w:top w:val="single" w:sz="4" w:space="0" w:color="auto"/>
              <w:left w:val="nil"/>
              <w:bottom w:val="single" w:sz="4" w:space="0" w:color="auto"/>
              <w:right w:val="single" w:sz="4" w:space="0" w:color="auto"/>
            </w:tcBorders>
            <w:vAlign w:val="center"/>
          </w:tcPr>
          <w:p w:rsidR="00330376" w:rsidRPr="00D855C4" w:rsidRDefault="00330376" w:rsidP="006A222D">
            <w:pPr>
              <w:spacing w:after="0" w:line="240" w:lineRule="auto"/>
              <w:jc w:val="center"/>
              <w:rPr>
                <w:rFonts w:ascii="Times New Roman" w:eastAsia="Times New Roman" w:hAnsi="Times New Roman"/>
                <w:b/>
                <w:sz w:val="16"/>
                <w:szCs w:val="16"/>
                <w:lang w:eastAsia="it-IT"/>
              </w:rPr>
            </w:pPr>
            <w:r w:rsidRPr="00D855C4">
              <w:rPr>
                <w:rFonts w:ascii="Times New Roman" w:eastAsia="Times New Roman" w:hAnsi="Times New Roman"/>
                <w:b/>
                <w:sz w:val="16"/>
                <w:szCs w:val="16"/>
                <w:lang w:eastAsia="it-IT"/>
              </w:rPr>
              <w:t>Dichiarazioni di fine incarico:</w:t>
            </w:r>
          </w:p>
          <w:p w:rsidR="00330376" w:rsidRPr="006D50ED" w:rsidRDefault="00330376" w:rsidP="006A222D">
            <w:pPr>
              <w:spacing w:after="0" w:line="240" w:lineRule="auto"/>
              <w:jc w:val="center"/>
              <w:rPr>
                <w:rFonts w:ascii="Times New Roman" w:eastAsia="Times New Roman" w:hAnsi="Times New Roman"/>
                <w:sz w:val="16"/>
                <w:szCs w:val="16"/>
                <w:lang w:eastAsia="it-IT"/>
              </w:rPr>
            </w:pPr>
            <w:r w:rsidRPr="00D855C4">
              <w:rPr>
                <w:rFonts w:ascii="Times New Roman" w:eastAsia="Times New Roman" w:hAnsi="Times New Roman"/>
                <w:sz w:val="16"/>
                <w:szCs w:val="16"/>
                <w:lang w:eastAsia="it-IT"/>
              </w:rPr>
              <w:t>- entro i 3 mesi successivi alla cessazione dall’incarico per scadenza del mandato o per qualunque altra causa</w:t>
            </w:r>
          </w:p>
        </w:tc>
      </w:tr>
      <w:tr w:rsidR="00330376" w:rsidRPr="00FF4E08" w:rsidTr="00330376">
        <w:trPr>
          <w:trHeight w:val="416"/>
        </w:trPr>
        <w:tc>
          <w:tcPr>
            <w:tcW w:w="491" w:type="pct"/>
            <w:vMerge/>
            <w:tcBorders>
              <w:left w:val="single" w:sz="4" w:space="0" w:color="auto"/>
              <w:right w:val="single" w:sz="4" w:space="0" w:color="auto"/>
            </w:tcBorders>
            <w:shd w:val="clear" w:color="auto" w:fill="auto"/>
            <w:vAlign w:val="center"/>
          </w:tcPr>
          <w:p w:rsidR="00330376" w:rsidRPr="00FF4E08" w:rsidRDefault="00330376" w:rsidP="006A222D">
            <w:pPr>
              <w:spacing w:after="0" w:line="240" w:lineRule="auto"/>
              <w:jc w:val="center"/>
              <w:rPr>
                <w:rFonts w:ascii="Times New Roman" w:eastAsia="Times New Roman" w:hAnsi="Times New Roman"/>
                <w:b/>
                <w:bCs/>
                <w:sz w:val="16"/>
                <w:szCs w:val="16"/>
                <w:lang w:eastAsia="it-IT"/>
              </w:rPr>
            </w:pPr>
          </w:p>
        </w:tc>
        <w:tc>
          <w:tcPr>
            <w:tcW w:w="406" w:type="pct"/>
            <w:vMerge/>
            <w:tcBorders>
              <w:left w:val="single" w:sz="4" w:space="0" w:color="auto"/>
              <w:right w:val="single" w:sz="4" w:space="0" w:color="auto"/>
            </w:tcBorders>
            <w:shd w:val="clear" w:color="auto" w:fill="auto"/>
            <w:vAlign w:val="center"/>
          </w:tcPr>
          <w:p w:rsidR="00330376" w:rsidRDefault="00330376" w:rsidP="006A222D">
            <w:pPr>
              <w:spacing w:after="0" w:line="240" w:lineRule="auto"/>
              <w:jc w:val="center"/>
              <w:rPr>
                <w:rFonts w:ascii="Times New Roman" w:eastAsia="Times New Roman" w:hAnsi="Times New Roman"/>
                <w:bCs/>
                <w:iCs/>
                <w:sz w:val="16"/>
                <w:szCs w:val="16"/>
                <w:lang w:eastAsia="it-IT"/>
              </w:rPr>
            </w:pPr>
          </w:p>
        </w:tc>
        <w:tc>
          <w:tcPr>
            <w:tcW w:w="307" w:type="pct"/>
            <w:vMerge/>
            <w:tcBorders>
              <w:left w:val="single" w:sz="4" w:space="0" w:color="auto"/>
              <w:right w:val="single" w:sz="4" w:space="0" w:color="auto"/>
            </w:tcBorders>
            <w:shd w:val="clear" w:color="auto" w:fill="auto"/>
            <w:vAlign w:val="center"/>
          </w:tcPr>
          <w:p w:rsidR="00330376" w:rsidRPr="004F09E2" w:rsidRDefault="00330376" w:rsidP="006A222D">
            <w:pPr>
              <w:spacing w:after="0" w:line="240" w:lineRule="auto"/>
              <w:jc w:val="center"/>
              <w:rPr>
                <w:rFonts w:ascii="Times New Roman" w:eastAsia="Times New Roman" w:hAnsi="Times New Roman"/>
                <w:sz w:val="16"/>
                <w:szCs w:val="16"/>
                <w:lang w:eastAsia="it-IT"/>
              </w:rPr>
            </w:pPr>
          </w:p>
        </w:tc>
        <w:tc>
          <w:tcPr>
            <w:tcW w:w="616" w:type="pct"/>
            <w:vMerge/>
            <w:tcBorders>
              <w:left w:val="single" w:sz="4" w:space="0" w:color="auto"/>
              <w:right w:val="single" w:sz="4" w:space="0" w:color="auto"/>
            </w:tcBorders>
            <w:shd w:val="clear" w:color="auto" w:fill="auto"/>
            <w:vAlign w:val="center"/>
          </w:tcPr>
          <w:p w:rsidR="00330376" w:rsidRDefault="00330376" w:rsidP="006A222D">
            <w:pPr>
              <w:spacing w:after="0" w:line="240" w:lineRule="auto"/>
              <w:jc w:val="center"/>
              <w:rPr>
                <w:rFonts w:ascii="Times New Roman" w:eastAsia="Times New Roman" w:hAnsi="Times New Roman"/>
                <w:bCs/>
                <w:iCs/>
                <w:sz w:val="16"/>
                <w:szCs w:val="16"/>
                <w:lang w:eastAsia="it-IT"/>
              </w:rPr>
            </w:pPr>
          </w:p>
        </w:tc>
        <w:tc>
          <w:tcPr>
            <w:tcW w:w="1257" w:type="pct"/>
            <w:tcBorders>
              <w:top w:val="single" w:sz="4" w:space="0" w:color="auto"/>
              <w:left w:val="nil"/>
              <w:bottom w:val="single" w:sz="4" w:space="0" w:color="auto"/>
              <w:right w:val="single" w:sz="4" w:space="0" w:color="auto"/>
            </w:tcBorders>
            <w:shd w:val="clear" w:color="auto" w:fill="auto"/>
            <w:vAlign w:val="center"/>
          </w:tcPr>
          <w:p w:rsidR="00330376" w:rsidRPr="00FF4E08" w:rsidRDefault="00330376" w:rsidP="006A222D">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C</w:t>
            </w:r>
            <w:r w:rsidRPr="00FF4E08">
              <w:rPr>
                <w:rFonts w:ascii="Times New Roman" w:eastAsia="Times New Roman" w:hAnsi="Times New Roman"/>
                <w:sz w:val="16"/>
                <w:szCs w:val="16"/>
                <w:lang w:eastAsia="it-IT"/>
              </w:rPr>
              <w:t>urriculum, redatto in conformità al vigente modello europeo</w:t>
            </w:r>
          </w:p>
        </w:tc>
        <w:tc>
          <w:tcPr>
            <w:tcW w:w="487" w:type="pct"/>
            <w:tcBorders>
              <w:top w:val="single" w:sz="4" w:space="0" w:color="auto"/>
              <w:left w:val="nil"/>
              <w:bottom w:val="single" w:sz="4" w:space="0" w:color="auto"/>
              <w:right w:val="single" w:sz="4" w:space="0" w:color="auto"/>
            </w:tcBorders>
            <w:vAlign w:val="center"/>
          </w:tcPr>
          <w:p w:rsidR="00330376" w:rsidRDefault="00330376" w:rsidP="006A222D">
            <w:pPr>
              <w:spacing w:after="0" w:line="240" w:lineRule="auto"/>
              <w:jc w:val="center"/>
            </w:pPr>
            <w:r w:rsidRPr="00CF083B">
              <w:rPr>
                <w:rFonts w:ascii="Times New Roman" w:eastAsia="Times New Roman" w:hAnsi="Times New Roman"/>
                <w:sz w:val="16"/>
                <w:szCs w:val="16"/>
                <w:lang w:eastAsia="it-IT"/>
              </w:rPr>
              <w:t>Nessuno</w:t>
            </w:r>
          </w:p>
        </w:tc>
        <w:tc>
          <w:tcPr>
            <w:tcW w:w="488" w:type="pct"/>
            <w:tcBorders>
              <w:top w:val="single" w:sz="4" w:space="0" w:color="auto"/>
              <w:left w:val="single" w:sz="4" w:space="0" w:color="auto"/>
              <w:bottom w:val="single" w:sz="4" w:space="0" w:color="auto"/>
              <w:right w:val="single" w:sz="4" w:space="0" w:color="auto"/>
            </w:tcBorders>
          </w:tcPr>
          <w:p w:rsidR="00330376" w:rsidRDefault="00330376" w:rsidP="00DE4C81">
            <w:pPr>
              <w:jc w:val="center"/>
            </w:pPr>
            <w:r w:rsidRPr="00D27D43">
              <w:rPr>
                <w:rFonts w:ascii="Times New Roman" w:eastAsia="Times New Roman" w:hAnsi="Times New Roman"/>
                <w:sz w:val="16"/>
                <w:szCs w:val="16"/>
                <w:lang w:eastAsia="it-IT"/>
              </w:rPr>
              <w:t>Servizio Amministrativo</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330376" w:rsidRDefault="00330376" w:rsidP="00330376">
            <w:pPr>
              <w:jc w:val="center"/>
            </w:pPr>
            <w:r w:rsidRPr="000042B2">
              <w:rPr>
                <w:rFonts w:ascii="Times New Roman" w:eastAsia="Times New Roman" w:hAnsi="Times New Roman"/>
                <w:sz w:val="16"/>
                <w:szCs w:val="16"/>
                <w:lang w:eastAsia="it-IT"/>
              </w:rPr>
              <w:t>Emanuela Celli</w:t>
            </w:r>
          </w:p>
        </w:tc>
        <w:tc>
          <w:tcPr>
            <w:tcW w:w="588" w:type="pct"/>
            <w:vMerge/>
            <w:tcBorders>
              <w:left w:val="nil"/>
              <w:bottom w:val="single" w:sz="4" w:space="0" w:color="auto"/>
              <w:right w:val="single" w:sz="4" w:space="0" w:color="auto"/>
            </w:tcBorders>
            <w:vAlign w:val="center"/>
          </w:tcPr>
          <w:p w:rsidR="00330376" w:rsidRPr="006D50ED" w:rsidRDefault="00330376" w:rsidP="006A222D">
            <w:pPr>
              <w:spacing w:after="0" w:line="240" w:lineRule="auto"/>
              <w:jc w:val="center"/>
              <w:rPr>
                <w:rFonts w:ascii="Times New Roman" w:eastAsia="Times New Roman" w:hAnsi="Times New Roman"/>
                <w:sz w:val="16"/>
                <w:szCs w:val="16"/>
                <w:lang w:eastAsia="it-IT"/>
              </w:rPr>
            </w:pPr>
          </w:p>
        </w:tc>
      </w:tr>
      <w:tr w:rsidR="00330376" w:rsidRPr="00FF4E08" w:rsidTr="00330376">
        <w:trPr>
          <w:trHeight w:val="416"/>
        </w:trPr>
        <w:tc>
          <w:tcPr>
            <w:tcW w:w="491" w:type="pct"/>
            <w:vMerge/>
            <w:tcBorders>
              <w:left w:val="single" w:sz="4" w:space="0" w:color="auto"/>
              <w:right w:val="single" w:sz="4" w:space="0" w:color="auto"/>
            </w:tcBorders>
            <w:shd w:val="clear" w:color="auto" w:fill="auto"/>
            <w:vAlign w:val="center"/>
          </w:tcPr>
          <w:p w:rsidR="00330376" w:rsidRPr="00FF4E08" w:rsidRDefault="00330376" w:rsidP="006A222D">
            <w:pPr>
              <w:spacing w:after="0" w:line="240" w:lineRule="auto"/>
              <w:jc w:val="center"/>
              <w:rPr>
                <w:rFonts w:ascii="Times New Roman" w:eastAsia="Times New Roman" w:hAnsi="Times New Roman"/>
                <w:b/>
                <w:bCs/>
                <w:sz w:val="16"/>
                <w:szCs w:val="16"/>
                <w:lang w:eastAsia="it-IT"/>
              </w:rPr>
            </w:pPr>
          </w:p>
        </w:tc>
        <w:tc>
          <w:tcPr>
            <w:tcW w:w="406" w:type="pct"/>
            <w:vMerge/>
            <w:tcBorders>
              <w:left w:val="single" w:sz="4" w:space="0" w:color="auto"/>
              <w:right w:val="single" w:sz="4" w:space="0" w:color="auto"/>
            </w:tcBorders>
            <w:shd w:val="clear" w:color="auto" w:fill="auto"/>
            <w:vAlign w:val="center"/>
          </w:tcPr>
          <w:p w:rsidR="00330376" w:rsidRDefault="00330376" w:rsidP="006A222D">
            <w:pPr>
              <w:spacing w:after="0" w:line="240" w:lineRule="auto"/>
              <w:jc w:val="center"/>
              <w:rPr>
                <w:rFonts w:ascii="Times New Roman" w:eastAsia="Times New Roman" w:hAnsi="Times New Roman"/>
                <w:bCs/>
                <w:iCs/>
                <w:sz w:val="16"/>
                <w:szCs w:val="16"/>
                <w:lang w:eastAsia="it-IT"/>
              </w:rPr>
            </w:pPr>
          </w:p>
        </w:tc>
        <w:tc>
          <w:tcPr>
            <w:tcW w:w="307" w:type="pct"/>
            <w:vMerge/>
            <w:tcBorders>
              <w:left w:val="single" w:sz="4" w:space="0" w:color="auto"/>
              <w:right w:val="single" w:sz="4" w:space="0" w:color="auto"/>
            </w:tcBorders>
            <w:shd w:val="clear" w:color="auto" w:fill="auto"/>
            <w:vAlign w:val="center"/>
          </w:tcPr>
          <w:p w:rsidR="00330376" w:rsidRDefault="00330376" w:rsidP="006A222D">
            <w:pPr>
              <w:spacing w:after="0" w:line="240" w:lineRule="auto"/>
              <w:jc w:val="center"/>
              <w:rPr>
                <w:rFonts w:ascii="Times New Roman" w:eastAsia="Times New Roman" w:hAnsi="Times New Roman"/>
                <w:sz w:val="16"/>
                <w:szCs w:val="16"/>
                <w:lang w:val="en-US" w:eastAsia="it-IT"/>
              </w:rPr>
            </w:pPr>
          </w:p>
        </w:tc>
        <w:tc>
          <w:tcPr>
            <w:tcW w:w="616" w:type="pct"/>
            <w:vMerge/>
            <w:tcBorders>
              <w:left w:val="single" w:sz="4" w:space="0" w:color="auto"/>
              <w:right w:val="single" w:sz="4" w:space="0" w:color="auto"/>
            </w:tcBorders>
            <w:shd w:val="clear" w:color="auto" w:fill="auto"/>
            <w:vAlign w:val="center"/>
          </w:tcPr>
          <w:p w:rsidR="00330376" w:rsidRDefault="00330376" w:rsidP="006A222D">
            <w:pPr>
              <w:spacing w:after="0" w:line="240" w:lineRule="auto"/>
              <w:jc w:val="center"/>
              <w:rPr>
                <w:rFonts w:ascii="Times New Roman" w:eastAsia="Times New Roman" w:hAnsi="Times New Roman"/>
                <w:bCs/>
                <w:iCs/>
                <w:sz w:val="16"/>
                <w:szCs w:val="16"/>
                <w:lang w:eastAsia="it-IT"/>
              </w:rPr>
            </w:pPr>
          </w:p>
        </w:tc>
        <w:tc>
          <w:tcPr>
            <w:tcW w:w="1257" w:type="pct"/>
            <w:tcBorders>
              <w:top w:val="single" w:sz="4" w:space="0" w:color="auto"/>
              <w:left w:val="nil"/>
              <w:bottom w:val="single" w:sz="4" w:space="0" w:color="auto"/>
              <w:right w:val="single" w:sz="4" w:space="0" w:color="auto"/>
            </w:tcBorders>
            <w:shd w:val="clear" w:color="auto" w:fill="auto"/>
            <w:vAlign w:val="center"/>
          </w:tcPr>
          <w:p w:rsidR="00330376" w:rsidRPr="00FF4E08" w:rsidRDefault="00330376" w:rsidP="006A222D">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Compensi di qualsiasi natura conn</w:t>
            </w:r>
            <w:r>
              <w:rPr>
                <w:rFonts w:ascii="Times New Roman" w:eastAsia="Times New Roman" w:hAnsi="Times New Roman"/>
                <w:sz w:val="16"/>
                <w:szCs w:val="16"/>
                <w:lang w:eastAsia="it-IT"/>
              </w:rPr>
              <w:t>essi all'assunzione dell’incarico</w:t>
            </w:r>
          </w:p>
        </w:tc>
        <w:tc>
          <w:tcPr>
            <w:tcW w:w="487" w:type="pct"/>
            <w:tcBorders>
              <w:top w:val="single" w:sz="4" w:space="0" w:color="auto"/>
              <w:left w:val="nil"/>
              <w:bottom w:val="single" w:sz="4" w:space="0" w:color="auto"/>
              <w:right w:val="single" w:sz="4" w:space="0" w:color="auto"/>
            </w:tcBorders>
            <w:vAlign w:val="center"/>
          </w:tcPr>
          <w:p w:rsidR="00330376" w:rsidRDefault="00330376" w:rsidP="006A222D">
            <w:pPr>
              <w:spacing w:after="0" w:line="240" w:lineRule="auto"/>
              <w:jc w:val="center"/>
            </w:pPr>
            <w:r w:rsidRPr="00CF083B">
              <w:rPr>
                <w:rFonts w:ascii="Times New Roman" w:eastAsia="Times New Roman" w:hAnsi="Times New Roman"/>
                <w:sz w:val="16"/>
                <w:szCs w:val="16"/>
                <w:lang w:eastAsia="it-IT"/>
              </w:rPr>
              <w:t>Nessuno</w:t>
            </w:r>
          </w:p>
        </w:tc>
        <w:tc>
          <w:tcPr>
            <w:tcW w:w="488" w:type="pct"/>
            <w:tcBorders>
              <w:top w:val="single" w:sz="4" w:space="0" w:color="auto"/>
              <w:left w:val="single" w:sz="4" w:space="0" w:color="auto"/>
              <w:bottom w:val="single" w:sz="4" w:space="0" w:color="auto"/>
              <w:right w:val="single" w:sz="4" w:space="0" w:color="auto"/>
            </w:tcBorders>
          </w:tcPr>
          <w:p w:rsidR="00330376" w:rsidRDefault="00330376" w:rsidP="00DE4C81">
            <w:pPr>
              <w:jc w:val="center"/>
            </w:pPr>
            <w:r w:rsidRPr="00D27D43">
              <w:rPr>
                <w:rFonts w:ascii="Times New Roman" w:eastAsia="Times New Roman" w:hAnsi="Times New Roman"/>
                <w:sz w:val="16"/>
                <w:szCs w:val="16"/>
                <w:lang w:eastAsia="it-IT"/>
              </w:rPr>
              <w:t>Servizio Amministrativo</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330376" w:rsidRDefault="00330376" w:rsidP="00330376">
            <w:pPr>
              <w:jc w:val="center"/>
            </w:pPr>
            <w:r w:rsidRPr="000042B2">
              <w:rPr>
                <w:rFonts w:ascii="Times New Roman" w:eastAsia="Times New Roman" w:hAnsi="Times New Roman"/>
                <w:sz w:val="16"/>
                <w:szCs w:val="16"/>
                <w:lang w:eastAsia="it-IT"/>
              </w:rPr>
              <w:t>Emanuela Celli</w:t>
            </w:r>
          </w:p>
        </w:tc>
        <w:tc>
          <w:tcPr>
            <w:tcW w:w="588" w:type="pct"/>
            <w:vMerge/>
            <w:tcBorders>
              <w:left w:val="nil"/>
              <w:bottom w:val="single" w:sz="4" w:space="0" w:color="auto"/>
              <w:right w:val="single" w:sz="4" w:space="0" w:color="auto"/>
            </w:tcBorders>
            <w:vAlign w:val="center"/>
          </w:tcPr>
          <w:p w:rsidR="00330376" w:rsidRPr="006D50ED" w:rsidRDefault="00330376" w:rsidP="006A222D">
            <w:pPr>
              <w:spacing w:after="0" w:line="240" w:lineRule="auto"/>
              <w:jc w:val="center"/>
              <w:rPr>
                <w:rFonts w:ascii="Times New Roman" w:eastAsia="Times New Roman" w:hAnsi="Times New Roman"/>
                <w:sz w:val="16"/>
                <w:szCs w:val="16"/>
                <w:lang w:eastAsia="it-IT"/>
              </w:rPr>
            </w:pPr>
          </w:p>
        </w:tc>
      </w:tr>
      <w:tr w:rsidR="00330376" w:rsidRPr="00FF4E08" w:rsidTr="00330376">
        <w:trPr>
          <w:trHeight w:val="416"/>
        </w:trPr>
        <w:tc>
          <w:tcPr>
            <w:tcW w:w="491" w:type="pct"/>
            <w:vMerge/>
            <w:tcBorders>
              <w:left w:val="single" w:sz="4" w:space="0" w:color="auto"/>
              <w:right w:val="single" w:sz="4" w:space="0" w:color="auto"/>
            </w:tcBorders>
            <w:shd w:val="clear" w:color="auto" w:fill="auto"/>
            <w:vAlign w:val="center"/>
          </w:tcPr>
          <w:p w:rsidR="00330376" w:rsidRPr="00FF4E08" w:rsidRDefault="00330376" w:rsidP="006A222D">
            <w:pPr>
              <w:spacing w:after="0" w:line="240" w:lineRule="auto"/>
              <w:jc w:val="center"/>
              <w:rPr>
                <w:rFonts w:ascii="Times New Roman" w:eastAsia="Times New Roman" w:hAnsi="Times New Roman"/>
                <w:b/>
                <w:bCs/>
                <w:sz w:val="16"/>
                <w:szCs w:val="16"/>
                <w:lang w:eastAsia="it-IT"/>
              </w:rPr>
            </w:pPr>
          </w:p>
        </w:tc>
        <w:tc>
          <w:tcPr>
            <w:tcW w:w="406" w:type="pct"/>
            <w:vMerge/>
            <w:tcBorders>
              <w:left w:val="single" w:sz="4" w:space="0" w:color="auto"/>
              <w:right w:val="single" w:sz="4" w:space="0" w:color="auto"/>
            </w:tcBorders>
            <w:shd w:val="clear" w:color="auto" w:fill="auto"/>
            <w:vAlign w:val="center"/>
          </w:tcPr>
          <w:p w:rsidR="00330376" w:rsidRDefault="00330376" w:rsidP="006A222D">
            <w:pPr>
              <w:spacing w:after="0" w:line="240" w:lineRule="auto"/>
              <w:jc w:val="center"/>
              <w:rPr>
                <w:rFonts w:ascii="Times New Roman" w:eastAsia="Times New Roman" w:hAnsi="Times New Roman"/>
                <w:bCs/>
                <w:iCs/>
                <w:sz w:val="16"/>
                <w:szCs w:val="16"/>
                <w:lang w:eastAsia="it-IT"/>
              </w:rPr>
            </w:pPr>
          </w:p>
        </w:tc>
        <w:tc>
          <w:tcPr>
            <w:tcW w:w="307" w:type="pct"/>
            <w:vMerge/>
            <w:tcBorders>
              <w:left w:val="single" w:sz="4" w:space="0" w:color="auto"/>
              <w:right w:val="single" w:sz="4" w:space="0" w:color="auto"/>
            </w:tcBorders>
            <w:shd w:val="clear" w:color="auto" w:fill="auto"/>
            <w:vAlign w:val="center"/>
          </w:tcPr>
          <w:p w:rsidR="00330376" w:rsidRDefault="00330376" w:rsidP="006A222D">
            <w:pPr>
              <w:spacing w:after="0" w:line="240" w:lineRule="auto"/>
              <w:jc w:val="center"/>
              <w:rPr>
                <w:rFonts w:ascii="Times New Roman" w:eastAsia="Times New Roman" w:hAnsi="Times New Roman"/>
                <w:sz w:val="16"/>
                <w:szCs w:val="16"/>
                <w:lang w:val="en-US" w:eastAsia="it-IT"/>
              </w:rPr>
            </w:pPr>
          </w:p>
        </w:tc>
        <w:tc>
          <w:tcPr>
            <w:tcW w:w="616" w:type="pct"/>
            <w:vMerge/>
            <w:tcBorders>
              <w:left w:val="single" w:sz="4" w:space="0" w:color="auto"/>
              <w:right w:val="single" w:sz="4" w:space="0" w:color="auto"/>
            </w:tcBorders>
            <w:shd w:val="clear" w:color="auto" w:fill="auto"/>
            <w:vAlign w:val="center"/>
          </w:tcPr>
          <w:p w:rsidR="00330376" w:rsidRDefault="00330376" w:rsidP="006A222D">
            <w:pPr>
              <w:spacing w:after="0" w:line="240" w:lineRule="auto"/>
              <w:jc w:val="center"/>
              <w:rPr>
                <w:rFonts w:ascii="Times New Roman" w:eastAsia="Times New Roman" w:hAnsi="Times New Roman"/>
                <w:bCs/>
                <w:iCs/>
                <w:sz w:val="16"/>
                <w:szCs w:val="16"/>
                <w:lang w:eastAsia="it-IT"/>
              </w:rPr>
            </w:pPr>
          </w:p>
        </w:tc>
        <w:tc>
          <w:tcPr>
            <w:tcW w:w="1257" w:type="pct"/>
            <w:tcBorders>
              <w:top w:val="single" w:sz="4" w:space="0" w:color="auto"/>
              <w:left w:val="nil"/>
              <w:bottom w:val="single" w:sz="4" w:space="0" w:color="auto"/>
              <w:right w:val="single" w:sz="4" w:space="0" w:color="auto"/>
            </w:tcBorders>
            <w:shd w:val="clear" w:color="auto" w:fill="auto"/>
            <w:vAlign w:val="center"/>
          </w:tcPr>
          <w:p w:rsidR="00330376" w:rsidRPr="00FF4E08" w:rsidRDefault="00330376" w:rsidP="006A222D">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Importi di viaggi di servizio e missioni pagati con fondi pubblici</w:t>
            </w:r>
          </w:p>
        </w:tc>
        <w:tc>
          <w:tcPr>
            <w:tcW w:w="487" w:type="pct"/>
            <w:tcBorders>
              <w:top w:val="single" w:sz="4" w:space="0" w:color="auto"/>
              <w:left w:val="nil"/>
              <w:bottom w:val="single" w:sz="4" w:space="0" w:color="auto"/>
              <w:right w:val="single" w:sz="4" w:space="0" w:color="auto"/>
            </w:tcBorders>
            <w:vAlign w:val="center"/>
          </w:tcPr>
          <w:p w:rsidR="00330376" w:rsidRDefault="00330376" w:rsidP="006A222D">
            <w:pPr>
              <w:spacing w:after="0" w:line="240" w:lineRule="auto"/>
              <w:jc w:val="center"/>
            </w:pPr>
            <w:r w:rsidRPr="00CF083B">
              <w:rPr>
                <w:rFonts w:ascii="Times New Roman" w:eastAsia="Times New Roman" w:hAnsi="Times New Roman"/>
                <w:sz w:val="16"/>
                <w:szCs w:val="16"/>
                <w:lang w:eastAsia="it-IT"/>
              </w:rPr>
              <w:t>Nessuno</w:t>
            </w:r>
          </w:p>
        </w:tc>
        <w:tc>
          <w:tcPr>
            <w:tcW w:w="488" w:type="pct"/>
            <w:tcBorders>
              <w:top w:val="single" w:sz="4" w:space="0" w:color="auto"/>
              <w:left w:val="single" w:sz="4" w:space="0" w:color="auto"/>
              <w:bottom w:val="single" w:sz="4" w:space="0" w:color="auto"/>
              <w:right w:val="single" w:sz="4" w:space="0" w:color="auto"/>
            </w:tcBorders>
          </w:tcPr>
          <w:p w:rsidR="00330376" w:rsidRDefault="00330376" w:rsidP="00DE4C81">
            <w:pPr>
              <w:jc w:val="center"/>
            </w:pPr>
            <w:r w:rsidRPr="00D27D43">
              <w:rPr>
                <w:rFonts w:ascii="Times New Roman" w:eastAsia="Times New Roman" w:hAnsi="Times New Roman"/>
                <w:sz w:val="16"/>
                <w:szCs w:val="16"/>
                <w:lang w:eastAsia="it-IT"/>
              </w:rPr>
              <w:t>Servizio Amministrativo</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330376" w:rsidRDefault="00330376" w:rsidP="00330376">
            <w:pPr>
              <w:jc w:val="center"/>
            </w:pPr>
            <w:r w:rsidRPr="000042B2">
              <w:rPr>
                <w:rFonts w:ascii="Times New Roman" w:eastAsia="Times New Roman" w:hAnsi="Times New Roman"/>
                <w:sz w:val="16"/>
                <w:szCs w:val="16"/>
                <w:lang w:eastAsia="it-IT"/>
              </w:rPr>
              <w:t>Emanuela Celli</w:t>
            </w:r>
          </w:p>
        </w:tc>
        <w:tc>
          <w:tcPr>
            <w:tcW w:w="588" w:type="pct"/>
            <w:vMerge/>
            <w:tcBorders>
              <w:left w:val="nil"/>
              <w:bottom w:val="single" w:sz="4" w:space="0" w:color="auto"/>
              <w:right w:val="single" w:sz="4" w:space="0" w:color="auto"/>
            </w:tcBorders>
            <w:vAlign w:val="center"/>
          </w:tcPr>
          <w:p w:rsidR="00330376" w:rsidRPr="006D50ED" w:rsidRDefault="00330376" w:rsidP="006A222D">
            <w:pPr>
              <w:spacing w:after="0" w:line="240" w:lineRule="auto"/>
              <w:jc w:val="center"/>
              <w:rPr>
                <w:rFonts w:ascii="Times New Roman" w:eastAsia="Times New Roman" w:hAnsi="Times New Roman"/>
                <w:sz w:val="16"/>
                <w:szCs w:val="16"/>
                <w:lang w:eastAsia="it-IT"/>
              </w:rPr>
            </w:pPr>
          </w:p>
        </w:tc>
      </w:tr>
      <w:tr w:rsidR="00330376" w:rsidRPr="00FF4E08" w:rsidTr="00330376">
        <w:trPr>
          <w:trHeight w:val="416"/>
        </w:trPr>
        <w:tc>
          <w:tcPr>
            <w:tcW w:w="491" w:type="pct"/>
            <w:vMerge/>
            <w:tcBorders>
              <w:left w:val="single" w:sz="4" w:space="0" w:color="auto"/>
              <w:right w:val="single" w:sz="4" w:space="0" w:color="auto"/>
            </w:tcBorders>
            <w:shd w:val="clear" w:color="auto" w:fill="auto"/>
            <w:vAlign w:val="center"/>
          </w:tcPr>
          <w:p w:rsidR="00330376" w:rsidRPr="00FF4E08" w:rsidRDefault="00330376" w:rsidP="006A222D">
            <w:pPr>
              <w:spacing w:after="0" w:line="240" w:lineRule="auto"/>
              <w:jc w:val="center"/>
              <w:rPr>
                <w:rFonts w:ascii="Times New Roman" w:eastAsia="Times New Roman" w:hAnsi="Times New Roman"/>
                <w:b/>
                <w:bCs/>
                <w:sz w:val="16"/>
                <w:szCs w:val="16"/>
                <w:lang w:eastAsia="it-IT"/>
              </w:rPr>
            </w:pPr>
          </w:p>
        </w:tc>
        <w:tc>
          <w:tcPr>
            <w:tcW w:w="406" w:type="pct"/>
            <w:vMerge/>
            <w:tcBorders>
              <w:left w:val="single" w:sz="4" w:space="0" w:color="auto"/>
              <w:right w:val="single" w:sz="4" w:space="0" w:color="auto"/>
            </w:tcBorders>
            <w:shd w:val="clear" w:color="auto" w:fill="auto"/>
            <w:vAlign w:val="center"/>
          </w:tcPr>
          <w:p w:rsidR="00330376" w:rsidRDefault="00330376" w:rsidP="006A222D">
            <w:pPr>
              <w:spacing w:after="0" w:line="240" w:lineRule="auto"/>
              <w:jc w:val="center"/>
              <w:rPr>
                <w:rFonts w:ascii="Times New Roman" w:eastAsia="Times New Roman" w:hAnsi="Times New Roman"/>
                <w:bCs/>
                <w:iCs/>
                <w:sz w:val="16"/>
                <w:szCs w:val="16"/>
                <w:lang w:eastAsia="it-IT"/>
              </w:rPr>
            </w:pPr>
          </w:p>
        </w:tc>
        <w:tc>
          <w:tcPr>
            <w:tcW w:w="307" w:type="pct"/>
            <w:vMerge/>
            <w:tcBorders>
              <w:left w:val="single" w:sz="4" w:space="0" w:color="auto"/>
              <w:right w:val="single" w:sz="4" w:space="0" w:color="auto"/>
            </w:tcBorders>
            <w:shd w:val="clear" w:color="auto" w:fill="auto"/>
            <w:vAlign w:val="center"/>
          </w:tcPr>
          <w:p w:rsidR="00330376" w:rsidRDefault="00330376" w:rsidP="006A222D">
            <w:pPr>
              <w:spacing w:after="0" w:line="240" w:lineRule="auto"/>
              <w:jc w:val="center"/>
              <w:rPr>
                <w:rFonts w:ascii="Times New Roman" w:eastAsia="Times New Roman" w:hAnsi="Times New Roman"/>
                <w:sz w:val="16"/>
                <w:szCs w:val="16"/>
                <w:lang w:val="en-US" w:eastAsia="it-IT"/>
              </w:rPr>
            </w:pPr>
          </w:p>
        </w:tc>
        <w:tc>
          <w:tcPr>
            <w:tcW w:w="616" w:type="pct"/>
            <w:vMerge/>
            <w:tcBorders>
              <w:left w:val="single" w:sz="4" w:space="0" w:color="auto"/>
              <w:right w:val="single" w:sz="4" w:space="0" w:color="auto"/>
            </w:tcBorders>
            <w:shd w:val="clear" w:color="auto" w:fill="auto"/>
            <w:vAlign w:val="center"/>
          </w:tcPr>
          <w:p w:rsidR="00330376" w:rsidRDefault="00330376" w:rsidP="006A222D">
            <w:pPr>
              <w:spacing w:after="0" w:line="240" w:lineRule="auto"/>
              <w:jc w:val="center"/>
              <w:rPr>
                <w:rFonts w:ascii="Times New Roman" w:eastAsia="Times New Roman" w:hAnsi="Times New Roman"/>
                <w:bCs/>
                <w:iCs/>
                <w:sz w:val="16"/>
                <w:szCs w:val="16"/>
                <w:lang w:eastAsia="it-IT"/>
              </w:rPr>
            </w:pPr>
          </w:p>
        </w:tc>
        <w:tc>
          <w:tcPr>
            <w:tcW w:w="1257" w:type="pct"/>
            <w:tcBorders>
              <w:top w:val="single" w:sz="4" w:space="0" w:color="auto"/>
              <w:left w:val="nil"/>
              <w:bottom w:val="single" w:sz="4" w:space="0" w:color="auto"/>
              <w:right w:val="single" w:sz="4" w:space="0" w:color="auto"/>
            </w:tcBorders>
            <w:shd w:val="clear" w:color="auto" w:fill="auto"/>
            <w:vAlign w:val="center"/>
          </w:tcPr>
          <w:p w:rsidR="00330376" w:rsidRPr="00FF4E08" w:rsidRDefault="00330376" w:rsidP="006A222D">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Dati relativi all'assunzione di altre cariche, presso enti pubblici o privati, e relativi compensi a qualsiasi titolo corrisposti</w:t>
            </w:r>
          </w:p>
        </w:tc>
        <w:tc>
          <w:tcPr>
            <w:tcW w:w="487" w:type="pct"/>
            <w:tcBorders>
              <w:top w:val="single" w:sz="4" w:space="0" w:color="auto"/>
              <w:left w:val="nil"/>
              <w:bottom w:val="single" w:sz="4" w:space="0" w:color="auto"/>
              <w:right w:val="single" w:sz="4" w:space="0" w:color="auto"/>
            </w:tcBorders>
            <w:vAlign w:val="center"/>
          </w:tcPr>
          <w:p w:rsidR="00330376" w:rsidRDefault="00330376" w:rsidP="006A222D">
            <w:pPr>
              <w:spacing w:after="0" w:line="240" w:lineRule="auto"/>
              <w:jc w:val="center"/>
            </w:pPr>
            <w:r w:rsidRPr="00CF083B">
              <w:rPr>
                <w:rFonts w:ascii="Times New Roman" w:eastAsia="Times New Roman" w:hAnsi="Times New Roman"/>
                <w:sz w:val="16"/>
                <w:szCs w:val="16"/>
                <w:lang w:eastAsia="it-IT"/>
              </w:rPr>
              <w:t>Nessuno</w:t>
            </w:r>
          </w:p>
        </w:tc>
        <w:tc>
          <w:tcPr>
            <w:tcW w:w="488" w:type="pct"/>
            <w:tcBorders>
              <w:top w:val="single" w:sz="4" w:space="0" w:color="auto"/>
              <w:left w:val="single" w:sz="4" w:space="0" w:color="auto"/>
              <w:bottom w:val="single" w:sz="4" w:space="0" w:color="auto"/>
              <w:right w:val="single" w:sz="4" w:space="0" w:color="auto"/>
            </w:tcBorders>
          </w:tcPr>
          <w:p w:rsidR="00330376" w:rsidRDefault="00330376" w:rsidP="00DE4C81">
            <w:pPr>
              <w:jc w:val="center"/>
            </w:pPr>
            <w:r w:rsidRPr="00D27D43">
              <w:rPr>
                <w:rFonts w:ascii="Times New Roman" w:eastAsia="Times New Roman" w:hAnsi="Times New Roman"/>
                <w:sz w:val="16"/>
                <w:szCs w:val="16"/>
                <w:lang w:eastAsia="it-IT"/>
              </w:rPr>
              <w:t>Servizio Amministrativo</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330376" w:rsidRDefault="00330376" w:rsidP="00330376">
            <w:pPr>
              <w:jc w:val="center"/>
            </w:pPr>
            <w:r w:rsidRPr="000042B2">
              <w:rPr>
                <w:rFonts w:ascii="Times New Roman" w:eastAsia="Times New Roman" w:hAnsi="Times New Roman"/>
                <w:sz w:val="16"/>
                <w:szCs w:val="16"/>
                <w:lang w:eastAsia="it-IT"/>
              </w:rPr>
              <w:t>Emanuela Celli</w:t>
            </w:r>
          </w:p>
        </w:tc>
        <w:tc>
          <w:tcPr>
            <w:tcW w:w="588" w:type="pct"/>
            <w:vMerge/>
            <w:tcBorders>
              <w:left w:val="nil"/>
              <w:bottom w:val="single" w:sz="4" w:space="0" w:color="auto"/>
              <w:right w:val="single" w:sz="4" w:space="0" w:color="auto"/>
            </w:tcBorders>
            <w:vAlign w:val="center"/>
          </w:tcPr>
          <w:p w:rsidR="00330376" w:rsidRPr="006D50ED" w:rsidRDefault="00330376" w:rsidP="006A222D">
            <w:pPr>
              <w:spacing w:after="0" w:line="240" w:lineRule="auto"/>
              <w:jc w:val="center"/>
              <w:rPr>
                <w:rFonts w:ascii="Times New Roman" w:eastAsia="Times New Roman" w:hAnsi="Times New Roman"/>
                <w:sz w:val="16"/>
                <w:szCs w:val="16"/>
                <w:lang w:eastAsia="it-IT"/>
              </w:rPr>
            </w:pPr>
          </w:p>
        </w:tc>
      </w:tr>
      <w:tr w:rsidR="00330376" w:rsidRPr="00FF4E08" w:rsidTr="00330376">
        <w:trPr>
          <w:trHeight w:val="416"/>
        </w:trPr>
        <w:tc>
          <w:tcPr>
            <w:tcW w:w="491" w:type="pct"/>
            <w:vMerge/>
            <w:tcBorders>
              <w:left w:val="single" w:sz="4" w:space="0" w:color="auto"/>
              <w:right w:val="single" w:sz="4" w:space="0" w:color="auto"/>
            </w:tcBorders>
            <w:shd w:val="clear" w:color="auto" w:fill="auto"/>
            <w:vAlign w:val="center"/>
          </w:tcPr>
          <w:p w:rsidR="00330376" w:rsidRPr="00FF4E08" w:rsidRDefault="00330376" w:rsidP="006A222D">
            <w:pPr>
              <w:spacing w:after="0" w:line="240" w:lineRule="auto"/>
              <w:jc w:val="center"/>
              <w:rPr>
                <w:rFonts w:ascii="Times New Roman" w:eastAsia="Times New Roman" w:hAnsi="Times New Roman"/>
                <w:b/>
                <w:bCs/>
                <w:sz w:val="16"/>
                <w:szCs w:val="16"/>
                <w:lang w:eastAsia="it-IT"/>
              </w:rPr>
            </w:pPr>
          </w:p>
        </w:tc>
        <w:tc>
          <w:tcPr>
            <w:tcW w:w="406" w:type="pct"/>
            <w:vMerge/>
            <w:tcBorders>
              <w:left w:val="single" w:sz="4" w:space="0" w:color="auto"/>
              <w:right w:val="single" w:sz="4" w:space="0" w:color="auto"/>
            </w:tcBorders>
            <w:shd w:val="clear" w:color="auto" w:fill="auto"/>
            <w:vAlign w:val="center"/>
          </w:tcPr>
          <w:p w:rsidR="00330376" w:rsidRDefault="00330376" w:rsidP="006A222D">
            <w:pPr>
              <w:spacing w:after="0" w:line="240" w:lineRule="auto"/>
              <w:jc w:val="center"/>
              <w:rPr>
                <w:rFonts w:ascii="Times New Roman" w:eastAsia="Times New Roman" w:hAnsi="Times New Roman"/>
                <w:bCs/>
                <w:iCs/>
                <w:sz w:val="16"/>
                <w:szCs w:val="16"/>
                <w:lang w:eastAsia="it-IT"/>
              </w:rPr>
            </w:pPr>
          </w:p>
        </w:tc>
        <w:tc>
          <w:tcPr>
            <w:tcW w:w="307" w:type="pct"/>
            <w:vMerge/>
            <w:tcBorders>
              <w:left w:val="single" w:sz="4" w:space="0" w:color="auto"/>
              <w:right w:val="single" w:sz="4" w:space="0" w:color="auto"/>
            </w:tcBorders>
            <w:shd w:val="clear" w:color="auto" w:fill="auto"/>
            <w:vAlign w:val="center"/>
          </w:tcPr>
          <w:p w:rsidR="00330376" w:rsidRDefault="00330376" w:rsidP="006A222D">
            <w:pPr>
              <w:spacing w:after="0" w:line="240" w:lineRule="auto"/>
              <w:jc w:val="center"/>
              <w:rPr>
                <w:rFonts w:ascii="Times New Roman" w:eastAsia="Times New Roman" w:hAnsi="Times New Roman"/>
                <w:sz w:val="16"/>
                <w:szCs w:val="16"/>
                <w:lang w:val="en-US" w:eastAsia="it-IT"/>
              </w:rPr>
            </w:pPr>
          </w:p>
        </w:tc>
        <w:tc>
          <w:tcPr>
            <w:tcW w:w="616" w:type="pct"/>
            <w:vMerge/>
            <w:tcBorders>
              <w:left w:val="single" w:sz="4" w:space="0" w:color="auto"/>
              <w:right w:val="single" w:sz="4" w:space="0" w:color="auto"/>
            </w:tcBorders>
            <w:shd w:val="clear" w:color="auto" w:fill="auto"/>
            <w:vAlign w:val="center"/>
          </w:tcPr>
          <w:p w:rsidR="00330376" w:rsidRDefault="00330376" w:rsidP="006A222D">
            <w:pPr>
              <w:spacing w:after="0" w:line="240" w:lineRule="auto"/>
              <w:jc w:val="center"/>
              <w:rPr>
                <w:rFonts w:ascii="Times New Roman" w:eastAsia="Times New Roman" w:hAnsi="Times New Roman"/>
                <w:bCs/>
                <w:iCs/>
                <w:sz w:val="16"/>
                <w:szCs w:val="16"/>
                <w:lang w:eastAsia="it-IT"/>
              </w:rPr>
            </w:pPr>
          </w:p>
        </w:tc>
        <w:tc>
          <w:tcPr>
            <w:tcW w:w="1257" w:type="pct"/>
            <w:tcBorders>
              <w:top w:val="single" w:sz="4" w:space="0" w:color="auto"/>
              <w:left w:val="nil"/>
              <w:bottom w:val="single" w:sz="4" w:space="0" w:color="auto"/>
              <w:right w:val="single" w:sz="4" w:space="0" w:color="auto"/>
            </w:tcBorders>
            <w:shd w:val="clear" w:color="auto" w:fill="auto"/>
            <w:vAlign w:val="center"/>
          </w:tcPr>
          <w:p w:rsidR="00330376" w:rsidRPr="00FF4E08" w:rsidRDefault="00330376" w:rsidP="006A222D">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Altri eventuali incarichi con oneri a carico della finanza pubblica e indicazione dei compensi spettanti</w:t>
            </w:r>
          </w:p>
        </w:tc>
        <w:tc>
          <w:tcPr>
            <w:tcW w:w="487" w:type="pct"/>
            <w:tcBorders>
              <w:top w:val="single" w:sz="4" w:space="0" w:color="auto"/>
              <w:left w:val="nil"/>
              <w:bottom w:val="single" w:sz="4" w:space="0" w:color="auto"/>
              <w:right w:val="single" w:sz="4" w:space="0" w:color="auto"/>
            </w:tcBorders>
            <w:vAlign w:val="center"/>
          </w:tcPr>
          <w:p w:rsidR="00330376" w:rsidRDefault="00330376" w:rsidP="006A222D">
            <w:pPr>
              <w:spacing w:after="0" w:line="240" w:lineRule="auto"/>
              <w:jc w:val="center"/>
            </w:pPr>
            <w:r w:rsidRPr="00CF083B">
              <w:rPr>
                <w:rFonts w:ascii="Times New Roman" w:eastAsia="Times New Roman" w:hAnsi="Times New Roman"/>
                <w:sz w:val="16"/>
                <w:szCs w:val="16"/>
                <w:lang w:eastAsia="it-IT"/>
              </w:rPr>
              <w:t>Nessuno</w:t>
            </w:r>
          </w:p>
        </w:tc>
        <w:tc>
          <w:tcPr>
            <w:tcW w:w="488" w:type="pct"/>
            <w:tcBorders>
              <w:top w:val="single" w:sz="4" w:space="0" w:color="auto"/>
              <w:left w:val="single" w:sz="4" w:space="0" w:color="auto"/>
              <w:bottom w:val="single" w:sz="4" w:space="0" w:color="auto"/>
              <w:right w:val="single" w:sz="4" w:space="0" w:color="auto"/>
            </w:tcBorders>
          </w:tcPr>
          <w:p w:rsidR="00330376" w:rsidRDefault="00330376" w:rsidP="00DE4C81">
            <w:pPr>
              <w:jc w:val="center"/>
            </w:pPr>
            <w:r w:rsidRPr="00D27D43">
              <w:rPr>
                <w:rFonts w:ascii="Times New Roman" w:eastAsia="Times New Roman" w:hAnsi="Times New Roman"/>
                <w:sz w:val="16"/>
                <w:szCs w:val="16"/>
                <w:lang w:eastAsia="it-IT"/>
              </w:rPr>
              <w:t>Servizio Amministrativo</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330376" w:rsidRDefault="00330376" w:rsidP="00330376">
            <w:pPr>
              <w:jc w:val="center"/>
            </w:pPr>
            <w:r w:rsidRPr="000042B2">
              <w:rPr>
                <w:rFonts w:ascii="Times New Roman" w:eastAsia="Times New Roman" w:hAnsi="Times New Roman"/>
                <w:sz w:val="16"/>
                <w:szCs w:val="16"/>
                <w:lang w:eastAsia="it-IT"/>
              </w:rPr>
              <w:t>Emanuela Celli</w:t>
            </w:r>
          </w:p>
        </w:tc>
        <w:tc>
          <w:tcPr>
            <w:tcW w:w="588" w:type="pct"/>
            <w:vMerge/>
            <w:tcBorders>
              <w:left w:val="nil"/>
              <w:bottom w:val="single" w:sz="4" w:space="0" w:color="auto"/>
              <w:right w:val="single" w:sz="4" w:space="0" w:color="auto"/>
            </w:tcBorders>
            <w:vAlign w:val="center"/>
          </w:tcPr>
          <w:p w:rsidR="00330376" w:rsidRPr="006D50ED" w:rsidRDefault="00330376" w:rsidP="006A222D">
            <w:pPr>
              <w:spacing w:after="0" w:line="240" w:lineRule="auto"/>
              <w:jc w:val="center"/>
              <w:rPr>
                <w:rFonts w:ascii="Times New Roman" w:eastAsia="Times New Roman" w:hAnsi="Times New Roman"/>
                <w:sz w:val="16"/>
                <w:szCs w:val="16"/>
                <w:lang w:eastAsia="it-IT"/>
              </w:rPr>
            </w:pPr>
          </w:p>
        </w:tc>
      </w:tr>
      <w:tr w:rsidR="00330376" w:rsidRPr="00FF4E08" w:rsidTr="00330376">
        <w:trPr>
          <w:trHeight w:val="416"/>
        </w:trPr>
        <w:tc>
          <w:tcPr>
            <w:tcW w:w="491" w:type="pct"/>
            <w:vMerge/>
            <w:tcBorders>
              <w:left w:val="single" w:sz="4" w:space="0" w:color="auto"/>
              <w:bottom w:val="single" w:sz="4" w:space="0" w:color="auto"/>
              <w:right w:val="single" w:sz="4" w:space="0" w:color="auto"/>
            </w:tcBorders>
            <w:shd w:val="clear" w:color="auto" w:fill="auto"/>
            <w:vAlign w:val="center"/>
          </w:tcPr>
          <w:p w:rsidR="00330376" w:rsidRPr="00FF4E08" w:rsidRDefault="00330376" w:rsidP="006A222D">
            <w:pPr>
              <w:spacing w:after="0" w:line="240" w:lineRule="auto"/>
              <w:jc w:val="center"/>
              <w:rPr>
                <w:rFonts w:ascii="Times New Roman" w:eastAsia="Times New Roman" w:hAnsi="Times New Roman"/>
                <w:b/>
                <w:bCs/>
                <w:sz w:val="16"/>
                <w:szCs w:val="16"/>
                <w:lang w:eastAsia="it-IT"/>
              </w:rPr>
            </w:pPr>
          </w:p>
        </w:tc>
        <w:tc>
          <w:tcPr>
            <w:tcW w:w="406" w:type="pct"/>
            <w:vMerge/>
            <w:tcBorders>
              <w:left w:val="single" w:sz="4" w:space="0" w:color="auto"/>
              <w:bottom w:val="single" w:sz="4" w:space="0" w:color="auto"/>
              <w:right w:val="single" w:sz="4" w:space="0" w:color="auto"/>
            </w:tcBorders>
            <w:shd w:val="clear" w:color="auto" w:fill="auto"/>
            <w:vAlign w:val="center"/>
          </w:tcPr>
          <w:p w:rsidR="00330376" w:rsidRDefault="00330376" w:rsidP="006A222D">
            <w:pPr>
              <w:spacing w:after="0" w:line="240" w:lineRule="auto"/>
              <w:jc w:val="center"/>
              <w:rPr>
                <w:rFonts w:ascii="Times New Roman" w:eastAsia="Times New Roman" w:hAnsi="Times New Roman"/>
                <w:bCs/>
                <w:iCs/>
                <w:sz w:val="16"/>
                <w:szCs w:val="16"/>
                <w:lang w:eastAsia="it-IT"/>
              </w:rPr>
            </w:pPr>
          </w:p>
        </w:tc>
        <w:tc>
          <w:tcPr>
            <w:tcW w:w="307" w:type="pct"/>
            <w:vMerge/>
            <w:tcBorders>
              <w:left w:val="single" w:sz="4" w:space="0" w:color="auto"/>
              <w:bottom w:val="single" w:sz="4" w:space="0" w:color="auto"/>
              <w:right w:val="single" w:sz="4" w:space="0" w:color="auto"/>
            </w:tcBorders>
            <w:shd w:val="clear" w:color="auto" w:fill="auto"/>
            <w:vAlign w:val="center"/>
          </w:tcPr>
          <w:p w:rsidR="00330376" w:rsidRDefault="00330376" w:rsidP="006A222D">
            <w:pPr>
              <w:spacing w:after="0" w:line="240" w:lineRule="auto"/>
              <w:jc w:val="center"/>
              <w:rPr>
                <w:rFonts w:ascii="Times New Roman" w:eastAsia="Times New Roman" w:hAnsi="Times New Roman"/>
                <w:sz w:val="16"/>
                <w:szCs w:val="16"/>
                <w:lang w:val="en-US" w:eastAsia="it-IT"/>
              </w:rPr>
            </w:pPr>
          </w:p>
        </w:tc>
        <w:tc>
          <w:tcPr>
            <w:tcW w:w="616" w:type="pct"/>
            <w:vMerge/>
            <w:tcBorders>
              <w:left w:val="single" w:sz="4" w:space="0" w:color="auto"/>
              <w:bottom w:val="single" w:sz="4" w:space="0" w:color="auto"/>
              <w:right w:val="single" w:sz="4" w:space="0" w:color="auto"/>
            </w:tcBorders>
            <w:shd w:val="clear" w:color="auto" w:fill="auto"/>
            <w:vAlign w:val="center"/>
          </w:tcPr>
          <w:p w:rsidR="00330376" w:rsidRDefault="00330376" w:rsidP="006A222D">
            <w:pPr>
              <w:spacing w:after="0" w:line="240" w:lineRule="auto"/>
              <w:jc w:val="center"/>
              <w:rPr>
                <w:rFonts w:ascii="Times New Roman" w:eastAsia="Times New Roman" w:hAnsi="Times New Roman"/>
                <w:bCs/>
                <w:iCs/>
                <w:sz w:val="16"/>
                <w:szCs w:val="16"/>
                <w:lang w:eastAsia="it-IT"/>
              </w:rPr>
            </w:pPr>
          </w:p>
        </w:tc>
        <w:tc>
          <w:tcPr>
            <w:tcW w:w="1257" w:type="pct"/>
            <w:tcBorders>
              <w:top w:val="single" w:sz="4" w:space="0" w:color="auto"/>
              <w:left w:val="nil"/>
              <w:bottom w:val="single" w:sz="4" w:space="0" w:color="auto"/>
              <w:right w:val="single" w:sz="4" w:space="0" w:color="auto"/>
            </w:tcBorders>
            <w:shd w:val="clear" w:color="auto" w:fill="auto"/>
            <w:vAlign w:val="center"/>
          </w:tcPr>
          <w:p w:rsidR="00330376" w:rsidRDefault="00330376" w:rsidP="006A222D">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1) copie delle dichiarazioni dei redditi riferiti al periodo dell’incarico;</w:t>
            </w:r>
          </w:p>
          <w:p w:rsidR="00330376" w:rsidRDefault="00330376" w:rsidP="006A222D">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 xml:space="preserve">2) copia della dichiarazione dei redditi successiva al termine dell’incarico o carica entro un mese dalla scadenza del termine di legge per la presentazione della dichiarazione </w:t>
            </w:r>
            <w:r w:rsidRPr="00FF4E08">
              <w:rPr>
                <w:rFonts w:ascii="Times New Roman" w:eastAsia="Times New Roman" w:hAnsi="Times New Roman"/>
                <w:sz w:val="16"/>
                <w:szCs w:val="16"/>
                <w:lang w:eastAsia="it-IT"/>
              </w:rPr>
              <w:t xml:space="preserve">[Per il soggetto, il coniuge non separato e i parenti entro il secondo grado, ove gli stessi vi consentano (NB: dando eventualmente evidenza del mancato </w:t>
            </w:r>
            <w:r w:rsidRPr="00FF4E08">
              <w:rPr>
                <w:rFonts w:ascii="Times New Roman" w:eastAsia="Times New Roman" w:hAnsi="Times New Roman"/>
                <w:sz w:val="16"/>
                <w:szCs w:val="16"/>
                <w:lang w:eastAsia="it-IT"/>
              </w:rPr>
              <w:lastRenderedPageBreak/>
              <w:t>consenso)]</w:t>
            </w:r>
            <w:r>
              <w:rPr>
                <w:rFonts w:ascii="Times New Roman" w:eastAsia="Times New Roman" w:hAnsi="Times New Roman"/>
                <w:sz w:val="16"/>
                <w:szCs w:val="16"/>
                <w:lang w:eastAsia="it-IT"/>
              </w:rPr>
              <w:t xml:space="preserve"> (N.B.: è necessario limitare, con appositi accorgimenti a cura dell’interessato o della Società la pubblicazione dei dati sensibili)</w:t>
            </w:r>
          </w:p>
        </w:tc>
        <w:tc>
          <w:tcPr>
            <w:tcW w:w="487" w:type="pct"/>
            <w:tcBorders>
              <w:top w:val="single" w:sz="4" w:space="0" w:color="auto"/>
              <w:left w:val="nil"/>
              <w:bottom w:val="single" w:sz="4" w:space="0" w:color="auto"/>
              <w:right w:val="single" w:sz="4" w:space="0" w:color="auto"/>
            </w:tcBorders>
            <w:vAlign w:val="center"/>
          </w:tcPr>
          <w:p w:rsidR="00330376" w:rsidRPr="00FF4E08" w:rsidRDefault="00330376" w:rsidP="006A222D">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lastRenderedPageBreak/>
              <w:t>Nessuno</w:t>
            </w:r>
          </w:p>
        </w:tc>
        <w:tc>
          <w:tcPr>
            <w:tcW w:w="488" w:type="pct"/>
            <w:tcBorders>
              <w:top w:val="single" w:sz="4" w:space="0" w:color="auto"/>
              <w:left w:val="single" w:sz="4" w:space="0" w:color="auto"/>
              <w:bottom w:val="single" w:sz="4" w:space="0" w:color="auto"/>
              <w:right w:val="single" w:sz="4" w:space="0" w:color="auto"/>
            </w:tcBorders>
          </w:tcPr>
          <w:p w:rsidR="00330376" w:rsidRDefault="00330376" w:rsidP="00DE4C81">
            <w:pPr>
              <w:jc w:val="center"/>
            </w:pPr>
            <w:r w:rsidRPr="00D27D43">
              <w:rPr>
                <w:rFonts w:ascii="Times New Roman" w:eastAsia="Times New Roman" w:hAnsi="Times New Roman"/>
                <w:sz w:val="16"/>
                <w:szCs w:val="16"/>
                <w:lang w:eastAsia="it-IT"/>
              </w:rPr>
              <w:t>Servizio Amministrativo</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330376" w:rsidRDefault="00330376" w:rsidP="00330376">
            <w:pPr>
              <w:jc w:val="center"/>
            </w:pPr>
            <w:r w:rsidRPr="000042B2">
              <w:rPr>
                <w:rFonts w:ascii="Times New Roman" w:eastAsia="Times New Roman" w:hAnsi="Times New Roman"/>
                <w:sz w:val="16"/>
                <w:szCs w:val="16"/>
                <w:lang w:eastAsia="it-IT"/>
              </w:rPr>
              <w:t>Emanuela Celli</w:t>
            </w:r>
          </w:p>
        </w:tc>
        <w:tc>
          <w:tcPr>
            <w:tcW w:w="588" w:type="pct"/>
            <w:vMerge/>
            <w:tcBorders>
              <w:left w:val="nil"/>
              <w:bottom w:val="single" w:sz="4" w:space="0" w:color="auto"/>
              <w:right w:val="single" w:sz="4" w:space="0" w:color="auto"/>
            </w:tcBorders>
            <w:vAlign w:val="center"/>
          </w:tcPr>
          <w:p w:rsidR="00330376" w:rsidRPr="006D50ED" w:rsidRDefault="00330376" w:rsidP="006A222D">
            <w:pPr>
              <w:spacing w:after="0" w:line="240" w:lineRule="auto"/>
              <w:jc w:val="center"/>
              <w:rPr>
                <w:rFonts w:ascii="Times New Roman" w:eastAsia="Times New Roman" w:hAnsi="Times New Roman"/>
                <w:sz w:val="16"/>
                <w:szCs w:val="16"/>
                <w:lang w:eastAsia="it-IT"/>
              </w:rPr>
            </w:pPr>
          </w:p>
        </w:tc>
      </w:tr>
    </w:tbl>
    <w:p w:rsidR="000213ED" w:rsidRDefault="000213ED" w:rsidP="00985D89">
      <w:pPr>
        <w:spacing w:after="0" w:line="240" w:lineRule="auto"/>
      </w:pPr>
      <w:r>
        <w:lastRenderedPageBreak/>
        <w:br w:type="page"/>
      </w:r>
    </w:p>
    <w:tbl>
      <w:tblPr>
        <w:tblW w:w="5000" w:type="pct"/>
        <w:tblInd w:w="-5" w:type="dxa"/>
        <w:tblCellMar>
          <w:left w:w="70" w:type="dxa"/>
          <w:right w:w="70" w:type="dxa"/>
        </w:tblCellMar>
        <w:tblLook w:val="04A0"/>
      </w:tblPr>
      <w:tblGrid>
        <w:gridCol w:w="2242"/>
        <w:gridCol w:w="1854"/>
        <w:gridCol w:w="1402"/>
        <w:gridCol w:w="2812"/>
        <w:gridCol w:w="5738"/>
        <w:gridCol w:w="2223"/>
        <w:gridCol w:w="2227"/>
        <w:gridCol w:w="1638"/>
        <w:gridCol w:w="2684"/>
      </w:tblGrid>
      <w:tr w:rsidR="000213ED" w:rsidRPr="00FF4E08" w:rsidTr="006A222D">
        <w:tc>
          <w:tcPr>
            <w:tcW w:w="491"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0213ED" w:rsidRPr="00FF4E08" w:rsidRDefault="000213ED" w:rsidP="006A222D">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lastRenderedPageBreak/>
              <w:t>Denomi</w:t>
            </w:r>
            <w:r>
              <w:rPr>
                <w:rFonts w:ascii="Times New Roman" w:eastAsia="Times New Roman" w:hAnsi="Times New Roman"/>
                <w:b/>
                <w:bCs/>
                <w:sz w:val="16"/>
                <w:szCs w:val="16"/>
                <w:lang w:eastAsia="it-IT"/>
              </w:rPr>
              <w:t xml:space="preserve">nazione sotto-sezione 1° livello </w:t>
            </w:r>
            <w:r w:rsidRPr="00FF4E08">
              <w:rPr>
                <w:rFonts w:ascii="Times New Roman" w:eastAsia="Times New Roman" w:hAnsi="Times New Roman"/>
                <w:b/>
                <w:bCs/>
                <w:sz w:val="16"/>
                <w:szCs w:val="16"/>
                <w:lang w:eastAsia="it-IT"/>
              </w:rPr>
              <w:t>(Macrofamiglie)</w:t>
            </w:r>
          </w:p>
        </w:tc>
        <w:tc>
          <w:tcPr>
            <w:tcW w:w="406" w:type="pct"/>
            <w:tcBorders>
              <w:top w:val="single" w:sz="4" w:space="0" w:color="auto"/>
              <w:left w:val="nil"/>
              <w:bottom w:val="single" w:sz="4" w:space="0" w:color="auto"/>
              <w:right w:val="single" w:sz="4" w:space="0" w:color="auto"/>
            </w:tcBorders>
            <w:shd w:val="clear" w:color="000000" w:fill="B8CCE4"/>
            <w:vAlign w:val="center"/>
            <w:hideMark/>
          </w:tcPr>
          <w:p w:rsidR="000213ED" w:rsidRDefault="000213ED" w:rsidP="006A222D">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Denominazione</w:t>
            </w:r>
          </w:p>
          <w:p w:rsidR="000213ED" w:rsidRDefault="000213ED" w:rsidP="006A222D">
            <w:pPr>
              <w:spacing w:after="0" w:line="240" w:lineRule="auto"/>
              <w:jc w:val="center"/>
              <w:rPr>
                <w:rFonts w:ascii="Times New Roman" w:eastAsia="Times New Roman" w:hAnsi="Times New Roman"/>
                <w:b/>
                <w:bCs/>
                <w:sz w:val="16"/>
                <w:szCs w:val="16"/>
                <w:lang w:eastAsia="it-IT"/>
              </w:rPr>
            </w:pPr>
            <w:r>
              <w:rPr>
                <w:rFonts w:ascii="Times New Roman" w:eastAsia="Times New Roman" w:hAnsi="Times New Roman"/>
                <w:b/>
                <w:bCs/>
                <w:sz w:val="16"/>
                <w:szCs w:val="16"/>
                <w:lang w:eastAsia="it-IT"/>
              </w:rPr>
              <w:t>s</w:t>
            </w:r>
            <w:r w:rsidRPr="00FF4E08">
              <w:rPr>
                <w:rFonts w:ascii="Times New Roman" w:eastAsia="Times New Roman" w:hAnsi="Times New Roman"/>
                <w:b/>
                <w:bCs/>
                <w:sz w:val="16"/>
                <w:szCs w:val="16"/>
                <w:lang w:eastAsia="it-IT"/>
              </w:rPr>
              <w:t>otto-sez</w:t>
            </w:r>
            <w:r>
              <w:rPr>
                <w:rFonts w:ascii="Times New Roman" w:eastAsia="Times New Roman" w:hAnsi="Times New Roman"/>
                <w:b/>
                <w:bCs/>
                <w:sz w:val="16"/>
                <w:szCs w:val="16"/>
                <w:lang w:eastAsia="it-IT"/>
              </w:rPr>
              <w:t>ione 2° livello</w:t>
            </w:r>
          </w:p>
          <w:p w:rsidR="000213ED" w:rsidRPr="00FF4E08" w:rsidRDefault="000213ED" w:rsidP="006A222D">
            <w:pPr>
              <w:spacing w:after="0" w:line="240" w:lineRule="auto"/>
              <w:jc w:val="center"/>
              <w:rPr>
                <w:rFonts w:ascii="Times New Roman" w:eastAsia="Times New Roman" w:hAnsi="Times New Roman"/>
                <w:b/>
                <w:bCs/>
                <w:sz w:val="16"/>
                <w:szCs w:val="16"/>
                <w:lang w:eastAsia="it-IT"/>
              </w:rPr>
            </w:pPr>
            <w:r>
              <w:rPr>
                <w:rFonts w:ascii="Times New Roman" w:eastAsia="Times New Roman" w:hAnsi="Times New Roman"/>
                <w:b/>
                <w:bCs/>
                <w:sz w:val="16"/>
                <w:szCs w:val="16"/>
                <w:lang w:eastAsia="it-IT"/>
              </w:rPr>
              <w:t>(</w:t>
            </w:r>
            <w:r w:rsidRPr="00FF4E08">
              <w:rPr>
                <w:rFonts w:ascii="Times New Roman" w:eastAsia="Times New Roman" w:hAnsi="Times New Roman"/>
                <w:b/>
                <w:bCs/>
                <w:sz w:val="16"/>
                <w:szCs w:val="16"/>
                <w:lang w:eastAsia="it-IT"/>
              </w:rPr>
              <w:t>Tipologie di dati)</w:t>
            </w:r>
          </w:p>
        </w:tc>
        <w:tc>
          <w:tcPr>
            <w:tcW w:w="307" w:type="pct"/>
            <w:tcBorders>
              <w:top w:val="single" w:sz="4" w:space="0" w:color="auto"/>
              <w:left w:val="nil"/>
              <w:bottom w:val="single" w:sz="4" w:space="0" w:color="auto"/>
              <w:right w:val="single" w:sz="4" w:space="0" w:color="auto"/>
            </w:tcBorders>
            <w:shd w:val="clear" w:color="000000" w:fill="B8CCE4"/>
            <w:vAlign w:val="center"/>
            <w:hideMark/>
          </w:tcPr>
          <w:p w:rsidR="000213ED" w:rsidRPr="00FF4E08" w:rsidRDefault="000213ED" w:rsidP="006A222D">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Riferimento normativo</w:t>
            </w:r>
          </w:p>
        </w:tc>
        <w:tc>
          <w:tcPr>
            <w:tcW w:w="616" w:type="pct"/>
            <w:tcBorders>
              <w:top w:val="single" w:sz="4" w:space="0" w:color="auto"/>
              <w:left w:val="nil"/>
              <w:bottom w:val="single" w:sz="4" w:space="0" w:color="auto"/>
              <w:right w:val="single" w:sz="4" w:space="0" w:color="auto"/>
            </w:tcBorders>
            <w:shd w:val="clear" w:color="000000" w:fill="B8CCE4"/>
            <w:vAlign w:val="center"/>
            <w:hideMark/>
          </w:tcPr>
          <w:p w:rsidR="000213ED" w:rsidRPr="00FF4E08" w:rsidRDefault="000213ED" w:rsidP="006A222D">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Denominazione del singolo obbligo</w:t>
            </w:r>
          </w:p>
        </w:tc>
        <w:tc>
          <w:tcPr>
            <w:tcW w:w="1257" w:type="pct"/>
            <w:tcBorders>
              <w:top w:val="single" w:sz="4" w:space="0" w:color="auto"/>
              <w:left w:val="nil"/>
              <w:bottom w:val="single" w:sz="4" w:space="0" w:color="auto"/>
              <w:right w:val="single" w:sz="4" w:space="0" w:color="auto"/>
            </w:tcBorders>
            <w:shd w:val="clear" w:color="000000" w:fill="B8CCE4"/>
            <w:vAlign w:val="center"/>
            <w:hideMark/>
          </w:tcPr>
          <w:p w:rsidR="000213ED" w:rsidRPr="00FF4E08" w:rsidRDefault="000213ED" w:rsidP="006A222D">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Contenuti dell'obbligo</w:t>
            </w:r>
          </w:p>
        </w:tc>
        <w:tc>
          <w:tcPr>
            <w:tcW w:w="487" w:type="pct"/>
            <w:tcBorders>
              <w:top w:val="single" w:sz="4" w:space="0" w:color="auto"/>
              <w:left w:val="nil"/>
              <w:bottom w:val="single" w:sz="4" w:space="0" w:color="auto"/>
              <w:right w:val="single" w:sz="4" w:space="0" w:color="auto"/>
            </w:tcBorders>
            <w:shd w:val="clear" w:color="000000" w:fill="B8CCE4"/>
            <w:vAlign w:val="center"/>
          </w:tcPr>
          <w:p w:rsidR="000213ED" w:rsidRDefault="000213ED" w:rsidP="006A222D">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Aggiornamento</w:t>
            </w:r>
          </w:p>
        </w:tc>
        <w:tc>
          <w:tcPr>
            <w:tcW w:w="488" w:type="pct"/>
            <w:tcBorders>
              <w:top w:val="single" w:sz="4" w:space="0" w:color="auto"/>
              <w:left w:val="single" w:sz="4" w:space="0" w:color="auto"/>
              <w:bottom w:val="single" w:sz="4" w:space="0" w:color="auto"/>
              <w:right w:val="single" w:sz="4" w:space="0" w:color="auto"/>
            </w:tcBorders>
            <w:shd w:val="clear" w:color="000000" w:fill="B8CCE4"/>
            <w:vAlign w:val="center"/>
          </w:tcPr>
          <w:p w:rsidR="000213ED" w:rsidRPr="00FF4E08" w:rsidRDefault="000213ED" w:rsidP="006A222D">
            <w:pPr>
              <w:spacing w:after="0" w:line="240" w:lineRule="auto"/>
              <w:jc w:val="center"/>
              <w:rPr>
                <w:rFonts w:ascii="Times New Roman" w:eastAsia="Times New Roman" w:hAnsi="Times New Roman"/>
                <w:b/>
                <w:bCs/>
                <w:sz w:val="16"/>
                <w:szCs w:val="16"/>
                <w:lang w:eastAsia="it-IT"/>
              </w:rPr>
            </w:pPr>
            <w:r>
              <w:rPr>
                <w:rFonts w:ascii="Times New Roman" w:eastAsia="Times New Roman" w:hAnsi="Times New Roman"/>
                <w:b/>
                <w:bCs/>
                <w:sz w:val="16"/>
                <w:szCs w:val="16"/>
                <w:lang w:eastAsia="it-IT"/>
              </w:rPr>
              <w:t xml:space="preserve">Struttura responsabile </w:t>
            </w:r>
            <w:proofErr w:type="spellStart"/>
            <w:r w:rsidRPr="00003E77">
              <w:rPr>
                <w:rFonts w:ascii="Times New Roman" w:eastAsia="Times New Roman" w:hAnsi="Times New Roman"/>
                <w:b/>
                <w:bCs/>
                <w:sz w:val="16"/>
                <w:szCs w:val="16"/>
                <w:lang w:eastAsia="it-IT"/>
              </w:rPr>
              <w:t>dellatrasmissione</w:t>
            </w:r>
            <w:proofErr w:type="spellEnd"/>
            <w:r w:rsidRPr="00003E77">
              <w:rPr>
                <w:rFonts w:ascii="Times New Roman" w:eastAsia="Times New Roman" w:hAnsi="Times New Roman"/>
                <w:b/>
                <w:bCs/>
                <w:sz w:val="16"/>
                <w:szCs w:val="16"/>
                <w:lang w:eastAsia="it-IT"/>
              </w:rPr>
              <w:t xml:space="preserve"> del </w:t>
            </w:r>
            <w:proofErr w:type="spellStart"/>
            <w:r w:rsidRPr="00003E77">
              <w:rPr>
                <w:rFonts w:ascii="Times New Roman" w:eastAsia="Times New Roman" w:hAnsi="Times New Roman"/>
                <w:b/>
                <w:bCs/>
                <w:sz w:val="16"/>
                <w:szCs w:val="16"/>
                <w:lang w:eastAsia="it-IT"/>
              </w:rPr>
              <w:t>datooggetto</w:t>
            </w:r>
            <w:proofErr w:type="spellEnd"/>
            <w:r w:rsidRPr="00003E77">
              <w:rPr>
                <w:rFonts w:ascii="Times New Roman" w:eastAsia="Times New Roman" w:hAnsi="Times New Roman"/>
                <w:b/>
                <w:bCs/>
                <w:sz w:val="16"/>
                <w:szCs w:val="16"/>
                <w:lang w:eastAsia="it-IT"/>
              </w:rPr>
              <w:t xml:space="preserve"> di </w:t>
            </w:r>
            <w:proofErr w:type="spellStart"/>
            <w:r w:rsidRPr="00003E77">
              <w:rPr>
                <w:rFonts w:ascii="Times New Roman" w:eastAsia="Times New Roman" w:hAnsi="Times New Roman"/>
                <w:b/>
                <w:bCs/>
                <w:sz w:val="16"/>
                <w:szCs w:val="16"/>
                <w:lang w:eastAsia="it-IT"/>
              </w:rPr>
              <w:t>pubblicazionesul</w:t>
            </w:r>
            <w:proofErr w:type="spellEnd"/>
            <w:r w:rsidRPr="00003E77">
              <w:rPr>
                <w:rFonts w:ascii="Times New Roman" w:eastAsia="Times New Roman" w:hAnsi="Times New Roman"/>
                <w:b/>
                <w:bCs/>
                <w:sz w:val="16"/>
                <w:szCs w:val="16"/>
                <w:lang w:eastAsia="it-IT"/>
              </w:rPr>
              <w:t xml:space="preserve"> sito istituzionale</w:t>
            </w:r>
          </w:p>
        </w:tc>
        <w:tc>
          <w:tcPr>
            <w:tcW w:w="359"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0213ED" w:rsidRPr="00FF4E08" w:rsidRDefault="000213ED" w:rsidP="006A222D">
            <w:pPr>
              <w:spacing w:after="0" w:line="240" w:lineRule="auto"/>
              <w:jc w:val="center"/>
              <w:rPr>
                <w:rFonts w:ascii="Times New Roman" w:eastAsia="Times New Roman" w:hAnsi="Times New Roman"/>
                <w:b/>
                <w:bCs/>
                <w:sz w:val="16"/>
                <w:szCs w:val="16"/>
                <w:lang w:eastAsia="it-IT"/>
              </w:rPr>
            </w:pPr>
            <w:r>
              <w:rPr>
                <w:rFonts w:ascii="Times New Roman" w:eastAsia="Times New Roman" w:hAnsi="Times New Roman"/>
                <w:b/>
                <w:bCs/>
                <w:sz w:val="16"/>
                <w:szCs w:val="16"/>
                <w:lang w:eastAsia="it-IT"/>
              </w:rPr>
              <w:t>Responsabile per le pubblicazioni</w:t>
            </w:r>
          </w:p>
        </w:tc>
        <w:tc>
          <w:tcPr>
            <w:tcW w:w="588" w:type="pct"/>
            <w:tcBorders>
              <w:top w:val="single" w:sz="4" w:space="0" w:color="auto"/>
              <w:left w:val="nil"/>
              <w:bottom w:val="single" w:sz="4" w:space="0" w:color="auto"/>
              <w:right w:val="single" w:sz="4" w:space="0" w:color="auto"/>
            </w:tcBorders>
            <w:shd w:val="clear" w:color="000000" w:fill="B8CCE4"/>
            <w:vAlign w:val="center"/>
          </w:tcPr>
          <w:p w:rsidR="000213ED" w:rsidRPr="00FF4E08" w:rsidRDefault="000213ED" w:rsidP="006A222D">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Scadenze ai fini della pubblicazione</w:t>
            </w:r>
          </w:p>
        </w:tc>
      </w:tr>
      <w:tr w:rsidR="00330376" w:rsidRPr="00FF4E08" w:rsidTr="00330376">
        <w:trPr>
          <w:trHeight w:val="416"/>
        </w:trPr>
        <w:tc>
          <w:tcPr>
            <w:tcW w:w="491" w:type="pct"/>
            <w:vMerge w:val="restart"/>
            <w:tcBorders>
              <w:top w:val="single" w:sz="4" w:space="0" w:color="auto"/>
              <w:left w:val="single" w:sz="4" w:space="0" w:color="auto"/>
              <w:right w:val="single" w:sz="4" w:space="0" w:color="auto"/>
            </w:tcBorders>
            <w:shd w:val="clear" w:color="auto" w:fill="auto"/>
            <w:vAlign w:val="center"/>
          </w:tcPr>
          <w:p w:rsidR="00330376" w:rsidRPr="00FF4E08" w:rsidRDefault="00330376" w:rsidP="006A222D">
            <w:pPr>
              <w:spacing w:after="0" w:line="240" w:lineRule="auto"/>
              <w:jc w:val="center"/>
              <w:rPr>
                <w:rFonts w:ascii="Times New Roman" w:eastAsia="Times New Roman" w:hAnsi="Times New Roman"/>
                <w:b/>
                <w:bCs/>
                <w:sz w:val="16"/>
                <w:szCs w:val="16"/>
                <w:lang w:eastAsia="it-IT"/>
              </w:rPr>
            </w:pPr>
            <w:r>
              <w:rPr>
                <w:rFonts w:ascii="Times New Roman" w:eastAsia="Times New Roman" w:hAnsi="Times New Roman"/>
                <w:b/>
                <w:bCs/>
                <w:sz w:val="16"/>
                <w:szCs w:val="16"/>
                <w:lang w:eastAsia="it-IT"/>
              </w:rPr>
              <w:t>Personale</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330376" w:rsidRDefault="00330376" w:rsidP="006A222D">
            <w:pPr>
              <w:spacing w:after="0" w:line="240" w:lineRule="auto"/>
              <w:jc w:val="center"/>
              <w:rPr>
                <w:rFonts w:ascii="Times New Roman" w:eastAsia="Times New Roman" w:hAnsi="Times New Roman"/>
                <w:bCs/>
                <w:iCs/>
                <w:sz w:val="16"/>
                <w:szCs w:val="16"/>
                <w:lang w:eastAsia="it-IT"/>
              </w:rPr>
            </w:pPr>
            <w:r>
              <w:rPr>
                <w:rFonts w:ascii="Times New Roman" w:eastAsia="Times New Roman" w:hAnsi="Times New Roman"/>
                <w:bCs/>
                <w:iCs/>
                <w:sz w:val="16"/>
                <w:szCs w:val="16"/>
                <w:lang w:eastAsia="it-IT"/>
              </w:rPr>
              <w:t>Dirigenti cessati</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330376" w:rsidRDefault="00330376" w:rsidP="006A222D">
            <w:pPr>
              <w:spacing w:after="0" w:line="240" w:lineRule="auto"/>
              <w:jc w:val="center"/>
              <w:rPr>
                <w:rFonts w:ascii="Times New Roman" w:eastAsia="Times New Roman" w:hAnsi="Times New Roman"/>
                <w:sz w:val="16"/>
                <w:szCs w:val="16"/>
                <w:lang w:val="en-US" w:eastAsia="it-IT"/>
              </w:rPr>
            </w:pPr>
            <w:r>
              <w:rPr>
                <w:rFonts w:ascii="Times New Roman" w:eastAsia="Times New Roman" w:hAnsi="Times New Roman"/>
                <w:sz w:val="16"/>
                <w:szCs w:val="16"/>
                <w:lang w:val="en-US" w:eastAsia="it-IT"/>
              </w:rPr>
              <w:t>Art. 14</w:t>
            </w:r>
            <w:r w:rsidRPr="00FF4E08">
              <w:rPr>
                <w:rFonts w:ascii="Times New Roman" w:eastAsia="Times New Roman" w:hAnsi="Times New Roman"/>
                <w:sz w:val="16"/>
                <w:szCs w:val="16"/>
                <w:lang w:val="en-US" w:eastAsia="it-IT"/>
              </w:rPr>
              <w:t>, c. 1</w:t>
            </w:r>
            <w:r>
              <w:rPr>
                <w:rFonts w:ascii="Times New Roman" w:eastAsia="Times New Roman" w:hAnsi="Times New Roman"/>
                <w:sz w:val="16"/>
                <w:szCs w:val="16"/>
                <w:lang w:val="en-US" w:eastAsia="it-IT"/>
              </w:rPr>
              <w:t xml:space="preserve">-bise 1-quinques, </w:t>
            </w:r>
            <w:r w:rsidRPr="00FF4E08">
              <w:rPr>
                <w:rFonts w:ascii="Times New Roman" w:eastAsia="Times New Roman" w:hAnsi="Times New Roman"/>
                <w:sz w:val="16"/>
                <w:szCs w:val="16"/>
                <w:lang w:val="en-US" w:eastAsia="it-IT"/>
              </w:rPr>
              <w:t>d.lgs. n. 33/2013</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330376" w:rsidRDefault="00330376" w:rsidP="006A222D">
            <w:pPr>
              <w:spacing w:after="0" w:line="240" w:lineRule="auto"/>
              <w:jc w:val="center"/>
              <w:rPr>
                <w:rFonts w:ascii="Times New Roman" w:eastAsia="Times New Roman" w:hAnsi="Times New Roman"/>
                <w:bCs/>
                <w:iCs/>
                <w:sz w:val="16"/>
                <w:szCs w:val="16"/>
                <w:lang w:eastAsia="it-IT"/>
              </w:rPr>
            </w:pPr>
            <w:r>
              <w:rPr>
                <w:rFonts w:ascii="Times New Roman" w:eastAsia="Times New Roman" w:hAnsi="Times New Roman"/>
                <w:bCs/>
                <w:iCs/>
                <w:sz w:val="16"/>
                <w:szCs w:val="16"/>
                <w:lang w:eastAsia="it-IT"/>
              </w:rPr>
              <w:t>Dirigenti cessati dal rapporto di lavoro</w:t>
            </w:r>
          </w:p>
        </w:tc>
        <w:tc>
          <w:tcPr>
            <w:tcW w:w="1257" w:type="pct"/>
            <w:tcBorders>
              <w:top w:val="single" w:sz="4" w:space="0" w:color="auto"/>
              <w:left w:val="nil"/>
              <w:bottom w:val="single" w:sz="4" w:space="0" w:color="auto"/>
              <w:right w:val="single" w:sz="4" w:space="0" w:color="auto"/>
            </w:tcBorders>
            <w:shd w:val="clear" w:color="auto" w:fill="auto"/>
            <w:vAlign w:val="center"/>
          </w:tcPr>
          <w:p w:rsidR="00330376" w:rsidRPr="00D16C67" w:rsidRDefault="00330376" w:rsidP="006A222D">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3</w:t>
            </w:r>
            <w:r w:rsidRPr="00FF4E08">
              <w:rPr>
                <w:rFonts w:ascii="Times New Roman" w:eastAsia="Times New Roman" w:hAnsi="Times New Roman"/>
                <w:sz w:val="16"/>
                <w:szCs w:val="16"/>
                <w:lang w:eastAsia="it-IT"/>
              </w:rPr>
              <w:t>) dichiarazione concernente le variazioni della situazione patrimoniale intervenute dopo l'ultima attestazione (con copia della dichiarazione annuale relativa ai redditi delle persone fisiche) [Per il soggetto, il coniuge non separato e i parenti entro il secondo grado, ove gli stessi vi consentano (NB: dando eventualmente evidenza del mancato consenso)]</w:t>
            </w:r>
          </w:p>
        </w:tc>
        <w:tc>
          <w:tcPr>
            <w:tcW w:w="487" w:type="pct"/>
            <w:tcBorders>
              <w:top w:val="single" w:sz="4" w:space="0" w:color="auto"/>
              <w:left w:val="nil"/>
              <w:bottom w:val="single" w:sz="4" w:space="0" w:color="auto"/>
              <w:right w:val="single" w:sz="4" w:space="0" w:color="auto"/>
            </w:tcBorders>
            <w:vAlign w:val="center"/>
          </w:tcPr>
          <w:p w:rsidR="00330376" w:rsidRPr="00D16C67" w:rsidRDefault="00330376" w:rsidP="006A222D">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Nessuno (va presentata una sola volta entro 3 mesi dalla cessazione dell’incarico)</w:t>
            </w:r>
          </w:p>
        </w:tc>
        <w:tc>
          <w:tcPr>
            <w:tcW w:w="488" w:type="pct"/>
            <w:tcBorders>
              <w:top w:val="single" w:sz="4" w:space="0" w:color="auto"/>
              <w:left w:val="single" w:sz="4" w:space="0" w:color="auto"/>
              <w:bottom w:val="single" w:sz="4" w:space="0" w:color="auto"/>
              <w:right w:val="single" w:sz="4" w:space="0" w:color="auto"/>
            </w:tcBorders>
          </w:tcPr>
          <w:p w:rsidR="00330376" w:rsidRDefault="00330376" w:rsidP="00330376">
            <w:pPr>
              <w:jc w:val="center"/>
            </w:pPr>
            <w:r w:rsidRPr="00D27D43">
              <w:rPr>
                <w:rFonts w:ascii="Times New Roman" w:eastAsia="Times New Roman" w:hAnsi="Times New Roman"/>
                <w:sz w:val="16"/>
                <w:szCs w:val="16"/>
                <w:lang w:eastAsia="it-IT"/>
              </w:rPr>
              <w:t>Servizio Amministrativo</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330376" w:rsidRDefault="00330376" w:rsidP="00330376">
            <w:pPr>
              <w:jc w:val="center"/>
            </w:pPr>
            <w:r w:rsidRPr="000042B2">
              <w:rPr>
                <w:rFonts w:ascii="Times New Roman" w:eastAsia="Times New Roman" w:hAnsi="Times New Roman"/>
                <w:sz w:val="16"/>
                <w:szCs w:val="16"/>
                <w:lang w:eastAsia="it-IT"/>
              </w:rPr>
              <w:t>Emanuela Celli</w:t>
            </w:r>
          </w:p>
        </w:tc>
        <w:tc>
          <w:tcPr>
            <w:tcW w:w="588" w:type="pct"/>
            <w:tcBorders>
              <w:top w:val="single" w:sz="4" w:space="0" w:color="auto"/>
              <w:left w:val="nil"/>
              <w:bottom w:val="single" w:sz="4" w:space="0" w:color="auto"/>
              <w:right w:val="single" w:sz="4" w:space="0" w:color="auto"/>
            </w:tcBorders>
            <w:vAlign w:val="center"/>
          </w:tcPr>
          <w:p w:rsidR="00330376" w:rsidRPr="006D50ED" w:rsidRDefault="00330376" w:rsidP="006A222D">
            <w:pPr>
              <w:spacing w:after="0" w:line="240" w:lineRule="auto"/>
              <w:jc w:val="center"/>
              <w:rPr>
                <w:rFonts w:ascii="Times New Roman" w:eastAsia="Times New Roman" w:hAnsi="Times New Roman"/>
                <w:sz w:val="16"/>
                <w:szCs w:val="16"/>
                <w:lang w:eastAsia="it-IT"/>
              </w:rPr>
            </w:pPr>
            <w:r w:rsidRPr="00D855C4">
              <w:rPr>
                <w:rFonts w:ascii="Times New Roman" w:eastAsia="Times New Roman" w:hAnsi="Times New Roman"/>
                <w:sz w:val="16"/>
                <w:szCs w:val="16"/>
                <w:lang w:eastAsia="it-IT"/>
              </w:rPr>
              <w:t xml:space="preserve">- entro i 3 mesi successivi alla </w:t>
            </w:r>
            <w:r w:rsidRPr="000213ED">
              <w:rPr>
                <w:rFonts w:ascii="Times New Roman" w:eastAsia="Times New Roman" w:hAnsi="Times New Roman"/>
                <w:sz w:val="16"/>
                <w:szCs w:val="16"/>
                <w:bdr w:val="single" w:sz="4" w:space="0" w:color="auto"/>
                <w:lang w:eastAsia="it-IT"/>
              </w:rPr>
              <w:t>cessazione dall’incarico</w:t>
            </w:r>
            <w:r w:rsidRPr="00D855C4">
              <w:rPr>
                <w:rFonts w:ascii="Times New Roman" w:eastAsia="Times New Roman" w:hAnsi="Times New Roman"/>
                <w:sz w:val="16"/>
                <w:szCs w:val="16"/>
                <w:lang w:eastAsia="it-IT"/>
              </w:rPr>
              <w:t xml:space="preserve"> per scadenza del mandato o per qualunque altra causa</w:t>
            </w:r>
          </w:p>
        </w:tc>
      </w:tr>
      <w:tr w:rsidR="00330376" w:rsidRPr="00FF4E08" w:rsidTr="00330376">
        <w:trPr>
          <w:trHeight w:val="188"/>
        </w:trPr>
        <w:tc>
          <w:tcPr>
            <w:tcW w:w="491" w:type="pct"/>
            <w:vMerge/>
            <w:tcBorders>
              <w:left w:val="single" w:sz="4" w:space="0" w:color="auto"/>
              <w:right w:val="single" w:sz="4" w:space="0" w:color="auto"/>
            </w:tcBorders>
            <w:shd w:val="clear" w:color="auto" w:fill="auto"/>
            <w:vAlign w:val="center"/>
          </w:tcPr>
          <w:p w:rsidR="00330376" w:rsidRPr="00FF4E08" w:rsidRDefault="00330376" w:rsidP="006A222D">
            <w:pPr>
              <w:spacing w:after="0" w:line="240" w:lineRule="auto"/>
              <w:jc w:val="center"/>
              <w:rPr>
                <w:rFonts w:ascii="Times New Roman" w:eastAsia="Times New Roman" w:hAnsi="Times New Roman"/>
                <w:b/>
                <w:bCs/>
                <w:sz w:val="16"/>
                <w:szCs w:val="16"/>
                <w:lang w:eastAsia="it-IT"/>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330376" w:rsidRPr="00D019E1" w:rsidRDefault="00330376" w:rsidP="006A222D">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Sanzioni per mancata comunicazione dei dati</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330376" w:rsidRDefault="00330376" w:rsidP="006A222D">
            <w:pPr>
              <w:spacing w:after="0" w:line="240" w:lineRule="auto"/>
              <w:jc w:val="center"/>
              <w:rPr>
                <w:rFonts w:ascii="Times New Roman" w:eastAsia="Times New Roman" w:hAnsi="Times New Roman"/>
                <w:sz w:val="16"/>
                <w:szCs w:val="16"/>
                <w:lang w:val="en-US" w:eastAsia="it-IT"/>
              </w:rPr>
            </w:pPr>
            <w:r w:rsidRPr="00520829">
              <w:rPr>
                <w:rFonts w:ascii="Times New Roman" w:eastAsia="Times New Roman" w:hAnsi="Times New Roman"/>
                <w:sz w:val="16"/>
                <w:szCs w:val="16"/>
                <w:lang w:val="en-US" w:eastAsia="it-IT"/>
              </w:rPr>
              <w:t>Art. 47, c. 1, d.lgs. n. 33/2013</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330376" w:rsidRPr="00FF4E08" w:rsidRDefault="00330376" w:rsidP="006A222D">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Sanzioni per mancata</w:t>
            </w:r>
            <w:r>
              <w:rPr>
                <w:rFonts w:ascii="Times New Roman" w:eastAsia="Times New Roman" w:hAnsi="Times New Roman"/>
                <w:sz w:val="16"/>
                <w:szCs w:val="16"/>
                <w:lang w:eastAsia="it-IT"/>
              </w:rPr>
              <w:t xml:space="preserve"> o incompleta </w:t>
            </w:r>
            <w:r w:rsidRPr="00FF4E08">
              <w:rPr>
                <w:rFonts w:ascii="Times New Roman" w:eastAsia="Times New Roman" w:hAnsi="Times New Roman"/>
                <w:sz w:val="16"/>
                <w:szCs w:val="16"/>
                <w:lang w:eastAsia="it-IT"/>
              </w:rPr>
              <w:t>comunicazione dei dati</w:t>
            </w:r>
          </w:p>
        </w:tc>
        <w:tc>
          <w:tcPr>
            <w:tcW w:w="1257" w:type="pct"/>
            <w:tcBorders>
              <w:top w:val="single" w:sz="4" w:space="0" w:color="auto"/>
              <w:left w:val="single" w:sz="4" w:space="0" w:color="auto"/>
              <w:bottom w:val="single" w:sz="4" w:space="0" w:color="auto"/>
              <w:right w:val="single" w:sz="4" w:space="0" w:color="auto"/>
            </w:tcBorders>
            <w:shd w:val="clear" w:color="auto" w:fill="auto"/>
            <w:vAlign w:val="center"/>
          </w:tcPr>
          <w:p w:rsidR="00330376" w:rsidRPr="00FF4E08" w:rsidRDefault="00330376" w:rsidP="006A222D">
            <w:pPr>
              <w:spacing w:after="0" w:line="240" w:lineRule="auto"/>
              <w:jc w:val="center"/>
              <w:rPr>
                <w:rFonts w:ascii="Times New Roman" w:eastAsia="Times New Roman" w:hAnsi="Times New Roman"/>
                <w:sz w:val="16"/>
                <w:szCs w:val="16"/>
                <w:lang w:eastAsia="it-IT"/>
              </w:rPr>
            </w:pPr>
            <w:r w:rsidRPr="00520829">
              <w:rPr>
                <w:rFonts w:ascii="Times New Roman" w:eastAsia="Times New Roman" w:hAnsi="Times New Roman"/>
                <w:sz w:val="16"/>
                <w:szCs w:val="16"/>
                <w:lang w:eastAsia="it-IT"/>
              </w:rPr>
              <w:t xml:space="preserve">Provvedimenti di erogazione delle sanzioni amministrative pecuniarie a carico del responsabile per la mancata o incompleta comunicazione dei dati di cui all’articolo </w:t>
            </w:r>
            <w:r w:rsidRPr="004F09E2">
              <w:rPr>
                <w:rFonts w:ascii="Times New Roman" w:eastAsia="Times New Roman" w:hAnsi="Times New Roman"/>
                <w:sz w:val="16"/>
                <w:szCs w:val="16"/>
                <w:lang w:eastAsia="it-IT"/>
              </w:rPr>
              <w:t xml:space="preserve">14, c. 1-bis e 1-quinques, d.lgs. n. 33/2013 </w:t>
            </w:r>
            <w:r w:rsidRPr="00520829">
              <w:rPr>
                <w:rFonts w:ascii="Times New Roman" w:eastAsia="Times New Roman" w:hAnsi="Times New Roman"/>
                <w:sz w:val="16"/>
                <w:szCs w:val="16"/>
                <w:lang w:eastAsia="it-IT"/>
              </w:rPr>
              <w:t>concernenti la situazione patrimoniale complessiva del titolare dell'incarico al momento dell'assunzione della carica, la titolarità di imprese, le partecipazioni azionarie proprie nonché tutti i compensi cui dà diritto l'assunzione della carica</w:t>
            </w:r>
          </w:p>
        </w:tc>
        <w:tc>
          <w:tcPr>
            <w:tcW w:w="487" w:type="pct"/>
            <w:tcBorders>
              <w:top w:val="single" w:sz="4" w:space="0" w:color="auto"/>
              <w:left w:val="single" w:sz="4" w:space="0" w:color="auto"/>
              <w:bottom w:val="single" w:sz="4" w:space="0" w:color="auto"/>
              <w:right w:val="single" w:sz="4" w:space="0" w:color="auto"/>
            </w:tcBorders>
            <w:vAlign w:val="center"/>
          </w:tcPr>
          <w:p w:rsidR="00330376" w:rsidRDefault="00330376" w:rsidP="006A222D">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Tempestivo</w:t>
            </w:r>
          </w:p>
        </w:tc>
        <w:tc>
          <w:tcPr>
            <w:tcW w:w="488" w:type="pct"/>
            <w:tcBorders>
              <w:top w:val="single" w:sz="4" w:space="0" w:color="auto"/>
              <w:left w:val="single" w:sz="4" w:space="0" w:color="auto"/>
              <w:bottom w:val="single" w:sz="4" w:space="0" w:color="auto"/>
              <w:right w:val="single" w:sz="4" w:space="0" w:color="auto"/>
            </w:tcBorders>
          </w:tcPr>
          <w:p w:rsidR="00330376" w:rsidRDefault="00330376" w:rsidP="00330376">
            <w:pPr>
              <w:jc w:val="center"/>
            </w:pPr>
            <w:r w:rsidRPr="00D27D43">
              <w:rPr>
                <w:rFonts w:ascii="Times New Roman" w:eastAsia="Times New Roman" w:hAnsi="Times New Roman"/>
                <w:sz w:val="16"/>
                <w:szCs w:val="16"/>
                <w:lang w:eastAsia="it-IT"/>
              </w:rPr>
              <w:t>Servizio Amministrativo</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330376" w:rsidRDefault="00330376" w:rsidP="00330376">
            <w:pPr>
              <w:jc w:val="center"/>
            </w:pPr>
            <w:r w:rsidRPr="000042B2">
              <w:rPr>
                <w:rFonts w:ascii="Times New Roman" w:eastAsia="Times New Roman" w:hAnsi="Times New Roman"/>
                <w:sz w:val="16"/>
                <w:szCs w:val="16"/>
                <w:lang w:eastAsia="it-IT"/>
              </w:rPr>
              <w:t>Emanuela Celli</w:t>
            </w:r>
          </w:p>
        </w:tc>
        <w:tc>
          <w:tcPr>
            <w:tcW w:w="588" w:type="pct"/>
            <w:tcBorders>
              <w:top w:val="single" w:sz="4" w:space="0" w:color="auto"/>
              <w:left w:val="single" w:sz="4" w:space="0" w:color="auto"/>
              <w:bottom w:val="single" w:sz="4" w:space="0" w:color="auto"/>
              <w:right w:val="single" w:sz="4" w:space="0" w:color="auto"/>
            </w:tcBorders>
            <w:vAlign w:val="center"/>
          </w:tcPr>
          <w:p w:rsidR="00330376" w:rsidRPr="00FF4E08" w:rsidRDefault="00330376" w:rsidP="006A222D">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E</w:t>
            </w:r>
            <w:r w:rsidRPr="00FF4E08">
              <w:rPr>
                <w:rFonts w:ascii="Times New Roman" w:eastAsia="Times New Roman" w:hAnsi="Times New Roman"/>
                <w:sz w:val="16"/>
                <w:szCs w:val="16"/>
                <w:lang w:eastAsia="it-IT"/>
              </w:rPr>
              <w:t xml:space="preserve">ntro 5 gg dalla ricezione dell'esito della procedura sanzionatoria (v. regolamento sul procedimento sanzionatorio per violazione degli specifici obblighi di trasparenza di </w:t>
            </w:r>
            <w:r>
              <w:rPr>
                <w:rFonts w:ascii="Times New Roman" w:eastAsia="Times New Roman" w:hAnsi="Times New Roman"/>
                <w:sz w:val="16"/>
                <w:szCs w:val="16"/>
                <w:lang w:eastAsia="it-IT"/>
              </w:rPr>
              <w:t>cui all’art. 47 D.l</w:t>
            </w:r>
            <w:r w:rsidRPr="00FF4E08">
              <w:rPr>
                <w:rFonts w:ascii="Times New Roman" w:eastAsia="Times New Roman" w:hAnsi="Times New Roman"/>
                <w:sz w:val="16"/>
                <w:szCs w:val="16"/>
                <w:lang w:eastAsia="it-IT"/>
              </w:rPr>
              <w:t>gs. n. 33/2013)</w:t>
            </w:r>
          </w:p>
        </w:tc>
      </w:tr>
      <w:tr w:rsidR="00330376" w:rsidRPr="00FF4E08" w:rsidTr="00330376">
        <w:trPr>
          <w:trHeight w:val="826"/>
        </w:trPr>
        <w:tc>
          <w:tcPr>
            <w:tcW w:w="491" w:type="pct"/>
            <w:vMerge/>
            <w:tcBorders>
              <w:left w:val="single" w:sz="4" w:space="0" w:color="auto"/>
              <w:bottom w:val="single" w:sz="4" w:space="0" w:color="auto"/>
              <w:right w:val="single" w:sz="4" w:space="0" w:color="auto"/>
            </w:tcBorders>
            <w:shd w:val="clear" w:color="auto" w:fill="auto"/>
            <w:vAlign w:val="center"/>
          </w:tcPr>
          <w:p w:rsidR="00330376" w:rsidRPr="00FF4E08" w:rsidRDefault="00330376" w:rsidP="006A222D">
            <w:pPr>
              <w:spacing w:after="0" w:line="240" w:lineRule="auto"/>
              <w:jc w:val="center"/>
              <w:rPr>
                <w:rFonts w:ascii="Times New Roman" w:eastAsia="Times New Roman" w:hAnsi="Times New Roman"/>
                <w:b/>
                <w:bCs/>
                <w:sz w:val="16"/>
                <w:szCs w:val="16"/>
                <w:lang w:eastAsia="it-IT"/>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330376" w:rsidRPr="00FF4E08" w:rsidRDefault="00330376" w:rsidP="006A222D">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bCs/>
                <w:iCs/>
                <w:sz w:val="16"/>
                <w:szCs w:val="16"/>
                <w:lang w:eastAsia="it-IT"/>
              </w:rPr>
              <w:t>P</w:t>
            </w:r>
            <w:r w:rsidRPr="00BF0E92">
              <w:rPr>
                <w:rFonts w:ascii="Times New Roman" w:eastAsia="Times New Roman" w:hAnsi="Times New Roman"/>
                <w:bCs/>
                <w:iCs/>
                <w:sz w:val="16"/>
                <w:szCs w:val="16"/>
                <w:lang w:eastAsia="it-IT"/>
              </w:rPr>
              <w:t>osizioni organizzative</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330376" w:rsidRPr="004F09E2" w:rsidRDefault="00330376" w:rsidP="006A222D">
            <w:pPr>
              <w:spacing w:after="0" w:line="240" w:lineRule="auto"/>
              <w:jc w:val="center"/>
              <w:rPr>
                <w:rFonts w:ascii="Times New Roman" w:eastAsia="Times New Roman" w:hAnsi="Times New Roman"/>
                <w:sz w:val="16"/>
                <w:szCs w:val="16"/>
                <w:lang w:val="en-US" w:eastAsia="it-IT"/>
              </w:rPr>
            </w:pPr>
            <w:r>
              <w:rPr>
                <w:rFonts w:ascii="Times New Roman" w:eastAsia="Times New Roman" w:hAnsi="Times New Roman"/>
                <w:sz w:val="16"/>
                <w:szCs w:val="16"/>
                <w:lang w:val="en-US" w:eastAsia="it-IT"/>
              </w:rPr>
              <w:t>Art. 14</w:t>
            </w:r>
            <w:r w:rsidRPr="00FF4E08">
              <w:rPr>
                <w:rFonts w:ascii="Times New Roman" w:eastAsia="Times New Roman" w:hAnsi="Times New Roman"/>
                <w:sz w:val="16"/>
                <w:szCs w:val="16"/>
                <w:lang w:val="en-US" w:eastAsia="it-IT"/>
              </w:rPr>
              <w:t xml:space="preserve">, c. </w:t>
            </w:r>
            <w:r>
              <w:rPr>
                <w:rFonts w:ascii="Times New Roman" w:eastAsia="Times New Roman" w:hAnsi="Times New Roman"/>
                <w:sz w:val="16"/>
                <w:szCs w:val="16"/>
                <w:lang w:val="en-US" w:eastAsia="it-IT"/>
              </w:rPr>
              <w:t xml:space="preserve">1-quinques </w:t>
            </w:r>
            <w:r w:rsidRPr="00FF4E08">
              <w:rPr>
                <w:rFonts w:ascii="Times New Roman" w:eastAsia="Times New Roman" w:hAnsi="Times New Roman"/>
                <w:sz w:val="16"/>
                <w:szCs w:val="16"/>
                <w:lang w:val="en-US" w:eastAsia="it-IT"/>
              </w:rPr>
              <w:t>d.lgs. n. 33/2013</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330376" w:rsidRPr="00FF4E08" w:rsidRDefault="00330376" w:rsidP="006A222D">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bCs/>
                <w:iCs/>
                <w:sz w:val="16"/>
                <w:szCs w:val="16"/>
                <w:lang w:eastAsia="it-IT"/>
              </w:rPr>
              <w:t xml:space="preserve">Per ciascuno dei </w:t>
            </w:r>
            <w:r w:rsidRPr="00BF0E92">
              <w:rPr>
                <w:rFonts w:ascii="Times New Roman" w:eastAsia="Times New Roman" w:hAnsi="Times New Roman"/>
                <w:bCs/>
                <w:iCs/>
                <w:sz w:val="16"/>
                <w:szCs w:val="16"/>
                <w:lang w:eastAsia="it-IT"/>
              </w:rPr>
              <w:t>titolari di posizioni organizzative</w:t>
            </w:r>
          </w:p>
        </w:tc>
        <w:tc>
          <w:tcPr>
            <w:tcW w:w="1257" w:type="pct"/>
            <w:tcBorders>
              <w:top w:val="single" w:sz="4" w:space="0" w:color="auto"/>
              <w:left w:val="single" w:sz="4" w:space="0" w:color="auto"/>
              <w:bottom w:val="single" w:sz="4" w:space="0" w:color="auto"/>
              <w:right w:val="single" w:sz="4" w:space="0" w:color="auto"/>
            </w:tcBorders>
            <w:shd w:val="clear" w:color="auto" w:fill="auto"/>
            <w:vAlign w:val="center"/>
          </w:tcPr>
          <w:p w:rsidR="00330376" w:rsidRPr="00FF4E08" w:rsidRDefault="00330376" w:rsidP="006A222D">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 xml:space="preserve">Curricula dei titolari di posizioni organizzative </w:t>
            </w:r>
            <w:r w:rsidRPr="00FF4E08">
              <w:rPr>
                <w:rFonts w:ascii="Times New Roman" w:eastAsia="Times New Roman" w:hAnsi="Times New Roman"/>
                <w:sz w:val="16"/>
                <w:szCs w:val="16"/>
                <w:lang w:eastAsia="it-IT"/>
              </w:rPr>
              <w:t>redatt</w:t>
            </w:r>
            <w:r>
              <w:rPr>
                <w:rFonts w:ascii="Times New Roman" w:eastAsia="Times New Roman" w:hAnsi="Times New Roman"/>
                <w:sz w:val="16"/>
                <w:szCs w:val="16"/>
                <w:lang w:eastAsia="it-IT"/>
              </w:rPr>
              <w:t>i</w:t>
            </w:r>
            <w:r w:rsidRPr="00FF4E08">
              <w:rPr>
                <w:rFonts w:ascii="Times New Roman" w:eastAsia="Times New Roman" w:hAnsi="Times New Roman"/>
                <w:sz w:val="16"/>
                <w:szCs w:val="16"/>
                <w:lang w:eastAsia="it-IT"/>
              </w:rPr>
              <w:t xml:space="preserve"> in conformità al vigente modello europeo</w:t>
            </w:r>
          </w:p>
        </w:tc>
        <w:tc>
          <w:tcPr>
            <w:tcW w:w="487" w:type="pct"/>
            <w:tcBorders>
              <w:top w:val="single" w:sz="4" w:space="0" w:color="auto"/>
              <w:left w:val="single" w:sz="4" w:space="0" w:color="auto"/>
              <w:bottom w:val="single" w:sz="4" w:space="0" w:color="auto"/>
              <w:right w:val="single" w:sz="4" w:space="0" w:color="auto"/>
            </w:tcBorders>
            <w:vAlign w:val="center"/>
          </w:tcPr>
          <w:p w:rsidR="00330376" w:rsidRPr="00FF4E08" w:rsidRDefault="00330376" w:rsidP="006A222D">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Tempestivo</w:t>
            </w:r>
          </w:p>
        </w:tc>
        <w:tc>
          <w:tcPr>
            <w:tcW w:w="488" w:type="pct"/>
            <w:tcBorders>
              <w:top w:val="single" w:sz="4" w:space="0" w:color="auto"/>
              <w:left w:val="single" w:sz="4" w:space="0" w:color="auto"/>
              <w:bottom w:val="single" w:sz="4" w:space="0" w:color="auto"/>
              <w:right w:val="single" w:sz="4" w:space="0" w:color="auto"/>
            </w:tcBorders>
          </w:tcPr>
          <w:p w:rsidR="00330376" w:rsidRDefault="00330376" w:rsidP="00330376">
            <w:pPr>
              <w:jc w:val="center"/>
            </w:pPr>
            <w:r w:rsidRPr="00D27D43">
              <w:rPr>
                <w:rFonts w:ascii="Times New Roman" w:eastAsia="Times New Roman" w:hAnsi="Times New Roman"/>
                <w:sz w:val="16"/>
                <w:szCs w:val="16"/>
                <w:lang w:eastAsia="it-IT"/>
              </w:rPr>
              <w:t>Servizio Amministrativo</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330376" w:rsidRDefault="00330376" w:rsidP="00330376">
            <w:pPr>
              <w:jc w:val="center"/>
            </w:pPr>
            <w:r w:rsidRPr="000042B2">
              <w:rPr>
                <w:rFonts w:ascii="Times New Roman" w:eastAsia="Times New Roman" w:hAnsi="Times New Roman"/>
                <w:sz w:val="16"/>
                <w:szCs w:val="16"/>
                <w:lang w:eastAsia="it-IT"/>
              </w:rPr>
              <w:t>Emanuela Celli</w:t>
            </w:r>
          </w:p>
        </w:tc>
        <w:tc>
          <w:tcPr>
            <w:tcW w:w="588" w:type="pct"/>
            <w:tcBorders>
              <w:top w:val="single" w:sz="4" w:space="0" w:color="auto"/>
              <w:left w:val="single" w:sz="4" w:space="0" w:color="auto"/>
              <w:bottom w:val="single" w:sz="4" w:space="0" w:color="auto"/>
              <w:right w:val="single" w:sz="4" w:space="0" w:color="auto"/>
            </w:tcBorders>
            <w:vAlign w:val="center"/>
          </w:tcPr>
          <w:p w:rsidR="00330376" w:rsidRPr="006D50ED" w:rsidRDefault="00330376" w:rsidP="006A222D">
            <w:pPr>
              <w:spacing w:after="0" w:line="240" w:lineRule="auto"/>
              <w:jc w:val="center"/>
              <w:rPr>
                <w:rFonts w:ascii="Times New Roman" w:eastAsia="Times New Roman" w:hAnsi="Times New Roman"/>
                <w:sz w:val="16"/>
                <w:szCs w:val="16"/>
                <w:lang w:eastAsia="it-IT"/>
              </w:rPr>
            </w:pPr>
            <w:r w:rsidRPr="006D50ED">
              <w:rPr>
                <w:rFonts w:ascii="Times New Roman" w:eastAsia="Times New Roman" w:hAnsi="Times New Roman"/>
                <w:sz w:val="16"/>
                <w:szCs w:val="16"/>
                <w:lang w:eastAsia="it-IT"/>
              </w:rPr>
              <w:t>Entro 5 gg dal provvedimento di nomina e di eventuali variazioni.</w:t>
            </w:r>
          </w:p>
        </w:tc>
      </w:tr>
    </w:tbl>
    <w:p w:rsidR="002825B0" w:rsidRDefault="002825B0" w:rsidP="00985D89">
      <w:pPr>
        <w:spacing w:after="0" w:line="240" w:lineRule="auto"/>
      </w:pPr>
      <w:r>
        <w:br w:type="page"/>
      </w:r>
    </w:p>
    <w:tbl>
      <w:tblPr>
        <w:tblW w:w="5001" w:type="pct"/>
        <w:tblInd w:w="-5" w:type="dxa"/>
        <w:tblCellMar>
          <w:left w:w="70" w:type="dxa"/>
          <w:right w:w="70" w:type="dxa"/>
        </w:tblCellMar>
        <w:tblLook w:val="04A0"/>
      </w:tblPr>
      <w:tblGrid>
        <w:gridCol w:w="2169"/>
        <w:gridCol w:w="2077"/>
        <w:gridCol w:w="1543"/>
        <w:gridCol w:w="2926"/>
        <w:gridCol w:w="5715"/>
        <w:gridCol w:w="2264"/>
        <w:gridCol w:w="2264"/>
        <w:gridCol w:w="1826"/>
        <w:gridCol w:w="2041"/>
      </w:tblGrid>
      <w:tr w:rsidR="00F85589" w:rsidRPr="00FF4E08" w:rsidTr="00F14553">
        <w:tc>
          <w:tcPr>
            <w:tcW w:w="475"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F85589" w:rsidRPr="00FF4E08" w:rsidRDefault="00F85589" w:rsidP="00F14553">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lastRenderedPageBreak/>
              <w:t>Denomi</w:t>
            </w:r>
            <w:r>
              <w:rPr>
                <w:rFonts w:ascii="Times New Roman" w:eastAsia="Times New Roman" w:hAnsi="Times New Roman"/>
                <w:b/>
                <w:bCs/>
                <w:sz w:val="16"/>
                <w:szCs w:val="16"/>
                <w:lang w:eastAsia="it-IT"/>
              </w:rPr>
              <w:t xml:space="preserve">nazione sotto-sezione 1° livello </w:t>
            </w:r>
            <w:r w:rsidRPr="00FF4E08">
              <w:rPr>
                <w:rFonts w:ascii="Times New Roman" w:eastAsia="Times New Roman" w:hAnsi="Times New Roman"/>
                <w:b/>
                <w:bCs/>
                <w:sz w:val="16"/>
                <w:szCs w:val="16"/>
                <w:lang w:eastAsia="it-IT"/>
              </w:rPr>
              <w:t>(Macrofamiglie)</w:t>
            </w:r>
          </w:p>
        </w:tc>
        <w:tc>
          <w:tcPr>
            <w:tcW w:w="455" w:type="pct"/>
            <w:tcBorders>
              <w:top w:val="single" w:sz="4" w:space="0" w:color="auto"/>
              <w:left w:val="nil"/>
              <w:bottom w:val="single" w:sz="4" w:space="0" w:color="auto"/>
              <w:right w:val="single" w:sz="4" w:space="0" w:color="auto"/>
            </w:tcBorders>
            <w:shd w:val="clear" w:color="000000" w:fill="B8CCE4"/>
            <w:vAlign w:val="center"/>
            <w:hideMark/>
          </w:tcPr>
          <w:p w:rsidR="00F85589" w:rsidRDefault="00F85589" w:rsidP="00F14553">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Denominazione</w:t>
            </w:r>
          </w:p>
          <w:p w:rsidR="00F85589" w:rsidRDefault="00F85589" w:rsidP="00F14553">
            <w:pPr>
              <w:spacing w:after="0" w:line="240" w:lineRule="auto"/>
              <w:jc w:val="center"/>
              <w:rPr>
                <w:rFonts w:ascii="Times New Roman" w:eastAsia="Times New Roman" w:hAnsi="Times New Roman"/>
                <w:b/>
                <w:bCs/>
                <w:sz w:val="16"/>
                <w:szCs w:val="16"/>
                <w:lang w:eastAsia="it-IT"/>
              </w:rPr>
            </w:pPr>
            <w:r>
              <w:rPr>
                <w:rFonts w:ascii="Times New Roman" w:eastAsia="Times New Roman" w:hAnsi="Times New Roman"/>
                <w:b/>
                <w:bCs/>
                <w:sz w:val="16"/>
                <w:szCs w:val="16"/>
                <w:lang w:eastAsia="it-IT"/>
              </w:rPr>
              <w:t>s</w:t>
            </w:r>
            <w:r w:rsidRPr="00FF4E08">
              <w:rPr>
                <w:rFonts w:ascii="Times New Roman" w:eastAsia="Times New Roman" w:hAnsi="Times New Roman"/>
                <w:b/>
                <w:bCs/>
                <w:sz w:val="16"/>
                <w:szCs w:val="16"/>
                <w:lang w:eastAsia="it-IT"/>
              </w:rPr>
              <w:t>otto-sez</w:t>
            </w:r>
            <w:r>
              <w:rPr>
                <w:rFonts w:ascii="Times New Roman" w:eastAsia="Times New Roman" w:hAnsi="Times New Roman"/>
                <w:b/>
                <w:bCs/>
                <w:sz w:val="16"/>
                <w:szCs w:val="16"/>
                <w:lang w:eastAsia="it-IT"/>
              </w:rPr>
              <w:t>ione 2° livello</w:t>
            </w:r>
          </w:p>
          <w:p w:rsidR="00F85589" w:rsidRPr="00FF4E08" w:rsidRDefault="00F85589" w:rsidP="00F14553">
            <w:pPr>
              <w:spacing w:after="0" w:line="240" w:lineRule="auto"/>
              <w:jc w:val="center"/>
              <w:rPr>
                <w:rFonts w:ascii="Times New Roman" w:eastAsia="Times New Roman" w:hAnsi="Times New Roman"/>
                <w:b/>
                <w:bCs/>
                <w:sz w:val="16"/>
                <w:szCs w:val="16"/>
                <w:lang w:eastAsia="it-IT"/>
              </w:rPr>
            </w:pPr>
            <w:r>
              <w:rPr>
                <w:rFonts w:ascii="Times New Roman" w:eastAsia="Times New Roman" w:hAnsi="Times New Roman"/>
                <w:b/>
                <w:bCs/>
                <w:sz w:val="16"/>
                <w:szCs w:val="16"/>
                <w:lang w:eastAsia="it-IT"/>
              </w:rPr>
              <w:t>(</w:t>
            </w:r>
            <w:r w:rsidRPr="00FF4E08">
              <w:rPr>
                <w:rFonts w:ascii="Times New Roman" w:eastAsia="Times New Roman" w:hAnsi="Times New Roman"/>
                <w:b/>
                <w:bCs/>
                <w:sz w:val="16"/>
                <w:szCs w:val="16"/>
                <w:lang w:eastAsia="it-IT"/>
              </w:rPr>
              <w:t>Tipologie di dati)</w:t>
            </w:r>
          </w:p>
        </w:tc>
        <w:tc>
          <w:tcPr>
            <w:tcW w:w="338" w:type="pct"/>
            <w:tcBorders>
              <w:top w:val="single" w:sz="4" w:space="0" w:color="auto"/>
              <w:left w:val="nil"/>
              <w:bottom w:val="single" w:sz="4" w:space="0" w:color="auto"/>
              <w:right w:val="single" w:sz="4" w:space="0" w:color="auto"/>
            </w:tcBorders>
            <w:shd w:val="clear" w:color="000000" w:fill="B8CCE4"/>
            <w:vAlign w:val="center"/>
            <w:hideMark/>
          </w:tcPr>
          <w:p w:rsidR="00F85589" w:rsidRPr="00FF4E08" w:rsidRDefault="00F85589" w:rsidP="00F14553">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Riferimento normativo</w:t>
            </w:r>
          </w:p>
        </w:tc>
        <w:tc>
          <w:tcPr>
            <w:tcW w:w="641" w:type="pct"/>
            <w:tcBorders>
              <w:top w:val="single" w:sz="4" w:space="0" w:color="auto"/>
              <w:left w:val="nil"/>
              <w:bottom w:val="single" w:sz="4" w:space="0" w:color="auto"/>
              <w:right w:val="single" w:sz="4" w:space="0" w:color="auto"/>
            </w:tcBorders>
            <w:shd w:val="clear" w:color="000000" w:fill="B8CCE4"/>
            <w:vAlign w:val="center"/>
            <w:hideMark/>
          </w:tcPr>
          <w:p w:rsidR="00F85589" w:rsidRPr="00FF4E08" w:rsidRDefault="00F85589" w:rsidP="00F14553">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Denominazione del singolo obbligo</w:t>
            </w:r>
          </w:p>
        </w:tc>
        <w:tc>
          <w:tcPr>
            <w:tcW w:w="1252" w:type="pct"/>
            <w:tcBorders>
              <w:top w:val="single" w:sz="4" w:space="0" w:color="auto"/>
              <w:left w:val="nil"/>
              <w:bottom w:val="single" w:sz="4" w:space="0" w:color="auto"/>
              <w:right w:val="single" w:sz="4" w:space="0" w:color="auto"/>
            </w:tcBorders>
            <w:shd w:val="clear" w:color="000000" w:fill="B8CCE4"/>
            <w:vAlign w:val="center"/>
            <w:hideMark/>
          </w:tcPr>
          <w:p w:rsidR="00F85589" w:rsidRPr="00FF4E08" w:rsidRDefault="00F85589" w:rsidP="00F14553">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Contenuti dell'obbligo</w:t>
            </w:r>
          </w:p>
        </w:tc>
        <w:tc>
          <w:tcPr>
            <w:tcW w:w="496" w:type="pct"/>
            <w:tcBorders>
              <w:top w:val="single" w:sz="4" w:space="0" w:color="auto"/>
              <w:left w:val="nil"/>
              <w:bottom w:val="single" w:sz="4" w:space="0" w:color="auto"/>
              <w:right w:val="single" w:sz="4" w:space="0" w:color="auto"/>
            </w:tcBorders>
            <w:shd w:val="clear" w:color="000000" w:fill="B8CCE4"/>
            <w:vAlign w:val="center"/>
          </w:tcPr>
          <w:p w:rsidR="00F85589" w:rsidRDefault="00F85589" w:rsidP="00F14553">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Aggiornamento</w:t>
            </w:r>
          </w:p>
        </w:tc>
        <w:tc>
          <w:tcPr>
            <w:tcW w:w="496" w:type="pct"/>
            <w:tcBorders>
              <w:top w:val="single" w:sz="4" w:space="0" w:color="auto"/>
              <w:left w:val="single" w:sz="4" w:space="0" w:color="auto"/>
              <w:bottom w:val="single" w:sz="4" w:space="0" w:color="auto"/>
              <w:right w:val="single" w:sz="4" w:space="0" w:color="auto"/>
            </w:tcBorders>
            <w:shd w:val="clear" w:color="000000" w:fill="B8CCE4"/>
            <w:vAlign w:val="center"/>
          </w:tcPr>
          <w:p w:rsidR="00F85589" w:rsidRPr="00FF4E08" w:rsidRDefault="00F85589" w:rsidP="00F14553">
            <w:pPr>
              <w:spacing w:after="0" w:line="240" w:lineRule="auto"/>
              <w:jc w:val="center"/>
              <w:rPr>
                <w:rFonts w:ascii="Times New Roman" w:eastAsia="Times New Roman" w:hAnsi="Times New Roman"/>
                <w:b/>
                <w:bCs/>
                <w:sz w:val="16"/>
                <w:szCs w:val="16"/>
                <w:lang w:eastAsia="it-IT"/>
              </w:rPr>
            </w:pPr>
            <w:r>
              <w:rPr>
                <w:rFonts w:ascii="Times New Roman" w:eastAsia="Times New Roman" w:hAnsi="Times New Roman"/>
                <w:b/>
                <w:bCs/>
                <w:sz w:val="16"/>
                <w:szCs w:val="16"/>
                <w:lang w:eastAsia="it-IT"/>
              </w:rPr>
              <w:t xml:space="preserve">Struttura responsabile </w:t>
            </w:r>
            <w:proofErr w:type="spellStart"/>
            <w:r w:rsidRPr="00003E77">
              <w:rPr>
                <w:rFonts w:ascii="Times New Roman" w:eastAsia="Times New Roman" w:hAnsi="Times New Roman"/>
                <w:b/>
                <w:bCs/>
                <w:sz w:val="16"/>
                <w:szCs w:val="16"/>
                <w:lang w:eastAsia="it-IT"/>
              </w:rPr>
              <w:t>dellatrasmissione</w:t>
            </w:r>
            <w:proofErr w:type="spellEnd"/>
            <w:r w:rsidRPr="00003E77">
              <w:rPr>
                <w:rFonts w:ascii="Times New Roman" w:eastAsia="Times New Roman" w:hAnsi="Times New Roman"/>
                <w:b/>
                <w:bCs/>
                <w:sz w:val="16"/>
                <w:szCs w:val="16"/>
                <w:lang w:eastAsia="it-IT"/>
              </w:rPr>
              <w:t xml:space="preserve"> del </w:t>
            </w:r>
            <w:proofErr w:type="spellStart"/>
            <w:r w:rsidRPr="00003E77">
              <w:rPr>
                <w:rFonts w:ascii="Times New Roman" w:eastAsia="Times New Roman" w:hAnsi="Times New Roman"/>
                <w:b/>
                <w:bCs/>
                <w:sz w:val="16"/>
                <w:szCs w:val="16"/>
                <w:lang w:eastAsia="it-IT"/>
              </w:rPr>
              <w:t>datooggetto</w:t>
            </w:r>
            <w:proofErr w:type="spellEnd"/>
            <w:r w:rsidRPr="00003E77">
              <w:rPr>
                <w:rFonts w:ascii="Times New Roman" w:eastAsia="Times New Roman" w:hAnsi="Times New Roman"/>
                <w:b/>
                <w:bCs/>
                <w:sz w:val="16"/>
                <w:szCs w:val="16"/>
                <w:lang w:eastAsia="it-IT"/>
              </w:rPr>
              <w:t xml:space="preserve"> di </w:t>
            </w:r>
            <w:proofErr w:type="spellStart"/>
            <w:r w:rsidRPr="00003E77">
              <w:rPr>
                <w:rFonts w:ascii="Times New Roman" w:eastAsia="Times New Roman" w:hAnsi="Times New Roman"/>
                <w:b/>
                <w:bCs/>
                <w:sz w:val="16"/>
                <w:szCs w:val="16"/>
                <w:lang w:eastAsia="it-IT"/>
              </w:rPr>
              <w:t>pubblicazionesul</w:t>
            </w:r>
            <w:proofErr w:type="spellEnd"/>
            <w:r w:rsidRPr="00003E77">
              <w:rPr>
                <w:rFonts w:ascii="Times New Roman" w:eastAsia="Times New Roman" w:hAnsi="Times New Roman"/>
                <w:b/>
                <w:bCs/>
                <w:sz w:val="16"/>
                <w:szCs w:val="16"/>
                <w:lang w:eastAsia="it-IT"/>
              </w:rPr>
              <w:t xml:space="preserve"> sito istituzionale</w:t>
            </w:r>
          </w:p>
        </w:tc>
        <w:tc>
          <w:tcPr>
            <w:tcW w:w="400"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F85589" w:rsidRPr="00FF4E08" w:rsidRDefault="005A0DF8" w:rsidP="00F14553">
            <w:pPr>
              <w:spacing w:after="0" w:line="240" w:lineRule="auto"/>
              <w:jc w:val="center"/>
              <w:rPr>
                <w:rFonts w:ascii="Times New Roman" w:eastAsia="Times New Roman" w:hAnsi="Times New Roman"/>
                <w:b/>
                <w:bCs/>
                <w:sz w:val="16"/>
                <w:szCs w:val="16"/>
                <w:lang w:eastAsia="it-IT"/>
              </w:rPr>
            </w:pPr>
            <w:r>
              <w:rPr>
                <w:rFonts w:ascii="Times New Roman" w:eastAsia="Times New Roman" w:hAnsi="Times New Roman"/>
                <w:b/>
                <w:bCs/>
                <w:sz w:val="16"/>
                <w:szCs w:val="16"/>
                <w:lang w:eastAsia="it-IT"/>
              </w:rPr>
              <w:t>Responsabile per le pubblicazioni</w:t>
            </w:r>
          </w:p>
        </w:tc>
        <w:tc>
          <w:tcPr>
            <w:tcW w:w="447" w:type="pct"/>
            <w:tcBorders>
              <w:top w:val="single" w:sz="4" w:space="0" w:color="auto"/>
              <w:left w:val="nil"/>
              <w:bottom w:val="single" w:sz="4" w:space="0" w:color="auto"/>
              <w:right w:val="single" w:sz="4" w:space="0" w:color="auto"/>
            </w:tcBorders>
            <w:shd w:val="clear" w:color="000000" w:fill="B8CCE4"/>
            <w:vAlign w:val="center"/>
          </w:tcPr>
          <w:p w:rsidR="00F85589" w:rsidRPr="00FF4E08" w:rsidRDefault="00F85589" w:rsidP="00F14553">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Scadenze ai fini della pubblicazione</w:t>
            </w:r>
          </w:p>
        </w:tc>
      </w:tr>
      <w:tr w:rsidR="00330376" w:rsidRPr="00FF4E08" w:rsidTr="00330376">
        <w:trPr>
          <w:trHeight w:val="1169"/>
        </w:trPr>
        <w:tc>
          <w:tcPr>
            <w:tcW w:w="475" w:type="pct"/>
            <w:vMerge w:val="restart"/>
            <w:tcBorders>
              <w:left w:val="single" w:sz="4" w:space="0" w:color="auto"/>
              <w:right w:val="single" w:sz="4" w:space="0" w:color="auto"/>
            </w:tcBorders>
            <w:shd w:val="clear" w:color="auto" w:fill="auto"/>
            <w:vAlign w:val="center"/>
            <w:hideMark/>
          </w:tcPr>
          <w:p w:rsidR="00330376" w:rsidRPr="00FF4E08" w:rsidRDefault="00330376" w:rsidP="00F14553">
            <w:pPr>
              <w:spacing w:after="0" w:line="240" w:lineRule="auto"/>
              <w:jc w:val="center"/>
              <w:rPr>
                <w:rFonts w:ascii="Times New Roman" w:eastAsia="Times New Roman" w:hAnsi="Times New Roman"/>
                <w:b/>
                <w:bCs/>
                <w:sz w:val="16"/>
                <w:szCs w:val="16"/>
                <w:lang w:eastAsia="it-IT"/>
              </w:rPr>
            </w:pPr>
            <w:r>
              <w:rPr>
                <w:rFonts w:ascii="Times New Roman" w:eastAsia="Times New Roman" w:hAnsi="Times New Roman"/>
                <w:b/>
                <w:bCs/>
                <w:sz w:val="16"/>
                <w:szCs w:val="16"/>
                <w:lang w:eastAsia="it-IT"/>
              </w:rPr>
              <w:t>Personale</w:t>
            </w:r>
          </w:p>
        </w:tc>
        <w:tc>
          <w:tcPr>
            <w:tcW w:w="455" w:type="pct"/>
            <w:vMerge w:val="restart"/>
            <w:tcBorders>
              <w:top w:val="single" w:sz="4" w:space="0" w:color="auto"/>
              <w:left w:val="single" w:sz="4" w:space="0" w:color="auto"/>
              <w:right w:val="single" w:sz="4" w:space="0" w:color="auto"/>
            </w:tcBorders>
            <w:shd w:val="clear" w:color="auto" w:fill="auto"/>
            <w:vAlign w:val="center"/>
          </w:tcPr>
          <w:p w:rsidR="00330376" w:rsidRPr="00FF4E08" w:rsidRDefault="00330376" w:rsidP="00F14553">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Dotazione organica</w:t>
            </w:r>
          </w:p>
        </w:tc>
        <w:tc>
          <w:tcPr>
            <w:tcW w:w="338" w:type="pct"/>
            <w:tcBorders>
              <w:top w:val="single" w:sz="4" w:space="0" w:color="auto"/>
              <w:left w:val="nil"/>
              <w:bottom w:val="single" w:sz="4" w:space="0" w:color="auto"/>
              <w:right w:val="single" w:sz="4" w:space="0" w:color="auto"/>
            </w:tcBorders>
            <w:shd w:val="clear" w:color="auto" w:fill="auto"/>
            <w:vAlign w:val="center"/>
          </w:tcPr>
          <w:p w:rsidR="00330376" w:rsidRPr="00D22933" w:rsidRDefault="00330376" w:rsidP="00F14553">
            <w:pPr>
              <w:spacing w:after="0" w:line="240" w:lineRule="auto"/>
              <w:jc w:val="center"/>
              <w:rPr>
                <w:rFonts w:ascii="Times New Roman" w:eastAsia="Times New Roman" w:hAnsi="Times New Roman"/>
                <w:sz w:val="16"/>
                <w:szCs w:val="16"/>
                <w:lang w:val="en-US" w:eastAsia="it-IT"/>
              </w:rPr>
            </w:pPr>
            <w:r w:rsidRPr="00D22933">
              <w:rPr>
                <w:rFonts w:ascii="Times New Roman" w:eastAsia="Times New Roman" w:hAnsi="Times New Roman"/>
                <w:sz w:val="16"/>
                <w:szCs w:val="16"/>
                <w:lang w:val="en-US" w:eastAsia="it-IT"/>
              </w:rPr>
              <w:t>Art. 16, co. 1 d.lgs. n. 33/2013</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330376" w:rsidRPr="00A27EB9" w:rsidRDefault="00330376" w:rsidP="00F14553">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Conto annuale del personale</w:t>
            </w:r>
          </w:p>
        </w:tc>
        <w:tc>
          <w:tcPr>
            <w:tcW w:w="1252" w:type="pct"/>
            <w:tcBorders>
              <w:top w:val="single" w:sz="4" w:space="0" w:color="auto"/>
              <w:left w:val="nil"/>
              <w:bottom w:val="single" w:sz="4" w:space="0" w:color="auto"/>
              <w:right w:val="single" w:sz="4" w:space="0" w:color="auto"/>
            </w:tcBorders>
            <w:shd w:val="clear" w:color="auto" w:fill="auto"/>
            <w:vAlign w:val="center"/>
          </w:tcPr>
          <w:p w:rsidR="00330376" w:rsidRPr="00FF4E08" w:rsidRDefault="00330376" w:rsidP="00F14553">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 xml:space="preserve">Conto annuale del personale e relative spese sostenute, nell'ambito del quale sono </w:t>
            </w:r>
            <w:proofErr w:type="spellStart"/>
            <w:r w:rsidRPr="00FF4E08">
              <w:rPr>
                <w:rFonts w:ascii="Times New Roman" w:eastAsia="Times New Roman" w:hAnsi="Times New Roman"/>
                <w:sz w:val="16"/>
                <w:szCs w:val="16"/>
                <w:lang w:eastAsia="it-IT"/>
              </w:rPr>
              <w:t>rappresentatii</w:t>
            </w:r>
            <w:proofErr w:type="spellEnd"/>
            <w:r w:rsidRPr="00FF4E08">
              <w:rPr>
                <w:rFonts w:ascii="Times New Roman" w:eastAsia="Times New Roman" w:hAnsi="Times New Roman"/>
                <w:sz w:val="16"/>
                <w:szCs w:val="16"/>
                <w:lang w:eastAsia="it-IT"/>
              </w:rPr>
              <w:t xml:space="preserve"> dati relativi alla dotazione organica e al personale effettivamente in servizio e al relativo costo, con l'indicazione della distribuzione tra le diverse qualifiche e aree professionali, con particolare riguardo al personale assegnato agli uffici di diretta collaborazione con gli organi di indirizzo politico</w:t>
            </w:r>
            <w:r>
              <w:rPr>
                <w:rFonts w:ascii="Times New Roman" w:eastAsia="Times New Roman" w:hAnsi="Times New Roman"/>
                <w:sz w:val="16"/>
                <w:szCs w:val="16"/>
                <w:lang w:eastAsia="it-IT"/>
              </w:rPr>
              <w:t>.</w:t>
            </w:r>
          </w:p>
        </w:tc>
        <w:tc>
          <w:tcPr>
            <w:tcW w:w="496" w:type="pct"/>
            <w:tcBorders>
              <w:top w:val="single" w:sz="4" w:space="0" w:color="auto"/>
              <w:left w:val="nil"/>
              <w:bottom w:val="single" w:sz="4" w:space="0" w:color="auto"/>
              <w:right w:val="single" w:sz="4" w:space="0" w:color="auto"/>
            </w:tcBorders>
            <w:vAlign w:val="center"/>
          </w:tcPr>
          <w:p w:rsidR="00330376" w:rsidRDefault="00330376" w:rsidP="00F14553">
            <w:pPr>
              <w:spacing w:after="0" w:line="240" w:lineRule="auto"/>
              <w:jc w:val="center"/>
              <w:rPr>
                <w:rFonts w:ascii="Times New Roman" w:eastAsia="Times New Roman" w:hAnsi="Times New Roman"/>
                <w:sz w:val="16"/>
                <w:szCs w:val="16"/>
                <w:lang w:eastAsia="it-IT"/>
              </w:rPr>
            </w:pPr>
            <w:r w:rsidRPr="00FE525C">
              <w:rPr>
                <w:rFonts w:ascii="Times New Roman" w:eastAsia="Times New Roman" w:hAnsi="Times New Roman"/>
                <w:sz w:val="16"/>
                <w:szCs w:val="16"/>
                <w:lang w:eastAsia="it-IT"/>
              </w:rPr>
              <w:t>Annuale</w:t>
            </w:r>
          </w:p>
        </w:tc>
        <w:tc>
          <w:tcPr>
            <w:tcW w:w="496" w:type="pct"/>
            <w:tcBorders>
              <w:top w:val="single" w:sz="4" w:space="0" w:color="auto"/>
              <w:left w:val="single" w:sz="4" w:space="0" w:color="auto"/>
              <w:bottom w:val="single" w:sz="4" w:space="0" w:color="auto"/>
              <w:right w:val="single" w:sz="4" w:space="0" w:color="auto"/>
            </w:tcBorders>
          </w:tcPr>
          <w:p w:rsidR="00330376" w:rsidRDefault="00330376" w:rsidP="00330376">
            <w:pPr>
              <w:jc w:val="center"/>
            </w:pPr>
            <w:r w:rsidRPr="00D27D43">
              <w:rPr>
                <w:rFonts w:ascii="Times New Roman" w:eastAsia="Times New Roman" w:hAnsi="Times New Roman"/>
                <w:sz w:val="16"/>
                <w:szCs w:val="16"/>
                <w:lang w:eastAsia="it-IT"/>
              </w:rPr>
              <w:t>Servizio Amministrativo</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330376" w:rsidRDefault="00330376" w:rsidP="00330376">
            <w:pPr>
              <w:jc w:val="center"/>
            </w:pPr>
            <w:r w:rsidRPr="000042B2">
              <w:rPr>
                <w:rFonts w:ascii="Times New Roman" w:eastAsia="Times New Roman" w:hAnsi="Times New Roman"/>
                <w:sz w:val="16"/>
                <w:szCs w:val="16"/>
                <w:lang w:eastAsia="it-IT"/>
              </w:rPr>
              <w:t>Emanuela Celli</w:t>
            </w:r>
          </w:p>
        </w:tc>
        <w:tc>
          <w:tcPr>
            <w:tcW w:w="447" w:type="pct"/>
            <w:tcBorders>
              <w:top w:val="single" w:sz="4" w:space="0" w:color="auto"/>
              <w:left w:val="nil"/>
              <w:bottom w:val="single" w:sz="4" w:space="0" w:color="auto"/>
              <w:right w:val="single" w:sz="4" w:space="0" w:color="auto"/>
            </w:tcBorders>
            <w:vAlign w:val="center"/>
          </w:tcPr>
          <w:p w:rsidR="00330376" w:rsidRPr="00FF4E08" w:rsidRDefault="00330376" w:rsidP="00F14553">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Entro 5 gg dall'approvazione del bilancio</w:t>
            </w:r>
          </w:p>
        </w:tc>
      </w:tr>
      <w:tr w:rsidR="00330376" w:rsidRPr="00FF4E08" w:rsidTr="00330376">
        <w:trPr>
          <w:trHeight w:val="1168"/>
        </w:trPr>
        <w:tc>
          <w:tcPr>
            <w:tcW w:w="475" w:type="pct"/>
            <w:vMerge/>
            <w:tcBorders>
              <w:left w:val="single" w:sz="4" w:space="0" w:color="auto"/>
              <w:right w:val="single" w:sz="4" w:space="0" w:color="auto"/>
            </w:tcBorders>
            <w:shd w:val="clear" w:color="auto" w:fill="auto"/>
            <w:vAlign w:val="center"/>
          </w:tcPr>
          <w:p w:rsidR="00330376" w:rsidRDefault="00330376" w:rsidP="00F14553">
            <w:pPr>
              <w:spacing w:after="0" w:line="240" w:lineRule="auto"/>
              <w:jc w:val="center"/>
              <w:rPr>
                <w:rFonts w:ascii="Times New Roman" w:eastAsia="Times New Roman" w:hAnsi="Times New Roman"/>
                <w:b/>
                <w:bCs/>
                <w:sz w:val="16"/>
                <w:szCs w:val="16"/>
                <w:lang w:eastAsia="it-IT"/>
              </w:rPr>
            </w:pPr>
          </w:p>
        </w:tc>
        <w:tc>
          <w:tcPr>
            <w:tcW w:w="455" w:type="pct"/>
            <w:vMerge/>
            <w:tcBorders>
              <w:left w:val="single" w:sz="4" w:space="0" w:color="auto"/>
              <w:bottom w:val="single" w:sz="4" w:space="0" w:color="auto"/>
              <w:right w:val="single" w:sz="4" w:space="0" w:color="auto"/>
            </w:tcBorders>
            <w:shd w:val="clear" w:color="auto" w:fill="auto"/>
            <w:vAlign w:val="center"/>
          </w:tcPr>
          <w:p w:rsidR="00330376" w:rsidRPr="00FF4E08" w:rsidRDefault="00330376" w:rsidP="00F14553">
            <w:pPr>
              <w:spacing w:after="0" w:line="240" w:lineRule="auto"/>
              <w:jc w:val="center"/>
              <w:rPr>
                <w:rFonts w:ascii="Times New Roman" w:eastAsia="Times New Roman" w:hAnsi="Times New Roman"/>
                <w:sz w:val="16"/>
                <w:szCs w:val="16"/>
                <w:lang w:eastAsia="it-IT"/>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330376" w:rsidRPr="00D22933" w:rsidRDefault="00330376" w:rsidP="00F14553">
            <w:pPr>
              <w:spacing w:after="0" w:line="240" w:lineRule="auto"/>
              <w:jc w:val="center"/>
              <w:rPr>
                <w:rFonts w:ascii="Times New Roman" w:eastAsia="Times New Roman" w:hAnsi="Times New Roman"/>
                <w:sz w:val="16"/>
                <w:szCs w:val="16"/>
                <w:lang w:val="en-US" w:eastAsia="it-IT"/>
              </w:rPr>
            </w:pPr>
            <w:r w:rsidRPr="00D22933">
              <w:rPr>
                <w:rFonts w:ascii="Times New Roman" w:eastAsia="Times New Roman" w:hAnsi="Times New Roman"/>
                <w:sz w:val="16"/>
                <w:szCs w:val="16"/>
                <w:lang w:val="en-US" w:eastAsia="it-IT"/>
              </w:rPr>
              <w:t>Art. 16, co. 2 d.lgs. n. 33/2013</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330376" w:rsidRPr="00FF4E08" w:rsidRDefault="00330376" w:rsidP="00F14553">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Costo personale tempo indeterminato</w:t>
            </w:r>
          </w:p>
        </w:tc>
        <w:tc>
          <w:tcPr>
            <w:tcW w:w="1252" w:type="pct"/>
            <w:tcBorders>
              <w:top w:val="single" w:sz="4" w:space="0" w:color="auto"/>
              <w:left w:val="nil"/>
              <w:bottom w:val="single" w:sz="4" w:space="0" w:color="auto"/>
              <w:right w:val="single" w:sz="4" w:space="0" w:color="auto"/>
            </w:tcBorders>
            <w:shd w:val="clear" w:color="auto" w:fill="auto"/>
            <w:vAlign w:val="center"/>
          </w:tcPr>
          <w:p w:rsidR="00330376" w:rsidRPr="00FF4E08" w:rsidRDefault="00330376" w:rsidP="00F14553">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C</w:t>
            </w:r>
            <w:r w:rsidRPr="00AD1AE3">
              <w:rPr>
                <w:rFonts w:ascii="Times New Roman" w:eastAsia="Times New Roman" w:hAnsi="Times New Roman"/>
                <w:sz w:val="16"/>
                <w:szCs w:val="16"/>
                <w:lang w:eastAsia="it-IT"/>
              </w:rPr>
              <w:t>osto complessivo del personale a tempo indeterminato in servizio, articolato per aree professionali, con particolare riguardo al personale assegnato agli uffici di diretta collaborazione con gli organi di indirizzo politico.</w:t>
            </w:r>
          </w:p>
        </w:tc>
        <w:tc>
          <w:tcPr>
            <w:tcW w:w="496" w:type="pct"/>
            <w:tcBorders>
              <w:top w:val="single" w:sz="4" w:space="0" w:color="auto"/>
              <w:left w:val="nil"/>
              <w:bottom w:val="single" w:sz="4" w:space="0" w:color="auto"/>
              <w:right w:val="single" w:sz="4" w:space="0" w:color="auto"/>
            </w:tcBorders>
            <w:vAlign w:val="center"/>
          </w:tcPr>
          <w:p w:rsidR="00330376" w:rsidRDefault="00330376" w:rsidP="00F14553">
            <w:pPr>
              <w:spacing w:after="0" w:line="240" w:lineRule="auto"/>
              <w:jc w:val="center"/>
              <w:rPr>
                <w:rFonts w:ascii="Times New Roman" w:eastAsia="Times New Roman" w:hAnsi="Times New Roman"/>
                <w:sz w:val="16"/>
                <w:szCs w:val="16"/>
                <w:lang w:eastAsia="it-IT"/>
              </w:rPr>
            </w:pPr>
            <w:r w:rsidRPr="00FE525C">
              <w:rPr>
                <w:rFonts w:ascii="Times New Roman" w:eastAsia="Times New Roman" w:hAnsi="Times New Roman"/>
                <w:sz w:val="16"/>
                <w:szCs w:val="16"/>
                <w:lang w:eastAsia="it-IT"/>
              </w:rPr>
              <w:t>Annuale</w:t>
            </w:r>
          </w:p>
        </w:tc>
        <w:tc>
          <w:tcPr>
            <w:tcW w:w="496" w:type="pct"/>
            <w:tcBorders>
              <w:top w:val="single" w:sz="4" w:space="0" w:color="auto"/>
              <w:left w:val="single" w:sz="4" w:space="0" w:color="auto"/>
              <w:bottom w:val="single" w:sz="4" w:space="0" w:color="auto"/>
              <w:right w:val="single" w:sz="4" w:space="0" w:color="auto"/>
            </w:tcBorders>
          </w:tcPr>
          <w:p w:rsidR="00330376" w:rsidRDefault="00330376" w:rsidP="00330376">
            <w:pPr>
              <w:jc w:val="center"/>
            </w:pPr>
            <w:r w:rsidRPr="00D27D43">
              <w:rPr>
                <w:rFonts w:ascii="Times New Roman" w:eastAsia="Times New Roman" w:hAnsi="Times New Roman"/>
                <w:sz w:val="16"/>
                <w:szCs w:val="16"/>
                <w:lang w:eastAsia="it-IT"/>
              </w:rPr>
              <w:t>Servizio Amministrativo</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330376" w:rsidRDefault="00330376" w:rsidP="00330376">
            <w:pPr>
              <w:jc w:val="center"/>
            </w:pPr>
            <w:r w:rsidRPr="000042B2">
              <w:rPr>
                <w:rFonts w:ascii="Times New Roman" w:eastAsia="Times New Roman" w:hAnsi="Times New Roman"/>
                <w:sz w:val="16"/>
                <w:szCs w:val="16"/>
                <w:lang w:eastAsia="it-IT"/>
              </w:rPr>
              <w:t>Emanuela Celli</w:t>
            </w:r>
          </w:p>
        </w:tc>
        <w:tc>
          <w:tcPr>
            <w:tcW w:w="447" w:type="pct"/>
            <w:tcBorders>
              <w:top w:val="single" w:sz="4" w:space="0" w:color="auto"/>
              <w:left w:val="nil"/>
              <w:bottom w:val="single" w:sz="4" w:space="0" w:color="auto"/>
              <w:right w:val="single" w:sz="4" w:space="0" w:color="auto"/>
            </w:tcBorders>
            <w:vAlign w:val="center"/>
          </w:tcPr>
          <w:p w:rsidR="00330376" w:rsidRPr="00FF4E08" w:rsidRDefault="00330376" w:rsidP="00F14553">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Entro 5 gg dall'approvazione del bilancio</w:t>
            </w:r>
          </w:p>
        </w:tc>
      </w:tr>
      <w:tr w:rsidR="00330376" w:rsidRPr="00FF4E08" w:rsidTr="00330376">
        <w:trPr>
          <w:trHeight w:val="360"/>
        </w:trPr>
        <w:tc>
          <w:tcPr>
            <w:tcW w:w="475" w:type="pct"/>
            <w:vMerge/>
            <w:tcBorders>
              <w:left w:val="single" w:sz="4" w:space="0" w:color="auto"/>
              <w:right w:val="single" w:sz="4" w:space="0" w:color="auto"/>
            </w:tcBorders>
            <w:shd w:val="clear" w:color="auto" w:fill="auto"/>
            <w:vAlign w:val="center"/>
            <w:hideMark/>
          </w:tcPr>
          <w:p w:rsidR="00330376" w:rsidRPr="00FF4E08" w:rsidRDefault="00330376" w:rsidP="00F14553">
            <w:pPr>
              <w:spacing w:after="0" w:line="240" w:lineRule="auto"/>
              <w:jc w:val="center"/>
              <w:rPr>
                <w:rFonts w:ascii="Times New Roman" w:eastAsia="Times New Roman" w:hAnsi="Times New Roman"/>
                <w:b/>
                <w:bCs/>
                <w:sz w:val="16"/>
                <w:szCs w:val="16"/>
                <w:lang w:eastAsia="it-IT"/>
              </w:rPr>
            </w:pPr>
          </w:p>
        </w:tc>
        <w:tc>
          <w:tcPr>
            <w:tcW w:w="455" w:type="pct"/>
            <w:vMerge w:val="restart"/>
            <w:tcBorders>
              <w:top w:val="single" w:sz="4" w:space="0" w:color="auto"/>
              <w:left w:val="nil"/>
              <w:right w:val="single" w:sz="4" w:space="0" w:color="auto"/>
            </w:tcBorders>
            <w:shd w:val="clear" w:color="auto" w:fill="auto"/>
            <w:vAlign w:val="center"/>
            <w:hideMark/>
          </w:tcPr>
          <w:p w:rsidR="00330376" w:rsidRPr="00FF4E08" w:rsidRDefault="00330376" w:rsidP="00F14553">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Personale non a tempo indeterminato</w:t>
            </w:r>
          </w:p>
        </w:tc>
        <w:tc>
          <w:tcPr>
            <w:tcW w:w="338" w:type="pct"/>
            <w:tcBorders>
              <w:top w:val="single" w:sz="4" w:space="0" w:color="auto"/>
              <w:left w:val="nil"/>
              <w:bottom w:val="single" w:sz="4" w:space="0" w:color="auto"/>
              <w:right w:val="single" w:sz="4" w:space="0" w:color="auto"/>
            </w:tcBorders>
            <w:shd w:val="clear" w:color="auto" w:fill="auto"/>
            <w:vAlign w:val="center"/>
            <w:hideMark/>
          </w:tcPr>
          <w:p w:rsidR="00330376" w:rsidRPr="004F09E2" w:rsidRDefault="00330376" w:rsidP="00F14553">
            <w:pPr>
              <w:spacing w:after="0" w:line="240" w:lineRule="auto"/>
              <w:jc w:val="center"/>
              <w:rPr>
                <w:rFonts w:ascii="Times New Roman" w:eastAsia="Times New Roman" w:hAnsi="Times New Roman"/>
                <w:sz w:val="16"/>
                <w:szCs w:val="16"/>
                <w:lang w:val="en-US" w:eastAsia="it-IT"/>
              </w:rPr>
            </w:pPr>
            <w:r w:rsidRPr="004F09E2">
              <w:rPr>
                <w:rFonts w:ascii="Times New Roman" w:eastAsia="Times New Roman" w:hAnsi="Times New Roman"/>
                <w:sz w:val="16"/>
                <w:szCs w:val="16"/>
                <w:lang w:val="en-US" w:eastAsia="it-IT"/>
              </w:rPr>
              <w:t>Art. 17, c</w:t>
            </w:r>
            <w:r>
              <w:rPr>
                <w:rFonts w:ascii="Times New Roman" w:eastAsia="Times New Roman" w:hAnsi="Times New Roman"/>
                <w:sz w:val="16"/>
                <w:szCs w:val="16"/>
                <w:lang w:val="en-US" w:eastAsia="it-IT"/>
              </w:rPr>
              <w:t>o.</w:t>
            </w:r>
            <w:r w:rsidRPr="004F09E2">
              <w:rPr>
                <w:rFonts w:ascii="Times New Roman" w:eastAsia="Times New Roman" w:hAnsi="Times New Roman"/>
                <w:sz w:val="16"/>
                <w:szCs w:val="16"/>
                <w:lang w:val="en-US" w:eastAsia="it-IT"/>
              </w:rPr>
              <w:t xml:space="preserve"> 1 d.lgs. n. 33/2013</w:t>
            </w:r>
          </w:p>
        </w:tc>
        <w:tc>
          <w:tcPr>
            <w:tcW w:w="641" w:type="pct"/>
            <w:tcBorders>
              <w:top w:val="single" w:sz="4" w:space="0" w:color="auto"/>
              <w:left w:val="nil"/>
              <w:bottom w:val="single" w:sz="4" w:space="0" w:color="auto"/>
              <w:right w:val="single" w:sz="4" w:space="0" w:color="auto"/>
            </w:tcBorders>
            <w:shd w:val="clear" w:color="auto" w:fill="auto"/>
            <w:vAlign w:val="center"/>
            <w:hideMark/>
          </w:tcPr>
          <w:p w:rsidR="00330376" w:rsidRPr="00FF4E08" w:rsidRDefault="00330376" w:rsidP="00F14553">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Personale non a tempo indeterminato (da pubblicare in tabelle)</w:t>
            </w:r>
          </w:p>
        </w:tc>
        <w:tc>
          <w:tcPr>
            <w:tcW w:w="1252" w:type="pct"/>
            <w:tcBorders>
              <w:top w:val="single" w:sz="4" w:space="0" w:color="auto"/>
              <w:left w:val="nil"/>
              <w:bottom w:val="single" w:sz="4" w:space="0" w:color="auto"/>
              <w:right w:val="single" w:sz="4" w:space="0" w:color="auto"/>
            </w:tcBorders>
            <w:shd w:val="clear" w:color="auto" w:fill="auto"/>
            <w:vAlign w:val="center"/>
          </w:tcPr>
          <w:p w:rsidR="00330376" w:rsidRPr="00CA3090" w:rsidRDefault="00330376" w:rsidP="00F14553">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Personale con rapporto di lavoro non a tempo indeterminato, ivi compreso il personale assegnato agli uffici di diretta collaborazione con gli organi di indirizzo politico</w:t>
            </w:r>
          </w:p>
        </w:tc>
        <w:tc>
          <w:tcPr>
            <w:tcW w:w="496" w:type="pct"/>
            <w:tcBorders>
              <w:top w:val="single" w:sz="4" w:space="0" w:color="auto"/>
              <w:left w:val="nil"/>
              <w:bottom w:val="single" w:sz="4" w:space="0" w:color="auto"/>
              <w:right w:val="single" w:sz="4" w:space="0" w:color="auto"/>
            </w:tcBorders>
            <w:vAlign w:val="center"/>
          </w:tcPr>
          <w:p w:rsidR="00330376" w:rsidRDefault="00330376" w:rsidP="00F14553">
            <w:pPr>
              <w:spacing w:after="0" w:line="240" w:lineRule="auto"/>
              <w:jc w:val="center"/>
              <w:rPr>
                <w:rFonts w:ascii="Times New Roman" w:eastAsia="Times New Roman" w:hAnsi="Times New Roman"/>
                <w:sz w:val="16"/>
                <w:szCs w:val="16"/>
                <w:lang w:eastAsia="it-IT"/>
              </w:rPr>
            </w:pPr>
            <w:r w:rsidRPr="00FE525C">
              <w:rPr>
                <w:rFonts w:ascii="Times New Roman" w:eastAsia="Times New Roman" w:hAnsi="Times New Roman"/>
                <w:sz w:val="16"/>
                <w:szCs w:val="16"/>
                <w:lang w:eastAsia="it-IT"/>
              </w:rPr>
              <w:t>Annuale</w:t>
            </w:r>
          </w:p>
        </w:tc>
        <w:tc>
          <w:tcPr>
            <w:tcW w:w="496" w:type="pct"/>
            <w:tcBorders>
              <w:top w:val="single" w:sz="4" w:space="0" w:color="auto"/>
              <w:left w:val="single" w:sz="4" w:space="0" w:color="auto"/>
              <w:bottom w:val="single" w:sz="4" w:space="0" w:color="auto"/>
              <w:right w:val="single" w:sz="4" w:space="0" w:color="auto"/>
            </w:tcBorders>
          </w:tcPr>
          <w:p w:rsidR="00330376" w:rsidRDefault="00330376" w:rsidP="00330376">
            <w:pPr>
              <w:jc w:val="center"/>
            </w:pPr>
            <w:r w:rsidRPr="00D27D43">
              <w:rPr>
                <w:rFonts w:ascii="Times New Roman" w:eastAsia="Times New Roman" w:hAnsi="Times New Roman"/>
                <w:sz w:val="16"/>
                <w:szCs w:val="16"/>
                <w:lang w:eastAsia="it-IT"/>
              </w:rPr>
              <w:t>Servizio Amministrativo</w:t>
            </w:r>
          </w:p>
        </w:tc>
        <w:tc>
          <w:tcPr>
            <w:tcW w:w="400" w:type="pct"/>
            <w:tcBorders>
              <w:top w:val="single" w:sz="4" w:space="0" w:color="auto"/>
              <w:left w:val="single" w:sz="4" w:space="0" w:color="auto"/>
              <w:bottom w:val="single" w:sz="4" w:space="0" w:color="auto"/>
              <w:right w:val="single" w:sz="4" w:space="0" w:color="auto"/>
            </w:tcBorders>
            <w:shd w:val="clear" w:color="auto" w:fill="auto"/>
            <w:hideMark/>
          </w:tcPr>
          <w:p w:rsidR="00330376" w:rsidRDefault="00330376" w:rsidP="00330376">
            <w:pPr>
              <w:jc w:val="center"/>
            </w:pPr>
            <w:r w:rsidRPr="000042B2">
              <w:rPr>
                <w:rFonts w:ascii="Times New Roman" w:eastAsia="Times New Roman" w:hAnsi="Times New Roman"/>
                <w:sz w:val="16"/>
                <w:szCs w:val="16"/>
                <w:lang w:eastAsia="it-IT"/>
              </w:rPr>
              <w:t>Emanuela Celli</w:t>
            </w:r>
          </w:p>
        </w:tc>
        <w:tc>
          <w:tcPr>
            <w:tcW w:w="447" w:type="pct"/>
            <w:tcBorders>
              <w:top w:val="single" w:sz="4" w:space="0" w:color="auto"/>
              <w:left w:val="nil"/>
              <w:bottom w:val="single" w:sz="4" w:space="0" w:color="auto"/>
              <w:right w:val="single" w:sz="4" w:space="0" w:color="auto"/>
            </w:tcBorders>
            <w:vAlign w:val="center"/>
          </w:tcPr>
          <w:p w:rsidR="00330376" w:rsidRPr="00FF4E08" w:rsidRDefault="00330376" w:rsidP="00F14553">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Entro 5 gg dall'approvazione del bilancio</w:t>
            </w:r>
          </w:p>
        </w:tc>
      </w:tr>
      <w:tr w:rsidR="00330376" w:rsidRPr="00FF4E08" w:rsidTr="00330376">
        <w:trPr>
          <w:trHeight w:val="360"/>
        </w:trPr>
        <w:tc>
          <w:tcPr>
            <w:tcW w:w="475" w:type="pct"/>
            <w:vMerge/>
            <w:tcBorders>
              <w:left w:val="single" w:sz="4" w:space="0" w:color="auto"/>
              <w:right w:val="single" w:sz="4" w:space="0" w:color="auto"/>
            </w:tcBorders>
            <w:shd w:val="clear" w:color="auto" w:fill="auto"/>
            <w:vAlign w:val="center"/>
          </w:tcPr>
          <w:p w:rsidR="00330376" w:rsidRPr="00FF4E08" w:rsidRDefault="00330376" w:rsidP="00F14553">
            <w:pPr>
              <w:spacing w:after="0" w:line="240" w:lineRule="auto"/>
              <w:jc w:val="center"/>
              <w:rPr>
                <w:rFonts w:ascii="Times New Roman" w:eastAsia="Times New Roman" w:hAnsi="Times New Roman"/>
                <w:b/>
                <w:bCs/>
                <w:sz w:val="16"/>
                <w:szCs w:val="16"/>
                <w:lang w:eastAsia="it-IT"/>
              </w:rPr>
            </w:pPr>
          </w:p>
        </w:tc>
        <w:tc>
          <w:tcPr>
            <w:tcW w:w="455" w:type="pct"/>
            <w:vMerge/>
            <w:tcBorders>
              <w:left w:val="nil"/>
              <w:right w:val="single" w:sz="4" w:space="0" w:color="auto"/>
            </w:tcBorders>
            <w:shd w:val="clear" w:color="auto" w:fill="auto"/>
            <w:vAlign w:val="center"/>
          </w:tcPr>
          <w:p w:rsidR="00330376" w:rsidRPr="00FF4E08" w:rsidRDefault="00330376" w:rsidP="00F14553">
            <w:pPr>
              <w:spacing w:after="0" w:line="240" w:lineRule="auto"/>
              <w:jc w:val="center"/>
              <w:rPr>
                <w:rFonts w:ascii="Times New Roman" w:eastAsia="Times New Roman" w:hAnsi="Times New Roman"/>
                <w:sz w:val="16"/>
                <w:szCs w:val="16"/>
                <w:lang w:eastAsia="it-IT"/>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330376" w:rsidRPr="004F09E2" w:rsidRDefault="00330376" w:rsidP="00F14553">
            <w:pPr>
              <w:spacing w:after="0" w:line="240" w:lineRule="auto"/>
              <w:jc w:val="center"/>
              <w:rPr>
                <w:rFonts w:ascii="Times New Roman" w:eastAsia="Times New Roman" w:hAnsi="Times New Roman"/>
                <w:sz w:val="16"/>
                <w:szCs w:val="16"/>
                <w:lang w:val="en-US" w:eastAsia="it-IT"/>
              </w:rPr>
            </w:pPr>
            <w:r w:rsidRPr="004F09E2">
              <w:rPr>
                <w:rFonts w:ascii="Times New Roman" w:eastAsia="Times New Roman" w:hAnsi="Times New Roman"/>
                <w:sz w:val="16"/>
                <w:szCs w:val="16"/>
                <w:lang w:val="en-US" w:eastAsia="it-IT"/>
              </w:rPr>
              <w:t>Art. 17, c</w:t>
            </w:r>
            <w:r>
              <w:rPr>
                <w:rFonts w:ascii="Times New Roman" w:eastAsia="Times New Roman" w:hAnsi="Times New Roman"/>
                <w:sz w:val="16"/>
                <w:szCs w:val="16"/>
                <w:lang w:val="en-US" w:eastAsia="it-IT"/>
              </w:rPr>
              <w:t>o.</w:t>
            </w:r>
            <w:r w:rsidRPr="004F09E2">
              <w:rPr>
                <w:rFonts w:ascii="Times New Roman" w:eastAsia="Times New Roman" w:hAnsi="Times New Roman"/>
                <w:sz w:val="16"/>
                <w:szCs w:val="16"/>
                <w:lang w:val="en-US" w:eastAsia="it-IT"/>
              </w:rPr>
              <w:t xml:space="preserve"> 2 d.lgs. n. 33/2013</w:t>
            </w:r>
          </w:p>
        </w:tc>
        <w:tc>
          <w:tcPr>
            <w:tcW w:w="641" w:type="pct"/>
            <w:tcBorders>
              <w:top w:val="single" w:sz="4" w:space="0" w:color="auto"/>
              <w:left w:val="nil"/>
              <w:bottom w:val="single" w:sz="4" w:space="0" w:color="auto"/>
              <w:right w:val="single" w:sz="4" w:space="0" w:color="auto"/>
            </w:tcBorders>
            <w:shd w:val="clear" w:color="auto" w:fill="auto"/>
            <w:vAlign w:val="center"/>
          </w:tcPr>
          <w:p w:rsidR="00330376" w:rsidRPr="00FF4E08" w:rsidRDefault="00330376" w:rsidP="00F14553">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 xml:space="preserve">Costo del personale non a tempo indeterminato </w:t>
            </w:r>
            <w:r w:rsidRPr="00FF4E08">
              <w:rPr>
                <w:rFonts w:ascii="Times New Roman" w:eastAsia="Times New Roman" w:hAnsi="Times New Roman"/>
                <w:sz w:val="16"/>
                <w:szCs w:val="16"/>
                <w:lang w:eastAsia="it-IT"/>
              </w:rPr>
              <w:t>(da pubblicare in tabelle)</w:t>
            </w:r>
          </w:p>
        </w:tc>
        <w:tc>
          <w:tcPr>
            <w:tcW w:w="1252" w:type="pct"/>
            <w:tcBorders>
              <w:top w:val="single" w:sz="4" w:space="0" w:color="auto"/>
              <w:left w:val="nil"/>
              <w:bottom w:val="single" w:sz="4" w:space="0" w:color="auto"/>
              <w:right w:val="single" w:sz="4" w:space="0" w:color="auto"/>
            </w:tcBorders>
            <w:shd w:val="clear" w:color="auto" w:fill="auto"/>
            <w:vAlign w:val="center"/>
          </w:tcPr>
          <w:p w:rsidR="00330376" w:rsidRPr="00CA3090" w:rsidRDefault="00330376" w:rsidP="00F14553">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C</w:t>
            </w:r>
            <w:r w:rsidRPr="00CA3090">
              <w:rPr>
                <w:rFonts w:ascii="Times New Roman" w:eastAsia="Times New Roman" w:hAnsi="Times New Roman"/>
                <w:sz w:val="16"/>
                <w:szCs w:val="16"/>
                <w:lang w:eastAsia="it-IT"/>
              </w:rPr>
              <w:t>osto complessivo del personale con rapporto di lavoro non a tempo indeterminato</w:t>
            </w:r>
            <w:r>
              <w:rPr>
                <w:rFonts w:ascii="Times New Roman" w:eastAsia="Times New Roman" w:hAnsi="Times New Roman"/>
                <w:sz w:val="16"/>
                <w:szCs w:val="16"/>
                <w:lang w:eastAsia="it-IT"/>
              </w:rPr>
              <w:t>,</w:t>
            </w:r>
            <w:r w:rsidRPr="00CA3090">
              <w:rPr>
                <w:rFonts w:ascii="Times New Roman" w:eastAsia="Times New Roman" w:hAnsi="Times New Roman"/>
                <w:sz w:val="16"/>
                <w:szCs w:val="16"/>
                <w:lang w:eastAsia="it-IT"/>
              </w:rPr>
              <w:t xml:space="preserve"> con particolare riguardo al personale assegnato agli uffici di diretta collaborazione con gli organi di indirizzo politico</w:t>
            </w:r>
          </w:p>
        </w:tc>
        <w:tc>
          <w:tcPr>
            <w:tcW w:w="496" w:type="pct"/>
            <w:tcBorders>
              <w:top w:val="single" w:sz="4" w:space="0" w:color="auto"/>
              <w:left w:val="nil"/>
              <w:bottom w:val="single" w:sz="4" w:space="0" w:color="auto"/>
              <w:right w:val="single" w:sz="4" w:space="0" w:color="auto"/>
            </w:tcBorders>
            <w:vAlign w:val="center"/>
          </w:tcPr>
          <w:p w:rsidR="00330376" w:rsidRDefault="00330376" w:rsidP="00F14553">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Trimestrale</w:t>
            </w:r>
          </w:p>
        </w:tc>
        <w:tc>
          <w:tcPr>
            <w:tcW w:w="496" w:type="pct"/>
            <w:tcBorders>
              <w:top w:val="single" w:sz="4" w:space="0" w:color="auto"/>
              <w:left w:val="single" w:sz="4" w:space="0" w:color="auto"/>
              <w:bottom w:val="single" w:sz="4" w:space="0" w:color="auto"/>
              <w:right w:val="single" w:sz="4" w:space="0" w:color="auto"/>
            </w:tcBorders>
          </w:tcPr>
          <w:p w:rsidR="00330376" w:rsidRDefault="00330376" w:rsidP="00330376">
            <w:pPr>
              <w:jc w:val="center"/>
            </w:pPr>
            <w:r w:rsidRPr="00D27D43">
              <w:rPr>
                <w:rFonts w:ascii="Times New Roman" w:eastAsia="Times New Roman" w:hAnsi="Times New Roman"/>
                <w:sz w:val="16"/>
                <w:szCs w:val="16"/>
                <w:lang w:eastAsia="it-IT"/>
              </w:rPr>
              <w:t>Servizio Amministrativo</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330376" w:rsidRDefault="00330376" w:rsidP="00330376">
            <w:pPr>
              <w:jc w:val="center"/>
            </w:pPr>
            <w:r w:rsidRPr="000042B2">
              <w:rPr>
                <w:rFonts w:ascii="Times New Roman" w:eastAsia="Times New Roman" w:hAnsi="Times New Roman"/>
                <w:sz w:val="16"/>
                <w:szCs w:val="16"/>
                <w:lang w:eastAsia="it-IT"/>
              </w:rPr>
              <w:t>Emanuela Celli</w:t>
            </w:r>
          </w:p>
        </w:tc>
        <w:tc>
          <w:tcPr>
            <w:tcW w:w="447" w:type="pct"/>
            <w:tcBorders>
              <w:top w:val="single" w:sz="4" w:space="0" w:color="auto"/>
              <w:left w:val="nil"/>
              <w:bottom w:val="single" w:sz="4" w:space="0" w:color="auto"/>
              <w:right w:val="single" w:sz="4" w:space="0" w:color="auto"/>
            </w:tcBorders>
            <w:vAlign w:val="center"/>
          </w:tcPr>
          <w:p w:rsidR="00330376" w:rsidRPr="00FF4E08" w:rsidRDefault="00330376" w:rsidP="00F14553">
            <w:pPr>
              <w:spacing w:after="0" w:line="240" w:lineRule="auto"/>
              <w:jc w:val="center"/>
              <w:rPr>
                <w:rFonts w:ascii="Times New Roman" w:eastAsia="Times New Roman" w:hAnsi="Times New Roman"/>
                <w:sz w:val="16"/>
                <w:szCs w:val="16"/>
                <w:lang w:eastAsia="it-IT"/>
              </w:rPr>
            </w:pPr>
            <w:r w:rsidRPr="00570E0A">
              <w:rPr>
                <w:rFonts w:ascii="Times New Roman" w:eastAsia="Times New Roman" w:hAnsi="Times New Roman"/>
                <w:sz w:val="16"/>
                <w:szCs w:val="16"/>
                <w:lang w:eastAsia="it-IT"/>
              </w:rPr>
              <w:t>Entro 5 gg dalla scadenza del trimestre</w:t>
            </w:r>
          </w:p>
        </w:tc>
      </w:tr>
      <w:tr w:rsidR="00330376" w:rsidRPr="00FF4E08" w:rsidTr="00330376">
        <w:tc>
          <w:tcPr>
            <w:tcW w:w="475" w:type="pct"/>
            <w:vMerge/>
            <w:tcBorders>
              <w:left w:val="single" w:sz="4" w:space="0" w:color="auto"/>
              <w:right w:val="single" w:sz="4" w:space="0" w:color="auto"/>
            </w:tcBorders>
            <w:shd w:val="clear" w:color="auto" w:fill="auto"/>
            <w:vAlign w:val="center"/>
            <w:hideMark/>
          </w:tcPr>
          <w:p w:rsidR="00330376" w:rsidRPr="00FF4E08" w:rsidRDefault="00330376" w:rsidP="00F14553">
            <w:pPr>
              <w:spacing w:after="0" w:line="240" w:lineRule="auto"/>
              <w:jc w:val="center"/>
              <w:rPr>
                <w:rFonts w:ascii="Times New Roman" w:eastAsia="Times New Roman" w:hAnsi="Times New Roman"/>
                <w:b/>
                <w:bCs/>
                <w:sz w:val="16"/>
                <w:szCs w:val="16"/>
                <w:lang w:eastAsia="it-IT"/>
              </w:rPr>
            </w:pPr>
          </w:p>
        </w:tc>
        <w:tc>
          <w:tcPr>
            <w:tcW w:w="455" w:type="pct"/>
            <w:tcBorders>
              <w:top w:val="single" w:sz="4" w:space="0" w:color="auto"/>
              <w:left w:val="nil"/>
              <w:bottom w:val="single" w:sz="4" w:space="0" w:color="auto"/>
              <w:right w:val="single" w:sz="4" w:space="0" w:color="auto"/>
            </w:tcBorders>
            <w:shd w:val="clear" w:color="auto" w:fill="auto"/>
            <w:vAlign w:val="center"/>
            <w:hideMark/>
          </w:tcPr>
          <w:p w:rsidR="00330376" w:rsidRPr="00FF4E08" w:rsidRDefault="00330376" w:rsidP="00F14553">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Tassi di assenza</w:t>
            </w:r>
          </w:p>
        </w:tc>
        <w:tc>
          <w:tcPr>
            <w:tcW w:w="338" w:type="pct"/>
            <w:tcBorders>
              <w:top w:val="single" w:sz="4" w:space="0" w:color="auto"/>
              <w:left w:val="nil"/>
              <w:bottom w:val="single" w:sz="4" w:space="0" w:color="auto"/>
              <w:right w:val="single" w:sz="4" w:space="0" w:color="auto"/>
            </w:tcBorders>
            <w:shd w:val="clear" w:color="auto" w:fill="auto"/>
            <w:vAlign w:val="center"/>
            <w:hideMark/>
          </w:tcPr>
          <w:p w:rsidR="00330376" w:rsidRPr="00FF4E08" w:rsidRDefault="00330376" w:rsidP="00F14553">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Art. 16, c. 3, d.lgs. n. 33/2013</w:t>
            </w:r>
          </w:p>
        </w:tc>
        <w:tc>
          <w:tcPr>
            <w:tcW w:w="641" w:type="pct"/>
            <w:tcBorders>
              <w:top w:val="single" w:sz="4" w:space="0" w:color="auto"/>
              <w:left w:val="nil"/>
              <w:bottom w:val="single" w:sz="4" w:space="0" w:color="auto"/>
              <w:right w:val="single" w:sz="4" w:space="0" w:color="auto"/>
            </w:tcBorders>
            <w:shd w:val="clear" w:color="auto" w:fill="auto"/>
            <w:vAlign w:val="center"/>
            <w:hideMark/>
          </w:tcPr>
          <w:p w:rsidR="00330376" w:rsidRPr="00FF4E08" w:rsidRDefault="00330376" w:rsidP="00F14553">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Tassi di assenza</w:t>
            </w:r>
            <w:r>
              <w:rPr>
                <w:rFonts w:ascii="Times New Roman" w:eastAsia="Times New Roman" w:hAnsi="Times New Roman"/>
                <w:sz w:val="16"/>
                <w:szCs w:val="16"/>
                <w:lang w:eastAsia="it-IT"/>
              </w:rPr>
              <w:t xml:space="preserve"> trimestrali</w:t>
            </w:r>
            <w:r w:rsidRPr="00FF4E08">
              <w:rPr>
                <w:rFonts w:ascii="Times New Roman" w:eastAsia="Times New Roman" w:hAnsi="Times New Roman"/>
                <w:sz w:val="16"/>
                <w:szCs w:val="16"/>
                <w:lang w:eastAsia="it-IT"/>
              </w:rPr>
              <w:t xml:space="preserve"> (da pubblicare in tabelle)</w:t>
            </w:r>
          </w:p>
        </w:tc>
        <w:tc>
          <w:tcPr>
            <w:tcW w:w="1252" w:type="pct"/>
            <w:tcBorders>
              <w:top w:val="single" w:sz="4" w:space="0" w:color="auto"/>
              <w:left w:val="nil"/>
              <w:bottom w:val="single" w:sz="4" w:space="0" w:color="auto"/>
              <w:right w:val="single" w:sz="4" w:space="0" w:color="auto"/>
            </w:tcBorders>
            <w:shd w:val="clear" w:color="auto" w:fill="auto"/>
            <w:vAlign w:val="center"/>
            <w:hideMark/>
          </w:tcPr>
          <w:p w:rsidR="00330376" w:rsidRPr="00FF4E08" w:rsidRDefault="00330376" w:rsidP="00F14553">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Tassi di assenza del personale distinti per uffici di livello dirigenziale</w:t>
            </w:r>
          </w:p>
        </w:tc>
        <w:tc>
          <w:tcPr>
            <w:tcW w:w="496" w:type="pct"/>
            <w:tcBorders>
              <w:top w:val="single" w:sz="4" w:space="0" w:color="auto"/>
              <w:left w:val="nil"/>
              <w:bottom w:val="single" w:sz="4" w:space="0" w:color="auto"/>
              <w:right w:val="single" w:sz="4" w:space="0" w:color="auto"/>
            </w:tcBorders>
            <w:vAlign w:val="center"/>
          </w:tcPr>
          <w:p w:rsidR="00330376" w:rsidRDefault="00330376" w:rsidP="00F14553">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Trimestrale</w:t>
            </w:r>
          </w:p>
        </w:tc>
        <w:tc>
          <w:tcPr>
            <w:tcW w:w="496" w:type="pct"/>
            <w:tcBorders>
              <w:top w:val="single" w:sz="4" w:space="0" w:color="auto"/>
              <w:left w:val="single" w:sz="4" w:space="0" w:color="auto"/>
              <w:bottom w:val="single" w:sz="4" w:space="0" w:color="auto"/>
              <w:right w:val="single" w:sz="4" w:space="0" w:color="auto"/>
            </w:tcBorders>
          </w:tcPr>
          <w:p w:rsidR="00330376" w:rsidRDefault="00330376" w:rsidP="00330376">
            <w:pPr>
              <w:jc w:val="center"/>
            </w:pPr>
            <w:r w:rsidRPr="00D27D43">
              <w:rPr>
                <w:rFonts w:ascii="Times New Roman" w:eastAsia="Times New Roman" w:hAnsi="Times New Roman"/>
                <w:sz w:val="16"/>
                <w:szCs w:val="16"/>
                <w:lang w:eastAsia="it-IT"/>
              </w:rPr>
              <w:t>Servizio Amministrativo</w:t>
            </w:r>
          </w:p>
        </w:tc>
        <w:tc>
          <w:tcPr>
            <w:tcW w:w="400" w:type="pct"/>
            <w:tcBorders>
              <w:top w:val="single" w:sz="4" w:space="0" w:color="auto"/>
              <w:left w:val="single" w:sz="4" w:space="0" w:color="auto"/>
              <w:bottom w:val="single" w:sz="4" w:space="0" w:color="auto"/>
              <w:right w:val="single" w:sz="4" w:space="0" w:color="auto"/>
            </w:tcBorders>
            <w:shd w:val="clear" w:color="auto" w:fill="auto"/>
            <w:hideMark/>
          </w:tcPr>
          <w:p w:rsidR="00330376" w:rsidRDefault="00330376" w:rsidP="00330376">
            <w:pPr>
              <w:jc w:val="center"/>
            </w:pPr>
            <w:r w:rsidRPr="000042B2">
              <w:rPr>
                <w:rFonts w:ascii="Times New Roman" w:eastAsia="Times New Roman" w:hAnsi="Times New Roman"/>
                <w:sz w:val="16"/>
                <w:szCs w:val="16"/>
                <w:lang w:eastAsia="it-IT"/>
              </w:rPr>
              <w:t>Emanuela Celli</w:t>
            </w:r>
          </w:p>
        </w:tc>
        <w:tc>
          <w:tcPr>
            <w:tcW w:w="447" w:type="pct"/>
            <w:tcBorders>
              <w:top w:val="single" w:sz="4" w:space="0" w:color="auto"/>
              <w:left w:val="nil"/>
              <w:bottom w:val="single" w:sz="4" w:space="0" w:color="auto"/>
              <w:right w:val="single" w:sz="4" w:space="0" w:color="auto"/>
            </w:tcBorders>
            <w:vAlign w:val="center"/>
          </w:tcPr>
          <w:p w:rsidR="00330376" w:rsidRPr="00FF4E08" w:rsidRDefault="00330376" w:rsidP="00F14553">
            <w:pPr>
              <w:spacing w:after="0" w:line="240" w:lineRule="auto"/>
              <w:jc w:val="center"/>
              <w:rPr>
                <w:rFonts w:ascii="Times New Roman" w:eastAsia="Times New Roman" w:hAnsi="Times New Roman"/>
                <w:sz w:val="16"/>
                <w:szCs w:val="16"/>
                <w:lang w:eastAsia="it-IT"/>
              </w:rPr>
            </w:pPr>
            <w:r w:rsidRPr="00910363">
              <w:rPr>
                <w:rFonts w:ascii="Times New Roman" w:eastAsia="Times New Roman" w:hAnsi="Times New Roman"/>
                <w:sz w:val="16"/>
                <w:szCs w:val="16"/>
                <w:lang w:eastAsia="it-IT"/>
              </w:rPr>
              <w:t>Entro 5 gg del mese successivo al trimestre di riferimento</w:t>
            </w:r>
          </w:p>
        </w:tc>
      </w:tr>
      <w:tr w:rsidR="00330376" w:rsidRPr="00FF4E08" w:rsidTr="00330376">
        <w:tc>
          <w:tcPr>
            <w:tcW w:w="475" w:type="pct"/>
            <w:vMerge/>
            <w:tcBorders>
              <w:left w:val="single" w:sz="4" w:space="0" w:color="auto"/>
              <w:right w:val="single" w:sz="4" w:space="0" w:color="auto"/>
            </w:tcBorders>
            <w:shd w:val="clear" w:color="auto" w:fill="auto"/>
            <w:vAlign w:val="center"/>
            <w:hideMark/>
          </w:tcPr>
          <w:p w:rsidR="00330376" w:rsidRPr="00FF4E08" w:rsidRDefault="00330376" w:rsidP="00F14553">
            <w:pPr>
              <w:spacing w:after="0" w:line="240" w:lineRule="auto"/>
              <w:jc w:val="center"/>
              <w:rPr>
                <w:rFonts w:ascii="Times New Roman" w:eastAsia="Times New Roman" w:hAnsi="Times New Roman"/>
                <w:b/>
                <w:bCs/>
                <w:sz w:val="16"/>
                <w:szCs w:val="16"/>
                <w:lang w:eastAsia="it-IT"/>
              </w:rPr>
            </w:pPr>
          </w:p>
        </w:tc>
        <w:tc>
          <w:tcPr>
            <w:tcW w:w="455" w:type="pct"/>
            <w:tcBorders>
              <w:top w:val="nil"/>
              <w:left w:val="nil"/>
              <w:bottom w:val="single" w:sz="4" w:space="0" w:color="auto"/>
              <w:right w:val="single" w:sz="4" w:space="0" w:color="auto"/>
            </w:tcBorders>
            <w:shd w:val="clear" w:color="auto" w:fill="auto"/>
            <w:vAlign w:val="center"/>
            <w:hideMark/>
          </w:tcPr>
          <w:p w:rsidR="00330376" w:rsidRPr="00FF4E08" w:rsidRDefault="00330376" w:rsidP="00F14553">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Incarichi conferiti e autorizzati ai dipendenti (dirigenti e non dirigenti)</w:t>
            </w:r>
          </w:p>
        </w:tc>
        <w:tc>
          <w:tcPr>
            <w:tcW w:w="338" w:type="pct"/>
            <w:tcBorders>
              <w:top w:val="nil"/>
              <w:left w:val="nil"/>
              <w:bottom w:val="single" w:sz="4" w:space="0" w:color="auto"/>
              <w:right w:val="single" w:sz="4" w:space="0" w:color="auto"/>
            </w:tcBorders>
            <w:shd w:val="clear" w:color="auto" w:fill="auto"/>
            <w:vAlign w:val="center"/>
            <w:hideMark/>
          </w:tcPr>
          <w:p w:rsidR="00330376" w:rsidRDefault="00330376" w:rsidP="00F14553">
            <w:pPr>
              <w:spacing w:after="0" w:line="240" w:lineRule="auto"/>
              <w:jc w:val="center"/>
              <w:rPr>
                <w:rFonts w:ascii="Times New Roman" w:eastAsia="Times New Roman" w:hAnsi="Times New Roman"/>
                <w:sz w:val="16"/>
                <w:szCs w:val="16"/>
                <w:lang w:val="en-US" w:eastAsia="it-IT"/>
              </w:rPr>
            </w:pPr>
            <w:r>
              <w:rPr>
                <w:rFonts w:ascii="Times New Roman" w:eastAsia="Times New Roman" w:hAnsi="Times New Roman"/>
                <w:sz w:val="16"/>
                <w:szCs w:val="16"/>
                <w:lang w:val="en-US" w:eastAsia="it-IT"/>
              </w:rPr>
              <w:t>Art. 18</w:t>
            </w:r>
            <w:r w:rsidRPr="00A82E2D">
              <w:rPr>
                <w:rFonts w:ascii="Times New Roman" w:eastAsia="Times New Roman" w:hAnsi="Times New Roman"/>
                <w:sz w:val="16"/>
                <w:szCs w:val="16"/>
                <w:lang w:val="en-US" w:eastAsia="it-IT"/>
              </w:rPr>
              <w:t>d.lgs. n. 33/2013</w:t>
            </w:r>
          </w:p>
          <w:p w:rsidR="00330376" w:rsidRPr="00A82E2D" w:rsidRDefault="00330376" w:rsidP="00F14553">
            <w:pPr>
              <w:spacing w:after="0" w:line="240" w:lineRule="auto"/>
              <w:jc w:val="center"/>
              <w:rPr>
                <w:rFonts w:ascii="Times New Roman" w:eastAsia="Times New Roman" w:hAnsi="Times New Roman"/>
                <w:sz w:val="16"/>
                <w:szCs w:val="16"/>
                <w:lang w:val="en-US" w:eastAsia="it-IT"/>
              </w:rPr>
            </w:pPr>
            <w:r w:rsidRPr="00A82E2D">
              <w:rPr>
                <w:rFonts w:ascii="Times New Roman" w:eastAsia="Times New Roman" w:hAnsi="Times New Roman"/>
                <w:sz w:val="16"/>
                <w:szCs w:val="16"/>
                <w:lang w:val="en-US" w:eastAsia="it-IT"/>
              </w:rPr>
              <w:t>Art</w:t>
            </w:r>
            <w:r>
              <w:rPr>
                <w:rFonts w:ascii="Times New Roman" w:eastAsia="Times New Roman" w:hAnsi="Times New Roman"/>
                <w:sz w:val="16"/>
                <w:szCs w:val="16"/>
                <w:lang w:val="en-US" w:eastAsia="it-IT"/>
              </w:rPr>
              <w:t>. 53, c. 14, d.lgs. n.</w:t>
            </w:r>
            <w:r w:rsidRPr="00A82E2D">
              <w:rPr>
                <w:rFonts w:ascii="Times New Roman" w:eastAsia="Times New Roman" w:hAnsi="Times New Roman"/>
                <w:sz w:val="16"/>
                <w:szCs w:val="16"/>
                <w:lang w:val="en-US" w:eastAsia="it-IT"/>
              </w:rPr>
              <w:t>165/2001</w:t>
            </w:r>
          </w:p>
        </w:tc>
        <w:tc>
          <w:tcPr>
            <w:tcW w:w="641" w:type="pct"/>
            <w:tcBorders>
              <w:top w:val="nil"/>
              <w:left w:val="nil"/>
              <w:bottom w:val="single" w:sz="4" w:space="0" w:color="auto"/>
              <w:right w:val="single" w:sz="4" w:space="0" w:color="auto"/>
            </w:tcBorders>
            <w:shd w:val="clear" w:color="auto" w:fill="auto"/>
            <w:vAlign w:val="center"/>
            <w:hideMark/>
          </w:tcPr>
          <w:p w:rsidR="00330376" w:rsidRPr="00FF4E08" w:rsidRDefault="00330376" w:rsidP="00F14553">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Incarichi conferiti e autorizzati ai dipendenti (dirigenti e non dirigenti) (da pubblicare in tabelle)</w:t>
            </w:r>
          </w:p>
        </w:tc>
        <w:tc>
          <w:tcPr>
            <w:tcW w:w="1252" w:type="pct"/>
            <w:tcBorders>
              <w:top w:val="nil"/>
              <w:left w:val="nil"/>
              <w:bottom w:val="single" w:sz="4" w:space="0" w:color="auto"/>
              <w:right w:val="single" w:sz="4" w:space="0" w:color="auto"/>
            </w:tcBorders>
            <w:shd w:val="clear" w:color="auto" w:fill="auto"/>
            <w:vAlign w:val="center"/>
            <w:hideMark/>
          </w:tcPr>
          <w:p w:rsidR="00330376" w:rsidRPr="00FF4E08" w:rsidRDefault="00330376" w:rsidP="00F14553">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Elenco degli incarichi conferiti o autorizzati a ciascun dipendente (dirigente e non dirigente), con l'indicazione dell'oggetto, della durata e del compenso spettante per ogni incarico</w:t>
            </w:r>
          </w:p>
        </w:tc>
        <w:tc>
          <w:tcPr>
            <w:tcW w:w="496" w:type="pct"/>
            <w:tcBorders>
              <w:top w:val="single" w:sz="4" w:space="0" w:color="auto"/>
              <w:left w:val="nil"/>
              <w:bottom w:val="single" w:sz="4" w:space="0" w:color="auto"/>
              <w:right w:val="single" w:sz="4" w:space="0" w:color="auto"/>
            </w:tcBorders>
            <w:vAlign w:val="center"/>
          </w:tcPr>
          <w:p w:rsidR="00330376" w:rsidRDefault="00330376" w:rsidP="00F14553">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Tempestivo</w:t>
            </w:r>
          </w:p>
        </w:tc>
        <w:tc>
          <w:tcPr>
            <w:tcW w:w="496" w:type="pct"/>
            <w:tcBorders>
              <w:top w:val="single" w:sz="4" w:space="0" w:color="auto"/>
              <w:left w:val="single" w:sz="4" w:space="0" w:color="auto"/>
              <w:bottom w:val="single" w:sz="4" w:space="0" w:color="auto"/>
              <w:right w:val="single" w:sz="4" w:space="0" w:color="auto"/>
            </w:tcBorders>
          </w:tcPr>
          <w:p w:rsidR="00330376" w:rsidRDefault="00330376" w:rsidP="00330376">
            <w:pPr>
              <w:jc w:val="center"/>
            </w:pPr>
            <w:r w:rsidRPr="00D27D43">
              <w:rPr>
                <w:rFonts w:ascii="Times New Roman" w:eastAsia="Times New Roman" w:hAnsi="Times New Roman"/>
                <w:sz w:val="16"/>
                <w:szCs w:val="16"/>
                <w:lang w:eastAsia="it-IT"/>
              </w:rPr>
              <w:t>Servizio Amministrativo</w:t>
            </w:r>
          </w:p>
        </w:tc>
        <w:tc>
          <w:tcPr>
            <w:tcW w:w="400" w:type="pct"/>
            <w:tcBorders>
              <w:top w:val="nil"/>
              <w:left w:val="single" w:sz="4" w:space="0" w:color="auto"/>
              <w:bottom w:val="single" w:sz="4" w:space="0" w:color="auto"/>
              <w:right w:val="single" w:sz="4" w:space="0" w:color="auto"/>
            </w:tcBorders>
            <w:shd w:val="clear" w:color="auto" w:fill="auto"/>
            <w:hideMark/>
          </w:tcPr>
          <w:p w:rsidR="00330376" w:rsidRDefault="00330376" w:rsidP="00330376">
            <w:pPr>
              <w:jc w:val="center"/>
            </w:pPr>
            <w:r w:rsidRPr="000042B2">
              <w:rPr>
                <w:rFonts w:ascii="Times New Roman" w:eastAsia="Times New Roman" w:hAnsi="Times New Roman"/>
                <w:sz w:val="16"/>
                <w:szCs w:val="16"/>
                <w:lang w:eastAsia="it-IT"/>
              </w:rPr>
              <w:t>Emanuela Celli</w:t>
            </w:r>
          </w:p>
        </w:tc>
        <w:tc>
          <w:tcPr>
            <w:tcW w:w="447" w:type="pct"/>
            <w:tcBorders>
              <w:top w:val="single" w:sz="4" w:space="0" w:color="auto"/>
              <w:left w:val="nil"/>
              <w:bottom w:val="single" w:sz="4" w:space="0" w:color="auto"/>
              <w:right w:val="single" w:sz="4" w:space="0" w:color="auto"/>
            </w:tcBorders>
            <w:vAlign w:val="center"/>
          </w:tcPr>
          <w:p w:rsidR="00330376" w:rsidRPr="00FF4E08" w:rsidRDefault="00330376" w:rsidP="00F14553">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Entro 5 gg dall'autorizzazione</w:t>
            </w:r>
          </w:p>
        </w:tc>
      </w:tr>
      <w:tr w:rsidR="00330376" w:rsidRPr="00FF4E08" w:rsidTr="00330376">
        <w:tc>
          <w:tcPr>
            <w:tcW w:w="475" w:type="pct"/>
            <w:vMerge/>
            <w:tcBorders>
              <w:left w:val="single" w:sz="4" w:space="0" w:color="auto"/>
              <w:right w:val="single" w:sz="4" w:space="0" w:color="auto"/>
            </w:tcBorders>
            <w:shd w:val="clear" w:color="auto" w:fill="auto"/>
            <w:vAlign w:val="center"/>
            <w:hideMark/>
          </w:tcPr>
          <w:p w:rsidR="00330376" w:rsidRPr="00FF4E08" w:rsidRDefault="00330376" w:rsidP="00F14553">
            <w:pPr>
              <w:spacing w:after="0" w:line="240" w:lineRule="auto"/>
              <w:jc w:val="center"/>
              <w:rPr>
                <w:rFonts w:ascii="Times New Roman" w:eastAsia="Times New Roman" w:hAnsi="Times New Roman"/>
                <w:b/>
                <w:bCs/>
                <w:sz w:val="16"/>
                <w:szCs w:val="16"/>
                <w:lang w:eastAsia="it-IT"/>
              </w:rPr>
            </w:pPr>
          </w:p>
        </w:tc>
        <w:tc>
          <w:tcPr>
            <w:tcW w:w="455" w:type="pct"/>
            <w:tcBorders>
              <w:top w:val="nil"/>
              <w:left w:val="nil"/>
              <w:bottom w:val="single" w:sz="4" w:space="0" w:color="auto"/>
              <w:right w:val="single" w:sz="4" w:space="0" w:color="auto"/>
            </w:tcBorders>
            <w:shd w:val="clear" w:color="auto" w:fill="auto"/>
            <w:vAlign w:val="center"/>
            <w:hideMark/>
          </w:tcPr>
          <w:p w:rsidR="00330376" w:rsidRPr="00FF4E08" w:rsidRDefault="00330376" w:rsidP="00F14553">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Contrattazione collettiva</w:t>
            </w:r>
          </w:p>
        </w:tc>
        <w:tc>
          <w:tcPr>
            <w:tcW w:w="338" w:type="pct"/>
            <w:tcBorders>
              <w:top w:val="nil"/>
              <w:left w:val="nil"/>
              <w:bottom w:val="single" w:sz="4" w:space="0" w:color="auto"/>
              <w:right w:val="single" w:sz="4" w:space="0" w:color="auto"/>
            </w:tcBorders>
            <w:shd w:val="clear" w:color="auto" w:fill="auto"/>
            <w:vAlign w:val="center"/>
            <w:hideMark/>
          </w:tcPr>
          <w:p w:rsidR="00330376" w:rsidRPr="00CA3090" w:rsidRDefault="00330376" w:rsidP="00F14553">
            <w:pPr>
              <w:spacing w:after="0" w:line="240" w:lineRule="auto"/>
              <w:jc w:val="center"/>
              <w:rPr>
                <w:rFonts w:ascii="Times New Roman" w:eastAsia="Times New Roman" w:hAnsi="Times New Roman"/>
                <w:sz w:val="16"/>
                <w:szCs w:val="16"/>
                <w:lang w:val="en-US" w:eastAsia="it-IT"/>
              </w:rPr>
            </w:pPr>
            <w:r w:rsidRPr="00FF4E08">
              <w:rPr>
                <w:rFonts w:ascii="Times New Roman" w:eastAsia="Times New Roman" w:hAnsi="Times New Roman"/>
                <w:sz w:val="16"/>
                <w:szCs w:val="16"/>
                <w:lang w:val="en-US" w:eastAsia="it-IT"/>
              </w:rPr>
              <w:t>Art</w:t>
            </w:r>
            <w:r w:rsidRPr="00CA3090">
              <w:rPr>
                <w:rFonts w:ascii="Times New Roman" w:eastAsia="Times New Roman" w:hAnsi="Times New Roman"/>
                <w:sz w:val="16"/>
                <w:szCs w:val="16"/>
                <w:lang w:val="en-US" w:eastAsia="it-IT"/>
              </w:rPr>
              <w:t>. 21</w:t>
            </w:r>
            <w:r>
              <w:rPr>
                <w:rFonts w:ascii="Times New Roman" w:eastAsia="Times New Roman" w:hAnsi="Times New Roman"/>
                <w:sz w:val="16"/>
                <w:szCs w:val="16"/>
                <w:lang w:val="en-US" w:eastAsia="it-IT"/>
              </w:rPr>
              <w:t xml:space="preserve">, comma 1 </w:t>
            </w:r>
            <w:r w:rsidRPr="00CA3090">
              <w:rPr>
                <w:rFonts w:ascii="Times New Roman" w:eastAsia="Times New Roman" w:hAnsi="Times New Roman"/>
                <w:sz w:val="16"/>
                <w:szCs w:val="16"/>
                <w:lang w:val="en-US" w:eastAsia="it-IT"/>
              </w:rPr>
              <w:t>d.lgs. n. 33/2013</w:t>
            </w:r>
          </w:p>
          <w:p w:rsidR="00330376" w:rsidRPr="00FF4E08" w:rsidRDefault="00330376" w:rsidP="00F14553">
            <w:pPr>
              <w:spacing w:after="0" w:line="240" w:lineRule="auto"/>
              <w:jc w:val="center"/>
              <w:rPr>
                <w:rFonts w:ascii="Times New Roman" w:eastAsia="Times New Roman" w:hAnsi="Times New Roman"/>
                <w:sz w:val="16"/>
                <w:szCs w:val="16"/>
                <w:lang w:val="en-US" w:eastAsia="it-IT"/>
              </w:rPr>
            </w:pPr>
            <w:r w:rsidRPr="00CA3090">
              <w:rPr>
                <w:rFonts w:ascii="Times New Roman" w:eastAsia="Times New Roman" w:hAnsi="Times New Roman"/>
                <w:sz w:val="16"/>
                <w:szCs w:val="16"/>
                <w:lang w:val="en-US" w:eastAsia="it-IT"/>
              </w:rPr>
              <w:t>Art. 47, c. 8, d.lgs. n. 165/2001</w:t>
            </w:r>
          </w:p>
        </w:tc>
        <w:tc>
          <w:tcPr>
            <w:tcW w:w="641" w:type="pct"/>
            <w:tcBorders>
              <w:top w:val="nil"/>
              <w:left w:val="nil"/>
              <w:bottom w:val="single" w:sz="4" w:space="0" w:color="auto"/>
              <w:right w:val="single" w:sz="4" w:space="0" w:color="auto"/>
            </w:tcBorders>
            <w:shd w:val="clear" w:color="auto" w:fill="auto"/>
            <w:vAlign w:val="center"/>
            <w:hideMark/>
          </w:tcPr>
          <w:p w:rsidR="00330376" w:rsidRPr="00FF4E08" w:rsidRDefault="00330376" w:rsidP="00F14553">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Contrattazione collettiva</w:t>
            </w:r>
          </w:p>
        </w:tc>
        <w:tc>
          <w:tcPr>
            <w:tcW w:w="1252" w:type="pct"/>
            <w:tcBorders>
              <w:top w:val="nil"/>
              <w:left w:val="nil"/>
              <w:bottom w:val="single" w:sz="4" w:space="0" w:color="auto"/>
              <w:right w:val="single" w:sz="4" w:space="0" w:color="auto"/>
            </w:tcBorders>
            <w:shd w:val="clear" w:color="auto" w:fill="auto"/>
            <w:vAlign w:val="center"/>
            <w:hideMark/>
          </w:tcPr>
          <w:p w:rsidR="00330376" w:rsidRPr="00CB0DD0" w:rsidRDefault="00330376" w:rsidP="00F14553">
            <w:pPr>
              <w:spacing w:after="0" w:line="240" w:lineRule="auto"/>
              <w:jc w:val="center"/>
              <w:rPr>
                <w:rFonts w:ascii="Times New Roman" w:eastAsia="Times New Roman" w:hAnsi="Times New Roman"/>
                <w:sz w:val="16"/>
                <w:szCs w:val="16"/>
                <w:highlight w:val="yellow"/>
                <w:lang w:eastAsia="it-IT"/>
              </w:rPr>
            </w:pPr>
            <w:r w:rsidRPr="00BB78C2">
              <w:rPr>
                <w:rFonts w:ascii="Times New Roman" w:eastAsia="Times New Roman" w:hAnsi="Times New Roman"/>
                <w:sz w:val="16"/>
                <w:szCs w:val="16"/>
                <w:lang w:eastAsia="it-IT"/>
              </w:rPr>
              <w:t>Riferimenti necessari per la consultazione dei contratti e accordi collettivi nazionali ed eventuali interpretazioni autentiche</w:t>
            </w:r>
          </w:p>
        </w:tc>
        <w:tc>
          <w:tcPr>
            <w:tcW w:w="496" w:type="pct"/>
            <w:tcBorders>
              <w:top w:val="single" w:sz="4" w:space="0" w:color="auto"/>
              <w:left w:val="nil"/>
              <w:bottom w:val="single" w:sz="4" w:space="0" w:color="auto"/>
              <w:right w:val="single" w:sz="4" w:space="0" w:color="auto"/>
            </w:tcBorders>
            <w:vAlign w:val="center"/>
          </w:tcPr>
          <w:p w:rsidR="00330376" w:rsidRPr="00570E0A" w:rsidRDefault="00330376" w:rsidP="00F14553">
            <w:pPr>
              <w:spacing w:after="0" w:line="240" w:lineRule="auto"/>
              <w:jc w:val="center"/>
              <w:rPr>
                <w:rFonts w:ascii="Times New Roman" w:eastAsia="Times New Roman" w:hAnsi="Times New Roman"/>
                <w:sz w:val="16"/>
                <w:szCs w:val="16"/>
                <w:lang w:eastAsia="it-IT"/>
              </w:rPr>
            </w:pPr>
            <w:r w:rsidRPr="00570E0A">
              <w:rPr>
                <w:rFonts w:ascii="Times New Roman" w:eastAsia="Times New Roman" w:hAnsi="Times New Roman"/>
                <w:sz w:val="16"/>
                <w:szCs w:val="16"/>
                <w:lang w:eastAsia="it-IT"/>
              </w:rPr>
              <w:t>Tempestivo</w:t>
            </w:r>
          </w:p>
        </w:tc>
        <w:tc>
          <w:tcPr>
            <w:tcW w:w="496" w:type="pct"/>
            <w:tcBorders>
              <w:top w:val="single" w:sz="4" w:space="0" w:color="auto"/>
              <w:left w:val="single" w:sz="4" w:space="0" w:color="auto"/>
              <w:bottom w:val="single" w:sz="4" w:space="0" w:color="auto"/>
              <w:right w:val="single" w:sz="4" w:space="0" w:color="auto"/>
            </w:tcBorders>
          </w:tcPr>
          <w:p w:rsidR="00330376" w:rsidRDefault="00330376" w:rsidP="00330376">
            <w:pPr>
              <w:jc w:val="center"/>
            </w:pPr>
            <w:r w:rsidRPr="00D27D43">
              <w:rPr>
                <w:rFonts w:ascii="Times New Roman" w:eastAsia="Times New Roman" w:hAnsi="Times New Roman"/>
                <w:sz w:val="16"/>
                <w:szCs w:val="16"/>
                <w:lang w:eastAsia="it-IT"/>
              </w:rPr>
              <w:t>Servizio Amministrativo</w:t>
            </w:r>
          </w:p>
        </w:tc>
        <w:tc>
          <w:tcPr>
            <w:tcW w:w="400" w:type="pct"/>
            <w:tcBorders>
              <w:top w:val="nil"/>
              <w:left w:val="single" w:sz="4" w:space="0" w:color="auto"/>
              <w:bottom w:val="single" w:sz="4" w:space="0" w:color="auto"/>
              <w:right w:val="single" w:sz="4" w:space="0" w:color="auto"/>
            </w:tcBorders>
            <w:shd w:val="clear" w:color="auto" w:fill="auto"/>
            <w:hideMark/>
          </w:tcPr>
          <w:p w:rsidR="00330376" w:rsidRDefault="00330376" w:rsidP="00330376">
            <w:pPr>
              <w:jc w:val="center"/>
            </w:pPr>
            <w:r w:rsidRPr="000042B2">
              <w:rPr>
                <w:rFonts w:ascii="Times New Roman" w:eastAsia="Times New Roman" w:hAnsi="Times New Roman"/>
                <w:sz w:val="16"/>
                <w:szCs w:val="16"/>
                <w:lang w:eastAsia="it-IT"/>
              </w:rPr>
              <w:t>Emanuela Celli</w:t>
            </w:r>
          </w:p>
        </w:tc>
        <w:tc>
          <w:tcPr>
            <w:tcW w:w="447" w:type="pct"/>
            <w:tcBorders>
              <w:top w:val="single" w:sz="4" w:space="0" w:color="auto"/>
              <w:left w:val="nil"/>
              <w:bottom w:val="single" w:sz="4" w:space="0" w:color="auto"/>
              <w:right w:val="single" w:sz="4" w:space="0" w:color="auto"/>
            </w:tcBorders>
            <w:vAlign w:val="center"/>
          </w:tcPr>
          <w:p w:rsidR="00330376" w:rsidRPr="00570E0A" w:rsidRDefault="00330376" w:rsidP="00F14553">
            <w:pPr>
              <w:spacing w:after="0" w:line="240" w:lineRule="auto"/>
              <w:jc w:val="center"/>
              <w:rPr>
                <w:rFonts w:ascii="Times New Roman" w:eastAsia="Times New Roman" w:hAnsi="Times New Roman"/>
                <w:sz w:val="16"/>
                <w:szCs w:val="16"/>
                <w:lang w:eastAsia="it-IT"/>
              </w:rPr>
            </w:pPr>
            <w:r w:rsidRPr="00570E0A">
              <w:rPr>
                <w:rFonts w:ascii="Times New Roman" w:eastAsia="Times New Roman" w:hAnsi="Times New Roman"/>
                <w:sz w:val="16"/>
                <w:szCs w:val="16"/>
                <w:lang w:eastAsia="it-IT"/>
              </w:rPr>
              <w:t>Entro 5 gg dalla sottoscrizione degli atti prodotti</w:t>
            </w:r>
          </w:p>
        </w:tc>
      </w:tr>
      <w:tr w:rsidR="00330376" w:rsidRPr="00FF4E08" w:rsidTr="00330376">
        <w:trPr>
          <w:trHeight w:val="415"/>
        </w:trPr>
        <w:tc>
          <w:tcPr>
            <w:tcW w:w="475" w:type="pct"/>
            <w:vMerge/>
            <w:tcBorders>
              <w:left w:val="single" w:sz="4" w:space="0" w:color="auto"/>
              <w:right w:val="single" w:sz="4" w:space="0" w:color="auto"/>
            </w:tcBorders>
            <w:shd w:val="clear" w:color="auto" w:fill="auto"/>
            <w:vAlign w:val="center"/>
          </w:tcPr>
          <w:p w:rsidR="00330376" w:rsidRPr="00FF4E08" w:rsidRDefault="00330376" w:rsidP="00F14553">
            <w:pPr>
              <w:spacing w:after="0" w:line="240" w:lineRule="auto"/>
              <w:jc w:val="center"/>
              <w:rPr>
                <w:rFonts w:ascii="Times New Roman" w:eastAsia="Times New Roman" w:hAnsi="Times New Roman"/>
                <w:b/>
                <w:bCs/>
                <w:sz w:val="16"/>
                <w:szCs w:val="16"/>
                <w:lang w:eastAsia="it-IT"/>
              </w:rPr>
            </w:pPr>
          </w:p>
        </w:tc>
        <w:tc>
          <w:tcPr>
            <w:tcW w:w="455" w:type="pct"/>
            <w:vMerge w:val="restart"/>
            <w:tcBorders>
              <w:top w:val="nil"/>
              <w:left w:val="nil"/>
              <w:right w:val="single" w:sz="4" w:space="0" w:color="auto"/>
            </w:tcBorders>
            <w:shd w:val="clear" w:color="auto" w:fill="auto"/>
            <w:vAlign w:val="center"/>
          </w:tcPr>
          <w:p w:rsidR="00330376" w:rsidRPr="00FF4E08" w:rsidRDefault="00330376" w:rsidP="00F14553">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Contrattazione integrativa</w:t>
            </w:r>
          </w:p>
        </w:tc>
        <w:tc>
          <w:tcPr>
            <w:tcW w:w="338" w:type="pct"/>
            <w:vMerge w:val="restart"/>
            <w:tcBorders>
              <w:top w:val="nil"/>
              <w:left w:val="nil"/>
              <w:right w:val="single" w:sz="4" w:space="0" w:color="auto"/>
            </w:tcBorders>
            <w:shd w:val="clear" w:color="auto" w:fill="auto"/>
            <w:vAlign w:val="center"/>
          </w:tcPr>
          <w:p w:rsidR="00330376" w:rsidRPr="00FF4E08" w:rsidRDefault="00330376" w:rsidP="00F14553">
            <w:pPr>
              <w:spacing w:after="0" w:line="240" w:lineRule="auto"/>
              <w:jc w:val="center"/>
              <w:rPr>
                <w:rFonts w:ascii="Times New Roman" w:eastAsia="Times New Roman" w:hAnsi="Times New Roman"/>
                <w:sz w:val="16"/>
                <w:szCs w:val="16"/>
                <w:lang w:val="en-US" w:eastAsia="it-IT"/>
              </w:rPr>
            </w:pPr>
            <w:r w:rsidRPr="00FF4E08">
              <w:rPr>
                <w:rFonts w:ascii="Times New Roman" w:eastAsia="Times New Roman" w:hAnsi="Times New Roman"/>
                <w:sz w:val="16"/>
                <w:szCs w:val="16"/>
                <w:lang w:val="en-US" w:eastAsia="it-IT"/>
              </w:rPr>
              <w:t>Art</w:t>
            </w:r>
            <w:r w:rsidRPr="00CA3090">
              <w:rPr>
                <w:rFonts w:ascii="Times New Roman" w:eastAsia="Times New Roman" w:hAnsi="Times New Roman"/>
                <w:sz w:val="16"/>
                <w:szCs w:val="16"/>
                <w:lang w:val="en-US" w:eastAsia="it-IT"/>
              </w:rPr>
              <w:t>. 21</w:t>
            </w:r>
            <w:r>
              <w:rPr>
                <w:rFonts w:ascii="Times New Roman" w:eastAsia="Times New Roman" w:hAnsi="Times New Roman"/>
                <w:sz w:val="16"/>
                <w:szCs w:val="16"/>
                <w:lang w:val="en-US" w:eastAsia="it-IT"/>
              </w:rPr>
              <w:t xml:space="preserve">, comma 2 </w:t>
            </w:r>
            <w:r w:rsidRPr="00CA3090">
              <w:rPr>
                <w:rFonts w:ascii="Times New Roman" w:eastAsia="Times New Roman" w:hAnsi="Times New Roman"/>
                <w:sz w:val="16"/>
                <w:szCs w:val="16"/>
                <w:lang w:val="en-US" w:eastAsia="it-IT"/>
              </w:rPr>
              <w:t>d.lgs. n. 33/2013</w:t>
            </w:r>
          </w:p>
        </w:tc>
        <w:tc>
          <w:tcPr>
            <w:tcW w:w="641" w:type="pct"/>
            <w:tcBorders>
              <w:top w:val="nil"/>
              <w:left w:val="nil"/>
              <w:bottom w:val="single" w:sz="4" w:space="0" w:color="auto"/>
              <w:right w:val="single" w:sz="4" w:space="0" w:color="auto"/>
            </w:tcBorders>
            <w:shd w:val="clear" w:color="auto" w:fill="auto"/>
            <w:vAlign w:val="center"/>
          </w:tcPr>
          <w:p w:rsidR="00330376" w:rsidRPr="00FF4E08" w:rsidRDefault="00330376" w:rsidP="00F14553">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Contratti integrativi</w:t>
            </w:r>
          </w:p>
        </w:tc>
        <w:tc>
          <w:tcPr>
            <w:tcW w:w="1252" w:type="pct"/>
            <w:tcBorders>
              <w:top w:val="single" w:sz="4" w:space="0" w:color="auto"/>
              <w:left w:val="nil"/>
              <w:bottom w:val="single" w:sz="4" w:space="0" w:color="auto"/>
              <w:right w:val="single" w:sz="4" w:space="0" w:color="auto"/>
            </w:tcBorders>
            <w:shd w:val="clear" w:color="auto" w:fill="auto"/>
            <w:vAlign w:val="center"/>
          </w:tcPr>
          <w:p w:rsidR="00330376" w:rsidRPr="00165EA3" w:rsidRDefault="00330376" w:rsidP="00F14553">
            <w:pPr>
              <w:spacing w:after="0" w:line="240" w:lineRule="auto"/>
              <w:jc w:val="center"/>
              <w:rPr>
                <w:rFonts w:ascii="Times New Roman" w:eastAsia="Times New Roman" w:hAnsi="Times New Roman"/>
                <w:sz w:val="16"/>
                <w:szCs w:val="16"/>
                <w:lang w:eastAsia="it-IT"/>
              </w:rPr>
            </w:pPr>
            <w:r w:rsidRPr="00165EA3">
              <w:rPr>
                <w:rFonts w:ascii="Times New Roman" w:eastAsia="Times New Roman" w:hAnsi="Times New Roman"/>
                <w:sz w:val="16"/>
                <w:szCs w:val="16"/>
                <w:lang w:eastAsia="it-IT"/>
              </w:rPr>
              <w:t xml:space="preserve">Contratti integrativi stipulati, con la relazione tecnico-finanziaria e quella </w:t>
            </w:r>
            <w:r>
              <w:rPr>
                <w:rFonts w:ascii="Times New Roman" w:eastAsia="Times New Roman" w:hAnsi="Times New Roman"/>
                <w:sz w:val="16"/>
                <w:szCs w:val="16"/>
                <w:lang w:eastAsia="it-IT"/>
              </w:rPr>
              <w:t xml:space="preserve">illustrativa, certificate dagli </w:t>
            </w:r>
            <w:r w:rsidRPr="00165EA3">
              <w:rPr>
                <w:rFonts w:ascii="Times New Roman" w:eastAsia="Times New Roman" w:hAnsi="Times New Roman"/>
                <w:sz w:val="16"/>
                <w:szCs w:val="16"/>
                <w:lang w:eastAsia="it-IT"/>
              </w:rPr>
              <w:t>organi di controllo (collegio dei revisori dei conti, collegio sindacale, uffici centrali di bilancio o analog</w:t>
            </w:r>
            <w:r>
              <w:rPr>
                <w:rFonts w:ascii="Times New Roman" w:eastAsia="Times New Roman" w:hAnsi="Times New Roman"/>
                <w:sz w:val="16"/>
                <w:szCs w:val="16"/>
                <w:lang w:eastAsia="it-IT"/>
              </w:rPr>
              <w:t xml:space="preserve">hi </w:t>
            </w:r>
            <w:r w:rsidRPr="00165EA3">
              <w:rPr>
                <w:rFonts w:ascii="Times New Roman" w:eastAsia="Times New Roman" w:hAnsi="Times New Roman"/>
                <w:sz w:val="16"/>
                <w:szCs w:val="16"/>
                <w:lang w:eastAsia="it-IT"/>
              </w:rPr>
              <w:t>organi previsti dai rispettivi ordinamenti)</w:t>
            </w:r>
          </w:p>
        </w:tc>
        <w:tc>
          <w:tcPr>
            <w:tcW w:w="496" w:type="pct"/>
            <w:tcBorders>
              <w:top w:val="single" w:sz="4" w:space="0" w:color="auto"/>
              <w:left w:val="nil"/>
              <w:bottom w:val="single" w:sz="4" w:space="0" w:color="auto"/>
              <w:right w:val="single" w:sz="4" w:space="0" w:color="auto"/>
            </w:tcBorders>
            <w:vAlign w:val="center"/>
          </w:tcPr>
          <w:p w:rsidR="00330376" w:rsidRPr="00570E0A" w:rsidRDefault="00330376" w:rsidP="00F14553">
            <w:pPr>
              <w:spacing w:after="0" w:line="240" w:lineRule="auto"/>
              <w:jc w:val="center"/>
              <w:rPr>
                <w:rFonts w:ascii="Times New Roman" w:eastAsia="Times New Roman" w:hAnsi="Times New Roman"/>
                <w:sz w:val="16"/>
                <w:szCs w:val="16"/>
                <w:lang w:eastAsia="it-IT"/>
              </w:rPr>
            </w:pPr>
            <w:r w:rsidRPr="00570E0A">
              <w:rPr>
                <w:rFonts w:ascii="Times New Roman" w:eastAsia="Times New Roman" w:hAnsi="Times New Roman"/>
                <w:sz w:val="16"/>
                <w:szCs w:val="16"/>
                <w:lang w:eastAsia="it-IT"/>
              </w:rPr>
              <w:t>Tempestivo</w:t>
            </w:r>
          </w:p>
        </w:tc>
        <w:tc>
          <w:tcPr>
            <w:tcW w:w="496" w:type="pct"/>
            <w:tcBorders>
              <w:top w:val="single" w:sz="4" w:space="0" w:color="auto"/>
              <w:left w:val="single" w:sz="4" w:space="0" w:color="auto"/>
              <w:bottom w:val="single" w:sz="4" w:space="0" w:color="auto"/>
              <w:right w:val="single" w:sz="4" w:space="0" w:color="auto"/>
            </w:tcBorders>
          </w:tcPr>
          <w:p w:rsidR="00330376" w:rsidRDefault="00330376" w:rsidP="00330376">
            <w:pPr>
              <w:jc w:val="center"/>
            </w:pPr>
            <w:r w:rsidRPr="00D27D43">
              <w:rPr>
                <w:rFonts w:ascii="Times New Roman" w:eastAsia="Times New Roman" w:hAnsi="Times New Roman"/>
                <w:sz w:val="16"/>
                <w:szCs w:val="16"/>
                <w:lang w:eastAsia="it-IT"/>
              </w:rPr>
              <w:t>Servizio Amministrativo</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330376" w:rsidRDefault="00330376" w:rsidP="00330376">
            <w:pPr>
              <w:jc w:val="center"/>
            </w:pPr>
            <w:r w:rsidRPr="000042B2">
              <w:rPr>
                <w:rFonts w:ascii="Times New Roman" w:eastAsia="Times New Roman" w:hAnsi="Times New Roman"/>
                <w:sz w:val="16"/>
                <w:szCs w:val="16"/>
                <w:lang w:eastAsia="it-IT"/>
              </w:rPr>
              <w:t>Emanuela Celli</w:t>
            </w:r>
          </w:p>
        </w:tc>
        <w:tc>
          <w:tcPr>
            <w:tcW w:w="447" w:type="pct"/>
            <w:tcBorders>
              <w:top w:val="single" w:sz="4" w:space="0" w:color="auto"/>
              <w:left w:val="nil"/>
              <w:bottom w:val="single" w:sz="4" w:space="0" w:color="auto"/>
              <w:right w:val="single" w:sz="4" w:space="0" w:color="auto"/>
            </w:tcBorders>
            <w:vAlign w:val="center"/>
          </w:tcPr>
          <w:p w:rsidR="00330376" w:rsidRPr="00570E0A" w:rsidRDefault="00330376" w:rsidP="00F14553">
            <w:pPr>
              <w:spacing w:after="0" w:line="240" w:lineRule="auto"/>
              <w:jc w:val="center"/>
              <w:rPr>
                <w:rFonts w:ascii="Times New Roman" w:eastAsia="Times New Roman" w:hAnsi="Times New Roman"/>
                <w:sz w:val="16"/>
                <w:szCs w:val="16"/>
                <w:lang w:eastAsia="it-IT"/>
              </w:rPr>
            </w:pPr>
            <w:r w:rsidRPr="00570E0A">
              <w:rPr>
                <w:rFonts w:ascii="Times New Roman" w:eastAsia="Times New Roman" w:hAnsi="Times New Roman"/>
                <w:sz w:val="16"/>
                <w:szCs w:val="16"/>
                <w:lang w:eastAsia="it-IT"/>
              </w:rPr>
              <w:t>Entro 5 gg dalla sottoscrizione degli atti prodotti</w:t>
            </w:r>
          </w:p>
        </w:tc>
      </w:tr>
      <w:tr w:rsidR="00330376" w:rsidRPr="00FF4E08" w:rsidTr="00330376">
        <w:trPr>
          <w:trHeight w:val="414"/>
        </w:trPr>
        <w:tc>
          <w:tcPr>
            <w:tcW w:w="475" w:type="pct"/>
            <w:vMerge/>
            <w:tcBorders>
              <w:left w:val="single" w:sz="4" w:space="0" w:color="auto"/>
              <w:right w:val="single" w:sz="4" w:space="0" w:color="auto"/>
            </w:tcBorders>
            <w:shd w:val="clear" w:color="auto" w:fill="auto"/>
            <w:vAlign w:val="center"/>
          </w:tcPr>
          <w:p w:rsidR="00330376" w:rsidRPr="00FF4E08" w:rsidRDefault="00330376" w:rsidP="00F14553">
            <w:pPr>
              <w:spacing w:after="0" w:line="240" w:lineRule="auto"/>
              <w:jc w:val="center"/>
              <w:rPr>
                <w:rFonts w:ascii="Times New Roman" w:eastAsia="Times New Roman" w:hAnsi="Times New Roman"/>
                <w:b/>
                <w:bCs/>
                <w:sz w:val="16"/>
                <w:szCs w:val="16"/>
                <w:lang w:eastAsia="it-IT"/>
              </w:rPr>
            </w:pPr>
          </w:p>
        </w:tc>
        <w:tc>
          <w:tcPr>
            <w:tcW w:w="455" w:type="pct"/>
            <w:vMerge/>
            <w:tcBorders>
              <w:left w:val="nil"/>
              <w:bottom w:val="single" w:sz="4" w:space="0" w:color="auto"/>
              <w:right w:val="single" w:sz="4" w:space="0" w:color="auto"/>
            </w:tcBorders>
            <w:shd w:val="clear" w:color="auto" w:fill="auto"/>
            <w:vAlign w:val="center"/>
          </w:tcPr>
          <w:p w:rsidR="00330376" w:rsidRDefault="00330376" w:rsidP="00F14553">
            <w:pPr>
              <w:spacing w:after="0" w:line="240" w:lineRule="auto"/>
              <w:jc w:val="center"/>
              <w:rPr>
                <w:rFonts w:ascii="Times New Roman" w:eastAsia="Times New Roman" w:hAnsi="Times New Roman"/>
                <w:sz w:val="16"/>
                <w:szCs w:val="16"/>
                <w:lang w:eastAsia="it-IT"/>
              </w:rPr>
            </w:pPr>
          </w:p>
        </w:tc>
        <w:tc>
          <w:tcPr>
            <w:tcW w:w="338" w:type="pct"/>
            <w:vMerge/>
            <w:tcBorders>
              <w:left w:val="nil"/>
              <w:bottom w:val="single" w:sz="4" w:space="0" w:color="auto"/>
              <w:right w:val="single" w:sz="4" w:space="0" w:color="auto"/>
            </w:tcBorders>
            <w:shd w:val="clear" w:color="auto" w:fill="auto"/>
            <w:vAlign w:val="center"/>
          </w:tcPr>
          <w:p w:rsidR="00330376" w:rsidRPr="004F09E2" w:rsidRDefault="00330376" w:rsidP="00F14553">
            <w:pPr>
              <w:spacing w:after="0" w:line="240" w:lineRule="auto"/>
              <w:jc w:val="center"/>
              <w:rPr>
                <w:rFonts w:ascii="Times New Roman" w:eastAsia="Times New Roman" w:hAnsi="Times New Roman"/>
                <w:sz w:val="16"/>
                <w:szCs w:val="16"/>
                <w:lang w:eastAsia="it-IT"/>
              </w:rPr>
            </w:pPr>
          </w:p>
        </w:tc>
        <w:tc>
          <w:tcPr>
            <w:tcW w:w="641" w:type="pct"/>
            <w:tcBorders>
              <w:top w:val="nil"/>
              <w:left w:val="nil"/>
              <w:bottom w:val="single" w:sz="4" w:space="0" w:color="auto"/>
              <w:right w:val="single" w:sz="4" w:space="0" w:color="auto"/>
            </w:tcBorders>
            <w:shd w:val="clear" w:color="auto" w:fill="auto"/>
            <w:vAlign w:val="center"/>
          </w:tcPr>
          <w:p w:rsidR="00330376" w:rsidRDefault="00330376" w:rsidP="00F14553">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Costi contratti integrativi</w:t>
            </w:r>
          </w:p>
        </w:tc>
        <w:tc>
          <w:tcPr>
            <w:tcW w:w="1252" w:type="pct"/>
            <w:tcBorders>
              <w:top w:val="single" w:sz="4" w:space="0" w:color="auto"/>
              <w:left w:val="nil"/>
              <w:bottom w:val="single" w:sz="4" w:space="0" w:color="auto"/>
              <w:right w:val="single" w:sz="4" w:space="0" w:color="auto"/>
            </w:tcBorders>
            <w:shd w:val="clear" w:color="auto" w:fill="auto"/>
            <w:vAlign w:val="center"/>
          </w:tcPr>
          <w:p w:rsidR="00330376" w:rsidRPr="008A63E2" w:rsidRDefault="00330376" w:rsidP="00F14553">
            <w:pPr>
              <w:spacing w:after="0" w:line="240" w:lineRule="auto"/>
              <w:jc w:val="center"/>
              <w:rPr>
                <w:rFonts w:ascii="Times New Roman" w:eastAsia="Times New Roman" w:hAnsi="Times New Roman"/>
                <w:sz w:val="16"/>
                <w:szCs w:val="16"/>
                <w:lang w:eastAsia="it-IT"/>
              </w:rPr>
            </w:pPr>
            <w:r w:rsidRPr="00165EA3">
              <w:rPr>
                <w:rFonts w:ascii="Times New Roman" w:eastAsia="Times New Roman" w:hAnsi="Times New Roman"/>
                <w:sz w:val="16"/>
                <w:szCs w:val="16"/>
                <w:lang w:eastAsia="it-IT"/>
              </w:rPr>
              <w:t>Specifiche informazioni sui costi della contrattazione integrativa, certif</w:t>
            </w:r>
            <w:r>
              <w:rPr>
                <w:rFonts w:ascii="Times New Roman" w:eastAsia="Times New Roman" w:hAnsi="Times New Roman"/>
                <w:sz w:val="16"/>
                <w:szCs w:val="16"/>
                <w:lang w:eastAsia="it-IT"/>
              </w:rPr>
              <w:t xml:space="preserve">icate dagli organi di controllo </w:t>
            </w:r>
            <w:r w:rsidRPr="00165EA3">
              <w:rPr>
                <w:rFonts w:ascii="Times New Roman" w:eastAsia="Times New Roman" w:hAnsi="Times New Roman"/>
                <w:sz w:val="16"/>
                <w:szCs w:val="16"/>
                <w:lang w:eastAsia="it-IT"/>
              </w:rPr>
              <w:t>interno, trasmesse al Ministero dell'Economia e delle finanze, che predis</w:t>
            </w:r>
            <w:r>
              <w:rPr>
                <w:rFonts w:ascii="Times New Roman" w:eastAsia="Times New Roman" w:hAnsi="Times New Roman"/>
                <w:sz w:val="16"/>
                <w:szCs w:val="16"/>
                <w:lang w:eastAsia="it-IT"/>
              </w:rPr>
              <w:t xml:space="preserve">pone, allo scopo, uno specifico </w:t>
            </w:r>
            <w:r w:rsidRPr="00165EA3">
              <w:rPr>
                <w:rFonts w:ascii="Times New Roman" w:eastAsia="Times New Roman" w:hAnsi="Times New Roman"/>
                <w:sz w:val="16"/>
                <w:szCs w:val="16"/>
                <w:lang w:eastAsia="it-IT"/>
              </w:rPr>
              <w:t>modello di rilevazione, d'intesa con la Corte dei conti e con la Presiden</w:t>
            </w:r>
            <w:r>
              <w:rPr>
                <w:rFonts w:ascii="Times New Roman" w:eastAsia="Times New Roman" w:hAnsi="Times New Roman"/>
                <w:sz w:val="16"/>
                <w:szCs w:val="16"/>
                <w:lang w:eastAsia="it-IT"/>
              </w:rPr>
              <w:t xml:space="preserve">za del Consiglio dei Ministri - </w:t>
            </w:r>
            <w:r w:rsidRPr="00165EA3">
              <w:rPr>
                <w:rFonts w:ascii="Times New Roman" w:eastAsia="Times New Roman" w:hAnsi="Times New Roman"/>
                <w:sz w:val="16"/>
                <w:szCs w:val="16"/>
                <w:lang w:eastAsia="it-IT"/>
              </w:rPr>
              <w:t>Dipartimento della funzione pubblica</w:t>
            </w:r>
          </w:p>
        </w:tc>
        <w:tc>
          <w:tcPr>
            <w:tcW w:w="496" w:type="pct"/>
            <w:tcBorders>
              <w:top w:val="single" w:sz="4" w:space="0" w:color="auto"/>
              <w:left w:val="nil"/>
              <w:bottom w:val="single" w:sz="4" w:space="0" w:color="auto"/>
              <w:right w:val="single" w:sz="4" w:space="0" w:color="auto"/>
            </w:tcBorders>
            <w:vAlign w:val="center"/>
          </w:tcPr>
          <w:p w:rsidR="00330376" w:rsidRPr="00570E0A" w:rsidRDefault="00330376" w:rsidP="00F14553">
            <w:pPr>
              <w:spacing w:after="0" w:line="240" w:lineRule="auto"/>
              <w:jc w:val="center"/>
              <w:rPr>
                <w:rFonts w:ascii="Times New Roman" w:eastAsia="Times New Roman" w:hAnsi="Times New Roman"/>
                <w:sz w:val="16"/>
                <w:szCs w:val="16"/>
                <w:lang w:eastAsia="it-IT"/>
              </w:rPr>
            </w:pPr>
            <w:r w:rsidRPr="00570E0A">
              <w:rPr>
                <w:rFonts w:ascii="Times New Roman" w:eastAsia="Times New Roman" w:hAnsi="Times New Roman"/>
                <w:sz w:val="16"/>
                <w:szCs w:val="16"/>
                <w:lang w:eastAsia="it-IT"/>
              </w:rPr>
              <w:t>Annuale</w:t>
            </w:r>
          </w:p>
        </w:tc>
        <w:tc>
          <w:tcPr>
            <w:tcW w:w="496" w:type="pct"/>
            <w:tcBorders>
              <w:top w:val="single" w:sz="4" w:space="0" w:color="auto"/>
              <w:left w:val="single" w:sz="4" w:space="0" w:color="auto"/>
              <w:bottom w:val="single" w:sz="4" w:space="0" w:color="auto"/>
              <w:right w:val="single" w:sz="4" w:space="0" w:color="auto"/>
            </w:tcBorders>
          </w:tcPr>
          <w:p w:rsidR="00330376" w:rsidRDefault="00330376" w:rsidP="00330376">
            <w:pPr>
              <w:jc w:val="center"/>
            </w:pPr>
            <w:r w:rsidRPr="00D27D43">
              <w:rPr>
                <w:rFonts w:ascii="Times New Roman" w:eastAsia="Times New Roman" w:hAnsi="Times New Roman"/>
                <w:sz w:val="16"/>
                <w:szCs w:val="16"/>
                <w:lang w:eastAsia="it-IT"/>
              </w:rPr>
              <w:t>Servizio Amministrativo</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330376" w:rsidRDefault="00330376" w:rsidP="00330376">
            <w:pPr>
              <w:jc w:val="center"/>
            </w:pPr>
            <w:r w:rsidRPr="000042B2">
              <w:rPr>
                <w:rFonts w:ascii="Times New Roman" w:eastAsia="Times New Roman" w:hAnsi="Times New Roman"/>
                <w:sz w:val="16"/>
                <w:szCs w:val="16"/>
                <w:lang w:eastAsia="it-IT"/>
              </w:rPr>
              <w:t>Emanuela Celli</w:t>
            </w:r>
          </w:p>
        </w:tc>
        <w:tc>
          <w:tcPr>
            <w:tcW w:w="447" w:type="pct"/>
            <w:tcBorders>
              <w:top w:val="single" w:sz="4" w:space="0" w:color="auto"/>
              <w:left w:val="nil"/>
              <w:bottom w:val="single" w:sz="4" w:space="0" w:color="auto"/>
              <w:right w:val="single" w:sz="4" w:space="0" w:color="auto"/>
            </w:tcBorders>
            <w:vAlign w:val="center"/>
          </w:tcPr>
          <w:p w:rsidR="00330376" w:rsidRPr="00CB0DD0" w:rsidRDefault="00330376" w:rsidP="00F14553">
            <w:pPr>
              <w:spacing w:after="0" w:line="240" w:lineRule="auto"/>
              <w:jc w:val="center"/>
              <w:rPr>
                <w:rFonts w:ascii="Times New Roman" w:eastAsia="Times New Roman" w:hAnsi="Times New Roman"/>
                <w:sz w:val="16"/>
                <w:szCs w:val="16"/>
                <w:highlight w:val="yellow"/>
                <w:lang w:eastAsia="it-IT"/>
              </w:rPr>
            </w:pPr>
            <w:r w:rsidRPr="00570E0A">
              <w:rPr>
                <w:rFonts w:ascii="Times New Roman" w:eastAsia="Times New Roman" w:hAnsi="Times New Roman"/>
                <w:sz w:val="16"/>
                <w:szCs w:val="16"/>
                <w:lang w:eastAsia="it-IT"/>
              </w:rPr>
              <w:t>Entro 5 gg dalla sottoscrizione degli atti prodotti</w:t>
            </w:r>
          </w:p>
        </w:tc>
      </w:tr>
      <w:tr w:rsidR="00330376" w:rsidRPr="00FF4E08" w:rsidTr="00330376">
        <w:tc>
          <w:tcPr>
            <w:tcW w:w="475" w:type="pct"/>
            <w:vMerge/>
            <w:tcBorders>
              <w:left w:val="single" w:sz="4" w:space="0" w:color="auto"/>
              <w:right w:val="single" w:sz="4" w:space="0" w:color="auto"/>
            </w:tcBorders>
            <w:shd w:val="clear" w:color="auto" w:fill="auto"/>
            <w:vAlign w:val="center"/>
            <w:hideMark/>
          </w:tcPr>
          <w:p w:rsidR="00330376" w:rsidRPr="00FF4E08" w:rsidRDefault="00330376" w:rsidP="00F14553">
            <w:pPr>
              <w:spacing w:after="0" w:line="240" w:lineRule="auto"/>
              <w:jc w:val="center"/>
              <w:rPr>
                <w:rFonts w:ascii="Times New Roman" w:eastAsia="Times New Roman" w:hAnsi="Times New Roman"/>
                <w:b/>
                <w:bCs/>
                <w:sz w:val="16"/>
                <w:szCs w:val="16"/>
                <w:lang w:eastAsia="it-IT"/>
              </w:rPr>
            </w:pPr>
          </w:p>
        </w:tc>
        <w:tc>
          <w:tcPr>
            <w:tcW w:w="45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30376" w:rsidRPr="00FF4E08" w:rsidRDefault="00330376" w:rsidP="00F14553">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OIV</w:t>
            </w:r>
          </w:p>
        </w:tc>
        <w:tc>
          <w:tcPr>
            <w:tcW w:w="338" w:type="pct"/>
            <w:vMerge w:val="restart"/>
            <w:tcBorders>
              <w:top w:val="nil"/>
              <w:left w:val="nil"/>
              <w:right w:val="single" w:sz="4" w:space="0" w:color="auto"/>
            </w:tcBorders>
            <w:shd w:val="clear" w:color="auto" w:fill="auto"/>
            <w:vAlign w:val="center"/>
            <w:hideMark/>
          </w:tcPr>
          <w:p w:rsidR="00330376" w:rsidRPr="00FF4E08" w:rsidRDefault="00330376" w:rsidP="00F14553">
            <w:pPr>
              <w:spacing w:after="0" w:line="240" w:lineRule="auto"/>
              <w:jc w:val="center"/>
              <w:rPr>
                <w:rFonts w:ascii="Times New Roman" w:eastAsia="Times New Roman" w:hAnsi="Times New Roman"/>
                <w:sz w:val="16"/>
                <w:szCs w:val="16"/>
                <w:lang w:val="en-US" w:eastAsia="it-IT"/>
              </w:rPr>
            </w:pPr>
            <w:r w:rsidRPr="00FF4E08">
              <w:rPr>
                <w:rFonts w:ascii="Times New Roman" w:eastAsia="Times New Roman" w:hAnsi="Times New Roman"/>
                <w:sz w:val="16"/>
                <w:szCs w:val="16"/>
                <w:lang w:val="en-US" w:eastAsia="it-IT"/>
              </w:rPr>
              <w:t xml:space="preserve">Art. 10, c. 8, </w:t>
            </w:r>
            <w:proofErr w:type="spellStart"/>
            <w:r w:rsidRPr="00FF4E08">
              <w:rPr>
                <w:rFonts w:ascii="Times New Roman" w:eastAsia="Times New Roman" w:hAnsi="Times New Roman"/>
                <w:sz w:val="16"/>
                <w:szCs w:val="16"/>
                <w:lang w:val="en-US" w:eastAsia="it-IT"/>
              </w:rPr>
              <w:t>lett</w:t>
            </w:r>
            <w:proofErr w:type="spellEnd"/>
            <w:r w:rsidRPr="00FF4E08">
              <w:rPr>
                <w:rFonts w:ascii="Times New Roman" w:eastAsia="Times New Roman" w:hAnsi="Times New Roman"/>
                <w:sz w:val="16"/>
                <w:szCs w:val="16"/>
                <w:lang w:val="en-US" w:eastAsia="it-IT"/>
              </w:rPr>
              <w:t>. c), d.lgs. n. 33/2013</w:t>
            </w:r>
          </w:p>
        </w:tc>
        <w:tc>
          <w:tcPr>
            <w:tcW w:w="641" w:type="pct"/>
            <w:vMerge w:val="restart"/>
            <w:tcBorders>
              <w:top w:val="nil"/>
              <w:left w:val="single" w:sz="4" w:space="0" w:color="auto"/>
              <w:bottom w:val="single" w:sz="4" w:space="0" w:color="000000"/>
              <w:right w:val="single" w:sz="4" w:space="0" w:color="auto"/>
            </w:tcBorders>
            <w:shd w:val="clear" w:color="auto" w:fill="auto"/>
            <w:vAlign w:val="center"/>
            <w:hideMark/>
          </w:tcPr>
          <w:p w:rsidR="00330376" w:rsidRPr="00FF4E08" w:rsidRDefault="00330376" w:rsidP="00F14553">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OIV</w:t>
            </w:r>
          </w:p>
          <w:p w:rsidR="00330376" w:rsidRPr="00FF4E08" w:rsidRDefault="00330376" w:rsidP="00F14553">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(da pubblicare in tabelle)</w:t>
            </w:r>
          </w:p>
        </w:tc>
        <w:tc>
          <w:tcPr>
            <w:tcW w:w="1252" w:type="pct"/>
            <w:tcBorders>
              <w:top w:val="nil"/>
              <w:left w:val="nil"/>
              <w:bottom w:val="single" w:sz="4" w:space="0" w:color="auto"/>
              <w:right w:val="single" w:sz="4" w:space="0" w:color="auto"/>
            </w:tcBorders>
            <w:shd w:val="clear" w:color="auto" w:fill="auto"/>
            <w:vAlign w:val="center"/>
            <w:hideMark/>
          </w:tcPr>
          <w:p w:rsidR="00330376" w:rsidRPr="00FF4E08" w:rsidRDefault="00330376" w:rsidP="00F14553">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Nominativi</w:t>
            </w:r>
          </w:p>
        </w:tc>
        <w:tc>
          <w:tcPr>
            <w:tcW w:w="496" w:type="pct"/>
            <w:tcBorders>
              <w:top w:val="single" w:sz="4" w:space="0" w:color="auto"/>
              <w:left w:val="nil"/>
              <w:bottom w:val="single" w:sz="4" w:space="0" w:color="auto"/>
              <w:right w:val="single" w:sz="4" w:space="0" w:color="auto"/>
            </w:tcBorders>
            <w:vAlign w:val="center"/>
          </w:tcPr>
          <w:p w:rsidR="00330376" w:rsidRPr="00FF4E08" w:rsidRDefault="00330376" w:rsidP="00F14553">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Tempestivo</w:t>
            </w:r>
          </w:p>
        </w:tc>
        <w:tc>
          <w:tcPr>
            <w:tcW w:w="496" w:type="pct"/>
            <w:tcBorders>
              <w:top w:val="single" w:sz="4" w:space="0" w:color="auto"/>
              <w:left w:val="single" w:sz="4" w:space="0" w:color="auto"/>
              <w:bottom w:val="single" w:sz="4" w:space="0" w:color="auto"/>
              <w:right w:val="single" w:sz="4" w:space="0" w:color="auto"/>
            </w:tcBorders>
          </w:tcPr>
          <w:p w:rsidR="00330376" w:rsidRDefault="00330376" w:rsidP="00330376">
            <w:pPr>
              <w:jc w:val="center"/>
            </w:pPr>
            <w:r w:rsidRPr="00D27D43">
              <w:rPr>
                <w:rFonts w:ascii="Times New Roman" w:eastAsia="Times New Roman" w:hAnsi="Times New Roman"/>
                <w:sz w:val="16"/>
                <w:szCs w:val="16"/>
                <w:lang w:eastAsia="it-IT"/>
              </w:rPr>
              <w:t>Servizio Amministrativo</w:t>
            </w:r>
          </w:p>
        </w:tc>
        <w:tc>
          <w:tcPr>
            <w:tcW w:w="400" w:type="pct"/>
            <w:tcBorders>
              <w:top w:val="nil"/>
              <w:left w:val="single" w:sz="4" w:space="0" w:color="auto"/>
              <w:bottom w:val="single" w:sz="4" w:space="0" w:color="auto"/>
              <w:right w:val="single" w:sz="4" w:space="0" w:color="auto"/>
            </w:tcBorders>
            <w:shd w:val="clear" w:color="auto" w:fill="auto"/>
          </w:tcPr>
          <w:p w:rsidR="00330376" w:rsidRDefault="00330376" w:rsidP="00330376">
            <w:pPr>
              <w:jc w:val="center"/>
            </w:pPr>
            <w:r w:rsidRPr="00624771">
              <w:rPr>
                <w:rFonts w:ascii="Times New Roman" w:eastAsia="Times New Roman" w:hAnsi="Times New Roman"/>
                <w:sz w:val="16"/>
                <w:szCs w:val="16"/>
                <w:lang w:eastAsia="it-IT"/>
              </w:rPr>
              <w:t>Sabrina Antonetti</w:t>
            </w:r>
          </w:p>
        </w:tc>
        <w:tc>
          <w:tcPr>
            <w:tcW w:w="447" w:type="pct"/>
            <w:vMerge w:val="restart"/>
            <w:tcBorders>
              <w:top w:val="single" w:sz="4" w:space="0" w:color="auto"/>
              <w:left w:val="single" w:sz="4" w:space="0" w:color="auto"/>
              <w:bottom w:val="single" w:sz="4" w:space="0" w:color="auto"/>
              <w:right w:val="single" w:sz="4" w:space="0" w:color="auto"/>
            </w:tcBorders>
            <w:vAlign w:val="center"/>
          </w:tcPr>
          <w:p w:rsidR="00330376" w:rsidRPr="00FF4E08" w:rsidRDefault="00330376" w:rsidP="00F14553">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Entro 5 gg dalla nomina</w:t>
            </w:r>
          </w:p>
        </w:tc>
      </w:tr>
      <w:tr w:rsidR="00330376" w:rsidRPr="00FF4E08" w:rsidTr="00330376">
        <w:tc>
          <w:tcPr>
            <w:tcW w:w="475" w:type="pct"/>
            <w:vMerge/>
            <w:tcBorders>
              <w:left w:val="single" w:sz="4" w:space="0" w:color="auto"/>
              <w:right w:val="single" w:sz="4" w:space="0" w:color="auto"/>
            </w:tcBorders>
            <w:shd w:val="clear" w:color="auto" w:fill="auto"/>
            <w:vAlign w:val="center"/>
            <w:hideMark/>
          </w:tcPr>
          <w:p w:rsidR="00330376" w:rsidRPr="00FF4E08" w:rsidRDefault="00330376" w:rsidP="00F14553">
            <w:pPr>
              <w:spacing w:after="0" w:line="240" w:lineRule="auto"/>
              <w:jc w:val="center"/>
              <w:rPr>
                <w:rFonts w:ascii="Times New Roman" w:eastAsia="Times New Roman" w:hAnsi="Times New Roman"/>
                <w:b/>
                <w:bCs/>
                <w:sz w:val="16"/>
                <w:szCs w:val="16"/>
                <w:lang w:eastAsia="it-IT"/>
              </w:rPr>
            </w:pPr>
          </w:p>
        </w:tc>
        <w:tc>
          <w:tcPr>
            <w:tcW w:w="455" w:type="pct"/>
            <w:vMerge/>
            <w:tcBorders>
              <w:top w:val="nil"/>
              <w:left w:val="single" w:sz="4" w:space="0" w:color="auto"/>
              <w:bottom w:val="single" w:sz="4" w:space="0" w:color="000000"/>
              <w:right w:val="single" w:sz="4" w:space="0" w:color="auto"/>
            </w:tcBorders>
            <w:vAlign w:val="center"/>
            <w:hideMark/>
          </w:tcPr>
          <w:p w:rsidR="00330376" w:rsidRPr="00FF4E08" w:rsidRDefault="00330376" w:rsidP="00F14553">
            <w:pPr>
              <w:spacing w:after="0" w:line="240" w:lineRule="auto"/>
              <w:jc w:val="center"/>
              <w:rPr>
                <w:rFonts w:ascii="Times New Roman" w:eastAsia="Times New Roman" w:hAnsi="Times New Roman"/>
                <w:sz w:val="16"/>
                <w:szCs w:val="16"/>
                <w:lang w:eastAsia="it-IT"/>
              </w:rPr>
            </w:pPr>
          </w:p>
        </w:tc>
        <w:tc>
          <w:tcPr>
            <w:tcW w:w="338" w:type="pct"/>
            <w:vMerge/>
            <w:tcBorders>
              <w:left w:val="nil"/>
              <w:bottom w:val="single" w:sz="4" w:space="0" w:color="auto"/>
              <w:right w:val="single" w:sz="4" w:space="0" w:color="auto"/>
            </w:tcBorders>
            <w:shd w:val="clear" w:color="auto" w:fill="auto"/>
            <w:vAlign w:val="center"/>
            <w:hideMark/>
          </w:tcPr>
          <w:p w:rsidR="00330376" w:rsidRPr="00FF4E08" w:rsidRDefault="00330376" w:rsidP="00F14553">
            <w:pPr>
              <w:spacing w:after="0" w:line="240" w:lineRule="auto"/>
              <w:jc w:val="center"/>
              <w:rPr>
                <w:rFonts w:ascii="Times New Roman" w:eastAsia="Times New Roman" w:hAnsi="Times New Roman"/>
                <w:sz w:val="16"/>
                <w:szCs w:val="16"/>
                <w:lang w:val="en-US" w:eastAsia="it-IT"/>
              </w:rPr>
            </w:pPr>
          </w:p>
        </w:tc>
        <w:tc>
          <w:tcPr>
            <w:tcW w:w="641" w:type="pct"/>
            <w:vMerge/>
            <w:tcBorders>
              <w:top w:val="nil"/>
              <w:left w:val="single" w:sz="4" w:space="0" w:color="auto"/>
              <w:bottom w:val="single" w:sz="4" w:space="0" w:color="000000"/>
              <w:right w:val="single" w:sz="4" w:space="0" w:color="auto"/>
            </w:tcBorders>
            <w:shd w:val="clear" w:color="auto" w:fill="auto"/>
            <w:vAlign w:val="center"/>
            <w:hideMark/>
          </w:tcPr>
          <w:p w:rsidR="00330376" w:rsidRPr="00FF4E08" w:rsidRDefault="00330376" w:rsidP="00F14553">
            <w:pPr>
              <w:spacing w:after="0" w:line="240" w:lineRule="auto"/>
              <w:jc w:val="center"/>
              <w:rPr>
                <w:rFonts w:ascii="Times New Roman" w:eastAsia="Times New Roman" w:hAnsi="Times New Roman"/>
                <w:sz w:val="16"/>
                <w:szCs w:val="16"/>
                <w:lang w:val="en-US" w:eastAsia="it-IT"/>
              </w:rPr>
            </w:pPr>
          </w:p>
        </w:tc>
        <w:tc>
          <w:tcPr>
            <w:tcW w:w="1252" w:type="pct"/>
            <w:tcBorders>
              <w:top w:val="nil"/>
              <w:left w:val="nil"/>
              <w:bottom w:val="single" w:sz="4" w:space="0" w:color="auto"/>
              <w:right w:val="single" w:sz="4" w:space="0" w:color="auto"/>
            </w:tcBorders>
            <w:shd w:val="clear" w:color="auto" w:fill="auto"/>
            <w:vAlign w:val="center"/>
            <w:hideMark/>
          </w:tcPr>
          <w:p w:rsidR="00330376" w:rsidRPr="00FF4E08" w:rsidRDefault="00330376" w:rsidP="00F14553">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Curricula</w:t>
            </w:r>
          </w:p>
        </w:tc>
        <w:tc>
          <w:tcPr>
            <w:tcW w:w="496" w:type="pct"/>
            <w:tcBorders>
              <w:top w:val="single" w:sz="4" w:space="0" w:color="auto"/>
              <w:left w:val="nil"/>
              <w:bottom w:val="single" w:sz="4" w:space="0" w:color="auto"/>
              <w:right w:val="single" w:sz="4" w:space="0" w:color="auto"/>
            </w:tcBorders>
            <w:vAlign w:val="center"/>
          </w:tcPr>
          <w:p w:rsidR="00330376" w:rsidRPr="00FF4E08" w:rsidRDefault="00330376" w:rsidP="00F14553">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Tempestivo</w:t>
            </w:r>
          </w:p>
        </w:tc>
        <w:tc>
          <w:tcPr>
            <w:tcW w:w="496" w:type="pct"/>
            <w:tcBorders>
              <w:top w:val="single" w:sz="4" w:space="0" w:color="auto"/>
              <w:left w:val="single" w:sz="4" w:space="0" w:color="auto"/>
              <w:bottom w:val="single" w:sz="4" w:space="0" w:color="auto"/>
              <w:right w:val="single" w:sz="4" w:space="0" w:color="auto"/>
            </w:tcBorders>
          </w:tcPr>
          <w:p w:rsidR="00330376" w:rsidRDefault="00330376" w:rsidP="00330376">
            <w:pPr>
              <w:jc w:val="center"/>
            </w:pPr>
            <w:r w:rsidRPr="00D27D43">
              <w:rPr>
                <w:rFonts w:ascii="Times New Roman" w:eastAsia="Times New Roman" w:hAnsi="Times New Roman"/>
                <w:sz w:val="16"/>
                <w:szCs w:val="16"/>
                <w:lang w:eastAsia="it-IT"/>
              </w:rPr>
              <w:t>Servizio Amministrativo</w:t>
            </w:r>
          </w:p>
        </w:tc>
        <w:tc>
          <w:tcPr>
            <w:tcW w:w="400" w:type="pct"/>
            <w:tcBorders>
              <w:top w:val="nil"/>
              <w:left w:val="single" w:sz="4" w:space="0" w:color="auto"/>
              <w:bottom w:val="single" w:sz="4" w:space="0" w:color="auto"/>
              <w:right w:val="single" w:sz="4" w:space="0" w:color="auto"/>
            </w:tcBorders>
            <w:shd w:val="clear" w:color="auto" w:fill="auto"/>
          </w:tcPr>
          <w:p w:rsidR="00330376" w:rsidRDefault="00330376" w:rsidP="00330376">
            <w:pPr>
              <w:jc w:val="center"/>
            </w:pPr>
            <w:r w:rsidRPr="00624771">
              <w:rPr>
                <w:rFonts w:ascii="Times New Roman" w:eastAsia="Times New Roman" w:hAnsi="Times New Roman"/>
                <w:sz w:val="16"/>
                <w:szCs w:val="16"/>
                <w:lang w:eastAsia="it-IT"/>
              </w:rPr>
              <w:t>Sabrina Antonetti</w:t>
            </w:r>
          </w:p>
        </w:tc>
        <w:tc>
          <w:tcPr>
            <w:tcW w:w="447" w:type="pct"/>
            <w:vMerge/>
            <w:tcBorders>
              <w:top w:val="single" w:sz="4" w:space="0" w:color="auto"/>
              <w:left w:val="single" w:sz="4" w:space="0" w:color="auto"/>
              <w:bottom w:val="single" w:sz="4" w:space="0" w:color="auto"/>
              <w:right w:val="single" w:sz="4" w:space="0" w:color="auto"/>
            </w:tcBorders>
            <w:vAlign w:val="center"/>
          </w:tcPr>
          <w:p w:rsidR="00330376" w:rsidRPr="00FF4E08" w:rsidRDefault="00330376" w:rsidP="00F14553">
            <w:pPr>
              <w:spacing w:after="0" w:line="240" w:lineRule="auto"/>
              <w:jc w:val="center"/>
              <w:rPr>
                <w:rFonts w:ascii="Times New Roman" w:eastAsia="Times New Roman" w:hAnsi="Times New Roman"/>
                <w:sz w:val="16"/>
                <w:szCs w:val="16"/>
                <w:lang w:eastAsia="it-IT"/>
              </w:rPr>
            </w:pPr>
          </w:p>
        </w:tc>
      </w:tr>
      <w:tr w:rsidR="00330376" w:rsidRPr="00FF4E08" w:rsidTr="00330376">
        <w:trPr>
          <w:trHeight w:val="70"/>
        </w:trPr>
        <w:tc>
          <w:tcPr>
            <w:tcW w:w="475" w:type="pct"/>
            <w:vMerge/>
            <w:tcBorders>
              <w:left w:val="single" w:sz="4" w:space="0" w:color="auto"/>
              <w:bottom w:val="single" w:sz="4" w:space="0" w:color="000000"/>
              <w:right w:val="single" w:sz="4" w:space="0" w:color="auto"/>
            </w:tcBorders>
            <w:shd w:val="clear" w:color="auto" w:fill="auto"/>
            <w:vAlign w:val="center"/>
            <w:hideMark/>
          </w:tcPr>
          <w:p w:rsidR="00330376" w:rsidRPr="00FF4E08" w:rsidRDefault="00330376" w:rsidP="00F14553">
            <w:pPr>
              <w:spacing w:after="0" w:line="240" w:lineRule="auto"/>
              <w:jc w:val="center"/>
              <w:rPr>
                <w:rFonts w:ascii="Times New Roman" w:eastAsia="Times New Roman" w:hAnsi="Times New Roman"/>
                <w:b/>
                <w:bCs/>
                <w:sz w:val="16"/>
                <w:szCs w:val="16"/>
                <w:lang w:eastAsia="it-IT"/>
              </w:rPr>
            </w:pPr>
          </w:p>
        </w:tc>
        <w:tc>
          <w:tcPr>
            <w:tcW w:w="455" w:type="pct"/>
            <w:vMerge/>
            <w:tcBorders>
              <w:top w:val="nil"/>
              <w:left w:val="single" w:sz="4" w:space="0" w:color="auto"/>
              <w:bottom w:val="single" w:sz="4" w:space="0" w:color="000000"/>
              <w:right w:val="single" w:sz="4" w:space="0" w:color="auto"/>
            </w:tcBorders>
            <w:vAlign w:val="center"/>
            <w:hideMark/>
          </w:tcPr>
          <w:p w:rsidR="00330376" w:rsidRPr="00FF4E08" w:rsidRDefault="00330376" w:rsidP="00F14553">
            <w:pPr>
              <w:spacing w:after="0" w:line="240" w:lineRule="auto"/>
              <w:jc w:val="center"/>
              <w:rPr>
                <w:rFonts w:ascii="Times New Roman" w:eastAsia="Times New Roman" w:hAnsi="Times New Roman"/>
                <w:sz w:val="16"/>
                <w:szCs w:val="16"/>
                <w:lang w:eastAsia="it-IT"/>
              </w:rPr>
            </w:pPr>
          </w:p>
        </w:tc>
        <w:tc>
          <w:tcPr>
            <w:tcW w:w="338" w:type="pct"/>
            <w:tcBorders>
              <w:top w:val="nil"/>
              <w:left w:val="nil"/>
              <w:bottom w:val="single" w:sz="4" w:space="0" w:color="auto"/>
              <w:right w:val="single" w:sz="4" w:space="0" w:color="auto"/>
            </w:tcBorders>
            <w:shd w:val="clear" w:color="auto" w:fill="auto"/>
            <w:vAlign w:val="center"/>
            <w:hideMark/>
          </w:tcPr>
          <w:p w:rsidR="00330376" w:rsidRPr="00FF4E08" w:rsidRDefault="00330376" w:rsidP="00F14553">
            <w:pPr>
              <w:spacing w:after="0" w:line="240" w:lineRule="auto"/>
              <w:jc w:val="center"/>
              <w:rPr>
                <w:rFonts w:ascii="Times New Roman" w:eastAsia="Times New Roman" w:hAnsi="Times New Roman"/>
                <w:sz w:val="16"/>
                <w:szCs w:val="16"/>
                <w:lang w:eastAsia="it-IT"/>
              </w:rPr>
            </w:pPr>
            <w:r w:rsidRPr="00CA3090">
              <w:rPr>
                <w:rFonts w:ascii="Times New Roman" w:eastAsia="Times New Roman" w:hAnsi="Times New Roman"/>
                <w:sz w:val="16"/>
                <w:szCs w:val="16"/>
                <w:lang w:eastAsia="it-IT"/>
              </w:rPr>
              <w:t xml:space="preserve">Par. 14.2, </w:t>
            </w:r>
            <w:proofErr w:type="spellStart"/>
            <w:r w:rsidRPr="00CA3090">
              <w:rPr>
                <w:rFonts w:ascii="Times New Roman" w:eastAsia="Times New Roman" w:hAnsi="Times New Roman"/>
                <w:sz w:val="16"/>
                <w:szCs w:val="16"/>
                <w:lang w:eastAsia="it-IT"/>
              </w:rPr>
              <w:t>delib</w:t>
            </w:r>
            <w:proofErr w:type="spellEnd"/>
            <w:r w:rsidRPr="00CA3090">
              <w:rPr>
                <w:rFonts w:ascii="Times New Roman" w:eastAsia="Times New Roman" w:hAnsi="Times New Roman"/>
                <w:sz w:val="16"/>
                <w:szCs w:val="16"/>
                <w:lang w:eastAsia="it-IT"/>
              </w:rPr>
              <w:t xml:space="preserve">. </w:t>
            </w:r>
            <w:proofErr w:type="spellStart"/>
            <w:r w:rsidRPr="00CA3090">
              <w:rPr>
                <w:rFonts w:ascii="Times New Roman" w:eastAsia="Times New Roman" w:hAnsi="Times New Roman"/>
                <w:sz w:val="16"/>
                <w:szCs w:val="16"/>
                <w:lang w:eastAsia="it-IT"/>
              </w:rPr>
              <w:t>CiVIT</w:t>
            </w:r>
            <w:proofErr w:type="spellEnd"/>
            <w:r w:rsidRPr="00CA3090">
              <w:rPr>
                <w:rFonts w:ascii="Times New Roman" w:eastAsia="Times New Roman" w:hAnsi="Times New Roman"/>
                <w:sz w:val="16"/>
                <w:szCs w:val="16"/>
                <w:lang w:eastAsia="it-IT"/>
              </w:rPr>
              <w:t xml:space="preserve"> n. 12/2013</w:t>
            </w:r>
          </w:p>
        </w:tc>
        <w:tc>
          <w:tcPr>
            <w:tcW w:w="641" w:type="pct"/>
            <w:vMerge/>
            <w:tcBorders>
              <w:top w:val="nil"/>
              <w:left w:val="single" w:sz="4" w:space="0" w:color="auto"/>
              <w:bottom w:val="single" w:sz="4" w:space="0" w:color="000000"/>
              <w:right w:val="single" w:sz="4" w:space="0" w:color="auto"/>
            </w:tcBorders>
            <w:shd w:val="clear" w:color="auto" w:fill="auto"/>
            <w:vAlign w:val="center"/>
            <w:hideMark/>
          </w:tcPr>
          <w:p w:rsidR="00330376" w:rsidRPr="00FF4E08" w:rsidRDefault="00330376" w:rsidP="00F14553">
            <w:pPr>
              <w:spacing w:after="0" w:line="240" w:lineRule="auto"/>
              <w:jc w:val="center"/>
              <w:rPr>
                <w:rFonts w:ascii="Times New Roman" w:eastAsia="Times New Roman" w:hAnsi="Times New Roman"/>
                <w:sz w:val="16"/>
                <w:szCs w:val="16"/>
                <w:lang w:eastAsia="it-IT"/>
              </w:rPr>
            </w:pPr>
          </w:p>
        </w:tc>
        <w:tc>
          <w:tcPr>
            <w:tcW w:w="1252" w:type="pct"/>
            <w:tcBorders>
              <w:top w:val="nil"/>
              <w:left w:val="nil"/>
              <w:bottom w:val="single" w:sz="4" w:space="0" w:color="auto"/>
              <w:right w:val="single" w:sz="4" w:space="0" w:color="auto"/>
            </w:tcBorders>
            <w:shd w:val="clear" w:color="auto" w:fill="auto"/>
            <w:vAlign w:val="center"/>
            <w:hideMark/>
          </w:tcPr>
          <w:p w:rsidR="00330376" w:rsidRPr="00FF4E08" w:rsidRDefault="00330376" w:rsidP="00F14553">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A</w:t>
            </w:r>
            <w:r w:rsidRPr="00530003">
              <w:rPr>
                <w:rFonts w:ascii="Times New Roman" w:eastAsia="Times New Roman" w:hAnsi="Times New Roman"/>
                <w:sz w:val="16"/>
                <w:szCs w:val="16"/>
                <w:lang w:eastAsia="it-IT"/>
              </w:rPr>
              <w:t>tti di nomina dei componenti</w:t>
            </w:r>
            <w:r>
              <w:rPr>
                <w:rFonts w:ascii="Times New Roman" w:eastAsia="Times New Roman" w:hAnsi="Times New Roman"/>
                <w:sz w:val="16"/>
                <w:szCs w:val="16"/>
                <w:lang w:eastAsia="it-IT"/>
              </w:rPr>
              <w:t xml:space="preserve"> ed i loro compensi</w:t>
            </w:r>
          </w:p>
        </w:tc>
        <w:tc>
          <w:tcPr>
            <w:tcW w:w="496" w:type="pct"/>
            <w:tcBorders>
              <w:top w:val="single" w:sz="4" w:space="0" w:color="auto"/>
              <w:left w:val="nil"/>
              <w:bottom w:val="single" w:sz="4" w:space="0" w:color="auto"/>
              <w:right w:val="single" w:sz="4" w:space="0" w:color="auto"/>
            </w:tcBorders>
            <w:vAlign w:val="center"/>
          </w:tcPr>
          <w:p w:rsidR="00330376" w:rsidRPr="00FF4E08" w:rsidRDefault="00330376" w:rsidP="00F14553">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Tempestivo</w:t>
            </w:r>
          </w:p>
        </w:tc>
        <w:tc>
          <w:tcPr>
            <w:tcW w:w="496" w:type="pct"/>
            <w:tcBorders>
              <w:top w:val="single" w:sz="4" w:space="0" w:color="auto"/>
              <w:left w:val="single" w:sz="4" w:space="0" w:color="auto"/>
              <w:bottom w:val="single" w:sz="4" w:space="0" w:color="auto"/>
              <w:right w:val="single" w:sz="4" w:space="0" w:color="auto"/>
            </w:tcBorders>
          </w:tcPr>
          <w:p w:rsidR="00330376" w:rsidRDefault="00330376" w:rsidP="00330376">
            <w:pPr>
              <w:jc w:val="center"/>
            </w:pPr>
            <w:r w:rsidRPr="00D27D43">
              <w:rPr>
                <w:rFonts w:ascii="Times New Roman" w:eastAsia="Times New Roman" w:hAnsi="Times New Roman"/>
                <w:sz w:val="16"/>
                <w:szCs w:val="16"/>
                <w:lang w:eastAsia="it-IT"/>
              </w:rPr>
              <w:t>Servizio Amministrativo</w:t>
            </w:r>
          </w:p>
        </w:tc>
        <w:tc>
          <w:tcPr>
            <w:tcW w:w="400" w:type="pct"/>
            <w:tcBorders>
              <w:top w:val="nil"/>
              <w:left w:val="single" w:sz="4" w:space="0" w:color="auto"/>
              <w:bottom w:val="single" w:sz="4" w:space="0" w:color="auto"/>
              <w:right w:val="single" w:sz="4" w:space="0" w:color="auto"/>
            </w:tcBorders>
            <w:shd w:val="clear" w:color="auto" w:fill="auto"/>
          </w:tcPr>
          <w:p w:rsidR="00330376" w:rsidRDefault="00330376" w:rsidP="00330376">
            <w:pPr>
              <w:jc w:val="center"/>
            </w:pPr>
            <w:r w:rsidRPr="00624771">
              <w:rPr>
                <w:rFonts w:ascii="Times New Roman" w:eastAsia="Times New Roman" w:hAnsi="Times New Roman"/>
                <w:sz w:val="16"/>
                <w:szCs w:val="16"/>
                <w:lang w:eastAsia="it-IT"/>
              </w:rPr>
              <w:t>Sabrina Antonetti</w:t>
            </w:r>
          </w:p>
        </w:tc>
        <w:tc>
          <w:tcPr>
            <w:tcW w:w="447" w:type="pct"/>
            <w:vMerge/>
            <w:tcBorders>
              <w:top w:val="single" w:sz="4" w:space="0" w:color="auto"/>
              <w:left w:val="single" w:sz="4" w:space="0" w:color="auto"/>
              <w:bottom w:val="single" w:sz="4" w:space="0" w:color="auto"/>
              <w:right w:val="single" w:sz="4" w:space="0" w:color="auto"/>
            </w:tcBorders>
            <w:vAlign w:val="center"/>
          </w:tcPr>
          <w:p w:rsidR="00330376" w:rsidRPr="00FF4E08" w:rsidRDefault="00330376" w:rsidP="00F14553">
            <w:pPr>
              <w:spacing w:after="0" w:line="240" w:lineRule="auto"/>
              <w:jc w:val="center"/>
              <w:rPr>
                <w:rFonts w:ascii="Times New Roman" w:eastAsia="Times New Roman" w:hAnsi="Times New Roman"/>
                <w:sz w:val="16"/>
                <w:szCs w:val="16"/>
                <w:lang w:eastAsia="it-IT"/>
              </w:rPr>
            </w:pPr>
          </w:p>
        </w:tc>
      </w:tr>
    </w:tbl>
    <w:p w:rsidR="00C022A1" w:rsidRDefault="00C022A1" w:rsidP="00985D89">
      <w:pPr>
        <w:spacing w:after="0" w:line="240" w:lineRule="auto"/>
      </w:pPr>
      <w:r>
        <w:br w:type="page"/>
      </w:r>
    </w:p>
    <w:tbl>
      <w:tblPr>
        <w:tblW w:w="5001" w:type="pct"/>
        <w:tblInd w:w="-5" w:type="dxa"/>
        <w:tblCellMar>
          <w:left w:w="70" w:type="dxa"/>
          <w:right w:w="70" w:type="dxa"/>
        </w:tblCellMar>
        <w:tblLook w:val="04A0"/>
      </w:tblPr>
      <w:tblGrid>
        <w:gridCol w:w="2114"/>
        <w:gridCol w:w="2036"/>
        <w:gridCol w:w="1465"/>
        <w:gridCol w:w="2839"/>
        <w:gridCol w:w="5546"/>
        <w:gridCol w:w="2196"/>
        <w:gridCol w:w="2196"/>
        <w:gridCol w:w="2196"/>
        <w:gridCol w:w="2237"/>
      </w:tblGrid>
      <w:tr w:rsidR="00175EBF" w:rsidRPr="00FF4E08" w:rsidTr="0061708A">
        <w:tc>
          <w:tcPr>
            <w:tcW w:w="463"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75EBF" w:rsidRPr="00FF4E08" w:rsidRDefault="00175EBF" w:rsidP="00DD5662">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lastRenderedPageBreak/>
              <w:t>Denomi</w:t>
            </w:r>
            <w:r>
              <w:rPr>
                <w:rFonts w:ascii="Times New Roman" w:eastAsia="Times New Roman" w:hAnsi="Times New Roman"/>
                <w:b/>
                <w:bCs/>
                <w:sz w:val="16"/>
                <w:szCs w:val="16"/>
                <w:lang w:eastAsia="it-IT"/>
              </w:rPr>
              <w:t xml:space="preserve">nazione sotto-sezione 1° livello </w:t>
            </w:r>
            <w:r w:rsidRPr="00FF4E08">
              <w:rPr>
                <w:rFonts w:ascii="Times New Roman" w:eastAsia="Times New Roman" w:hAnsi="Times New Roman"/>
                <w:b/>
                <w:bCs/>
                <w:sz w:val="16"/>
                <w:szCs w:val="16"/>
                <w:lang w:eastAsia="it-IT"/>
              </w:rPr>
              <w:t>(Macrofamiglie)</w:t>
            </w:r>
          </w:p>
        </w:tc>
        <w:tc>
          <w:tcPr>
            <w:tcW w:w="446"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175EBF" w:rsidRDefault="00175EBF" w:rsidP="00DD5662">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Denominazione</w:t>
            </w:r>
          </w:p>
          <w:p w:rsidR="00175EBF" w:rsidRDefault="00175EBF" w:rsidP="00DD5662">
            <w:pPr>
              <w:spacing w:after="0" w:line="240" w:lineRule="auto"/>
              <w:jc w:val="center"/>
              <w:rPr>
                <w:rFonts w:ascii="Times New Roman" w:eastAsia="Times New Roman" w:hAnsi="Times New Roman"/>
                <w:b/>
                <w:bCs/>
                <w:sz w:val="16"/>
                <w:szCs w:val="16"/>
                <w:lang w:eastAsia="it-IT"/>
              </w:rPr>
            </w:pPr>
            <w:r>
              <w:rPr>
                <w:rFonts w:ascii="Times New Roman" w:eastAsia="Times New Roman" w:hAnsi="Times New Roman"/>
                <w:b/>
                <w:bCs/>
                <w:sz w:val="16"/>
                <w:szCs w:val="16"/>
                <w:lang w:eastAsia="it-IT"/>
              </w:rPr>
              <w:t>s</w:t>
            </w:r>
            <w:r w:rsidRPr="00FF4E08">
              <w:rPr>
                <w:rFonts w:ascii="Times New Roman" w:eastAsia="Times New Roman" w:hAnsi="Times New Roman"/>
                <w:b/>
                <w:bCs/>
                <w:sz w:val="16"/>
                <w:szCs w:val="16"/>
                <w:lang w:eastAsia="it-IT"/>
              </w:rPr>
              <w:t>otto-sez</w:t>
            </w:r>
            <w:r>
              <w:rPr>
                <w:rFonts w:ascii="Times New Roman" w:eastAsia="Times New Roman" w:hAnsi="Times New Roman"/>
                <w:b/>
                <w:bCs/>
                <w:sz w:val="16"/>
                <w:szCs w:val="16"/>
                <w:lang w:eastAsia="it-IT"/>
              </w:rPr>
              <w:t>ione 2° livello</w:t>
            </w:r>
          </w:p>
          <w:p w:rsidR="00175EBF" w:rsidRPr="00FF4E08" w:rsidRDefault="00175EBF" w:rsidP="00DD5662">
            <w:pPr>
              <w:spacing w:after="0" w:line="240" w:lineRule="auto"/>
              <w:jc w:val="center"/>
              <w:rPr>
                <w:rFonts w:ascii="Times New Roman" w:eastAsia="Times New Roman" w:hAnsi="Times New Roman"/>
                <w:b/>
                <w:bCs/>
                <w:sz w:val="16"/>
                <w:szCs w:val="16"/>
                <w:lang w:eastAsia="it-IT"/>
              </w:rPr>
            </w:pPr>
            <w:r>
              <w:rPr>
                <w:rFonts w:ascii="Times New Roman" w:eastAsia="Times New Roman" w:hAnsi="Times New Roman"/>
                <w:b/>
                <w:bCs/>
                <w:sz w:val="16"/>
                <w:szCs w:val="16"/>
                <w:lang w:eastAsia="it-IT"/>
              </w:rPr>
              <w:t>(</w:t>
            </w:r>
            <w:r w:rsidRPr="00FF4E08">
              <w:rPr>
                <w:rFonts w:ascii="Times New Roman" w:eastAsia="Times New Roman" w:hAnsi="Times New Roman"/>
                <w:b/>
                <w:bCs/>
                <w:sz w:val="16"/>
                <w:szCs w:val="16"/>
                <w:lang w:eastAsia="it-IT"/>
              </w:rPr>
              <w:t>Tipologie di dati)</w:t>
            </w:r>
          </w:p>
        </w:tc>
        <w:tc>
          <w:tcPr>
            <w:tcW w:w="321"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175EBF" w:rsidRPr="00FF4E08" w:rsidRDefault="00175EBF" w:rsidP="00DD5662">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Riferimento normativo</w:t>
            </w:r>
          </w:p>
        </w:tc>
        <w:tc>
          <w:tcPr>
            <w:tcW w:w="622"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175EBF" w:rsidRPr="00FF4E08" w:rsidRDefault="00175EBF" w:rsidP="00DD5662">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Denominazione del singolo obbligo</w:t>
            </w:r>
          </w:p>
        </w:tc>
        <w:tc>
          <w:tcPr>
            <w:tcW w:w="1215"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175EBF" w:rsidRPr="00FF4E08" w:rsidRDefault="00175EBF" w:rsidP="00DD5662">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Contenuti dell'obbligo</w:t>
            </w:r>
          </w:p>
        </w:tc>
        <w:tc>
          <w:tcPr>
            <w:tcW w:w="481" w:type="pct"/>
            <w:tcBorders>
              <w:top w:val="single" w:sz="4" w:space="0" w:color="auto"/>
              <w:left w:val="nil"/>
              <w:bottom w:val="single" w:sz="4" w:space="0" w:color="auto"/>
              <w:right w:val="single" w:sz="4" w:space="0" w:color="auto"/>
            </w:tcBorders>
            <w:shd w:val="clear" w:color="auto" w:fill="BDD6EE" w:themeFill="accent1" w:themeFillTint="66"/>
            <w:vAlign w:val="center"/>
          </w:tcPr>
          <w:p w:rsidR="00175EBF" w:rsidRDefault="00175EBF" w:rsidP="00DD5662">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Aggiornamento</w:t>
            </w:r>
          </w:p>
        </w:tc>
        <w:tc>
          <w:tcPr>
            <w:tcW w:w="481"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175EBF" w:rsidRPr="00FF4E08" w:rsidRDefault="00175EBF" w:rsidP="00DD5662">
            <w:pPr>
              <w:spacing w:after="0" w:line="240" w:lineRule="auto"/>
              <w:jc w:val="center"/>
              <w:rPr>
                <w:rFonts w:ascii="Times New Roman" w:eastAsia="Times New Roman" w:hAnsi="Times New Roman"/>
                <w:b/>
                <w:bCs/>
                <w:sz w:val="16"/>
                <w:szCs w:val="16"/>
                <w:lang w:eastAsia="it-IT"/>
              </w:rPr>
            </w:pPr>
            <w:r>
              <w:rPr>
                <w:rFonts w:ascii="Times New Roman" w:eastAsia="Times New Roman" w:hAnsi="Times New Roman"/>
                <w:b/>
                <w:bCs/>
                <w:sz w:val="16"/>
                <w:szCs w:val="16"/>
                <w:lang w:eastAsia="it-IT"/>
              </w:rPr>
              <w:t xml:space="preserve">Struttura responsabile </w:t>
            </w:r>
            <w:proofErr w:type="spellStart"/>
            <w:r w:rsidRPr="00003E77">
              <w:rPr>
                <w:rFonts w:ascii="Times New Roman" w:eastAsia="Times New Roman" w:hAnsi="Times New Roman"/>
                <w:b/>
                <w:bCs/>
                <w:sz w:val="16"/>
                <w:szCs w:val="16"/>
                <w:lang w:eastAsia="it-IT"/>
              </w:rPr>
              <w:t>dellatrasmissione</w:t>
            </w:r>
            <w:proofErr w:type="spellEnd"/>
            <w:r w:rsidRPr="00003E77">
              <w:rPr>
                <w:rFonts w:ascii="Times New Roman" w:eastAsia="Times New Roman" w:hAnsi="Times New Roman"/>
                <w:b/>
                <w:bCs/>
                <w:sz w:val="16"/>
                <w:szCs w:val="16"/>
                <w:lang w:eastAsia="it-IT"/>
              </w:rPr>
              <w:t xml:space="preserve"> del </w:t>
            </w:r>
            <w:proofErr w:type="spellStart"/>
            <w:r w:rsidRPr="00003E77">
              <w:rPr>
                <w:rFonts w:ascii="Times New Roman" w:eastAsia="Times New Roman" w:hAnsi="Times New Roman"/>
                <w:b/>
                <w:bCs/>
                <w:sz w:val="16"/>
                <w:szCs w:val="16"/>
                <w:lang w:eastAsia="it-IT"/>
              </w:rPr>
              <w:t>datooggetto</w:t>
            </w:r>
            <w:proofErr w:type="spellEnd"/>
            <w:r w:rsidRPr="00003E77">
              <w:rPr>
                <w:rFonts w:ascii="Times New Roman" w:eastAsia="Times New Roman" w:hAnsi="Times New Roman"/>
                <w:b/>
                <w:bCs/>
                <w:sz w:val="16"/>
                <w:szCs w:val="16"/>
                <w:lang w:eastAsia="it-IT"/>
              </w:rPr>
              <w:t xml:space="preserve"> di </w:t>
            </w:r>
            <w:proofErr w:type="spellStart"/>
            <w:r w:rsidRPr="00003E77">
              <w:rPr>
                <w:rFonts w:ascii="Times New Roman" w:eastAsia="Times New Roman" w:hAnsi="Times New Roman"/>
                <w:b/>
                <w:bCs/>
                <w:sz w:val="16"/>
                <w:szCs w:val="16"/>
                <w:lang w:eastAsia="it-IT"/>
              </w:rPr>
              <w:t>pubblicazionesul</w:t>
            </w:r>
            <w:proofErr w:type="spellEnd"/>
            <w:r w:rsidRPr="00003E77">
              <w:rPr>
                <w:rFonts w:ascii="Times New Roman" w:eastAsia="Times New Roman" w:hAnsi="Times New Roman"/>
                <w:b/>
                <w:bCs/>
                <w:sz w:val="16"/>
                <w:szCs w:val="16"/>
                <w:lang w:eastAsia="it-IT"/>
              </w:rPr>
              <w:t xml:space="preserve"> sito istituzionale</w:t>
            </w:r>
          </w:p>
        </w:tc>
        <w:tc>
          <w:tcPr>
            <w:tcW w:w="481"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75EBF" w:rsidRPr="00FF4E08" w:rsidRDefault="005A0DF8" w:rsidP="00DD5662">
            <w:pPr>
              <w:spacing w:after="0" w:line="240" w:lineRule="auto"/>
              <w:jc w:val="center"/>
              <w:rPr>
                <w:rFonts w:ascii="Times New Roman" w:eastAsia="Times New Roman" w:hAnsi="Times New Roman"/>
                <w:b/>
                <w:bCs/>
                <w:sz w:val="16"/>
                <w:szCs w:val="16"/>
                <w:lang w:eastAsia="it-IT"/>
              </w:rPr>
            </w:pPr>
            <w:r>
              <w:rPr>
                <w:rFonts w:ascii="Times New Roman" w:eastAsia="Times New Roman" w:hAnsi="Times New Roman"/>
                <w:b/>
                <w:bCs/>
                <w:sz w:val="16"/>
                <w:szCs w:val="16"/>
                <w:lang w:eastAsia="it-IT"/>
              </w:rPr>
              <w:t>Responsabile per le pubblicazioni</w:t>
            </w:r>
          </w:p>
        </w:tc>
        <w:tc>
          <w:tcPr>
            <w:tcW w:w="490" w:type="pct"/>
            <w:tcBorders>
              <w:top w:val="single" w:sz="4" w:space="0" w:color="auto"/>
              <w:left w:val="nil"/>
              <w:bottom w:val="single" w:sz="4" w:space="0" w:color="auto"/>
              <w:right w:val="single" w:sz="4" w:space="0" w:color="auto"/>
            </w:tcBorders>
            <w:shd w:val="clear" w:color="auto" w:fill="BDD6EE" w:themeFill="accent1" w:themeFillTint="66"/>
            <w:vAlign w:val="center"/>
          </w:tcPr>
          <w:p w:rsidR="00175EBF" w:rsidRPr="00FF4E08" w:rsidRDefault="00175EBF" w:rsidP="00DD5662">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Scadenze ai fini della pubblicazione</w:t>
            </w:r>
          </w:p>
        </w:tc>
      </w:tr>
      <w:tr w:rsidR="00330376" w:rsidRPr="00FF4E08" w:rsidTr="00330376">
        <w:tc>
          <w:tcPr>
            <w:tcW w:w="463" w:type="pct"/>
            <w:vMerge w:val="restart"/>
            <w:tcBorders>
              <w:top w:val="nil"/>
              <w:left w:val="single" w:sz="4" w:space="0" w:color="auto"/>
              <w:right w:val="single" w:sz="4" w:space="0" w:color="auto"/>
            </w:tcBorders>
            <w:shd w:val="clear" w:color="auto" w:fill="auto"/>
            <w:vAlign w:val="center"/>
            <w:hideMark/>
          </w:tcPr>
          <w:p w:rsidR="00330376" w:rsidRPr="00FF4E08" w:rsidRDefault="00330376" w:rsidP="0061708A">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Bandi di concorso</w:t>
            </w:r>
          </w:p>
        </w:tc>
        <w:tc>
          <w:tcPr>
            <w:tcW w:w="446" w:type="pct"/>
            <w:vMerge w:val="restart"/>
            <w:tcBorders>
              <w:top w:val="nil"/>
              <w:left w:val="single" w:sz="4" w:space="0" w:color="auto"/>
              <w:right w:val="single" w:sz="4" w:space="0" w:color="auto"/>
            </w:tcBorders>
            <w:shd w:val="clear" w:color="auto" w:fill="auto"/>
            <w:noWrap/>
            <w:vAlign w:val="center"/>
            <w:hideMark/>
          </w:tcPr>
          <w:p w:rsidR="00330376" w:rsidRPr="00FF4E08" w:rsidRDefault="00330376" w:rsidP="0061708A">
            <w:pPr>
              <w:spacing w:after="0" w:line="240" w:lineRule="auto"/>
              <w:jc w:val="center"/>
              <w:rPr>
                <w:rFonts w:ascii="Times New Roman" w:eastAsia="Times New Roman" w:hAnsi="Times New Roman"/>
                <w:sz w:val="16"/>
                <w:szCs w:val="16"/>
                <w:lang w:eastAsia="it-IT"/>
              </w:rPr>
            </w:pPr>
          </w:p>
        </w:tc>
        <w:tc>
          <w:tcPr>
            <w:tcW w:w="321" w:type="pct"/>
            <w:tcBorders>
              <w:top w:val="nil"/>
              <w:left w:val="nil"/>
              <w:bottom w:val="single" w:sz="4" w:space="0" w:color="auto"/>
              <w:right w:val="single" w:sz="4" w:space="0" w:color="auto"/>
            </w:tcBorders>
            <w:shd w:val="clear" w:color="auto" w:fill="auto"/>
            <w:vAlign w:val="center"/>
            <w:hideMark/>
          </w:tcPr>
          <w:p w:rsidR="00330376" w:rsidRPr="00C533A6" w:rsidRDefault="00330376" w:rsidP="0061708A">
            <w:pPr>
              <w:spacing w:after="0" w:line="240" w:lineRule="auto"/>
              <w:jc w:val="center"/>
              <w:rPr>
                <w:rFonts w:ascii="Times New Roman" w:eastAsia="Times New Roman" w:hAnsi="Times New Roman"/>
                <w:sz w:val="16"/>
                <w:szCs w:val="16"/>
                <w:lang w:eastAsia="it-IT"/>
              </w:rPr>
            </w:pPr>
            <w:r w:rsidRPr="00C533A6">
              <w:rPr>
                <w:rFonts w:ascii="Times New Roman" w:eastAsia="Times New Roman" w:hAnsi="Times New Roman"/>
                <w:sz w:val="16"/>
                <w:szCs w:val="16"/>
                <w:lang w:eastAsia="it-IT"/>
              </w:rPr>
              <w:t>All. 3 “Regolamenti e Procedure” MOG</w:t>
            </w:r>
          </w:p>
        </w:tc>
        <w:tc>
          <w:tcPr>
            <w:tcW w:w="622" w:type="pct"/>
            <w:tcBorders>
              <w:top w:val="nil"/>
              <w:left w:val="nil"/>
              <w:bottom w:val="single" w:sz="4" w:space="0" w:color="auto"/>
              <w:right w:val="single" w:sz="4" w:space="0" w:color="auto"/>
            </w:tcBorders>
            <w:shd w:val="clear" w:color="auto" w:fill="auto"/>
            <w:vAlign w:val="center"/>
            <w:hideMark/>
          </w:tcPr>
          <w:p w:rsidR="00330376" w:rsidRPr="00FF4E08" w:rsidRDefault="00330376" w:rsidP="0061708A">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Regolamenti e atti generali</w:t>
            </w:r>
          </w:p>
        </w:tc>
        <w:tc>
          <w:tcPr>
            <w:tcW w:w="1215" w:type="pct"/>
            <w:tcBorders>
              <w:top w:val="nil"/>
              <w:left w:val="nil"/>
              <w:bottom w:val="single" w:sz="4" w:space="0" w:color="auto"/>
              <w:right w:val="single" w:sz="4" w:space="0" w:color="auto"/>
            </w:tcBorders>
            <w:shd w:val="clear" w:color="auto" w:fill="auto"/>
            <w:vAlign w:val="center"/>
            <w:hideMark/>
          </w:tcPr>
          <w:p w:rsidR="00330376" w:rsidRPr="00FF4E08" w:rsidRDefault="00330376" w:rsidP="0061708A">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Regolamenti e atti generali che disciplinano la selezione del personale</w:t>
            </w:r>
          </w:p>
        </w:tc>
        <w:tc>
          <w:tcPr>
            <w:tcW w:w="481" w:type="pct"/>
            <w:tcBorders>
              <w:top w:val="single" w:sz="4" w:space="0" w:color="auto"/>
              <w:left w:val="nil"/>
              <w:bottom w:val="single" w:sz="4" w:space="0" w:color="auto"/>
              <w:right w:val="single" w:sz="4" w:space="0" w:color="auto"/>
            </w:tcBorders>
            <w:shd w:val="clear" w:color="auto" w:fill="auto"/>
            <w:vAlign w:val="center"/>
          </w:tcPr>
          <w:p w:rsidR="00330376" w:rsidRDefault="00330376" w:rsidP="0061708A">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Tempestivo</w:t>
            </w:r>
          </w:p>
        </w:tc>
        <w:tc>
          <w:tcPr>
            <w:tcW w:w="481" w:type="pct"/>
            <w:tcBorders>
              <w:top w:val="single" w:sz="4" w:space="0" w:color="auto"/>
              <w:left w:val="single" w:sz="4" w:space="0" w:color="auto"/>
              <w:right w:val="single" w:sz="4" w:space="0" w:color="auto"/>
            </w:tcBorders>
            <w:shd w:val="clear" w:color="auto" w:fill="auto"/>
          </w:tcPr>
          <w:p w:rsidR="00330376" w:rsidRDefault="00330376" w:rsidP="00330376">
            <w:pPr>
              <w:jc w:val="center"/>
            </w:pPr>
            <w:r w:rsidRPr="00D27D43">
              <w:rPr>
                <w:rFonts w:ascii="Times New Roman" w:eastAsia="Times New Roman" w:hAnsi="Times New Roman"/>
                <w:sz w:val="16"/>
                <w:szCs w:val="16"/>
                <w:lang w:eastAsia="it-IT"/>
              </w:rPr>
              <w:t>Servizio Amministrativo</w:t>
            </w:r>
          </w:p>
        </w:tc>
        <w:tc>
          <w:tcPr>
            <w:tcW w:w="481" w:type="pct"/>
            <w:tcBorders>
              <w:top w:val="nil"/>
              <w:left w:val="single" w:sz="4" w:space="0" w:color="auto"/>
              <w:bottom w:val="single" w:sz="4" w:space="0" w:color="auto"/>
              <w:right w:val="single" w:sz="4" w:space="0" w:color="auto"/>
            </w:tcBorders>
            <w:shd w:val="clear" w:color="auto" w:fill="auto"/>
          </w:tcPr>
          <w:p w:rsidR="00330376" w:rsidRDefault="00330376" w:rsidP="00330376">
            <w:pPr>
              <w:jc w:val="center"/>
            </w:pPr>
            <w:r w:rsidRPr="000042B2">
              <w:rPr>
                <w:rFonts w:ascii="Times New Roman" w:eastAsia="Times New Roman" w:hAnsi="Times New Roman"/>
                <w:sz w:val="16"/>
                <w:szCs w:val="16"/>
                <w:lang w:eastAsia="it-IT"/>
              </w:rPr>
              <w:t>Emanuela Celli</w:t>
            </w:r>
          </w:p>
        </w:tc>
        <w:tc>
          <w:tcPr>
            <w:tcW w:w="490" w:type="pct"/>
            <w:tcBorders>
              <w:top w:val="single" w:sz="4" w:space="0" w:color="auto"/>
              <w:left w:val="nil"/>
              <w:bottom w:val="single" w:sz="4" w:space="0" w:color="auto"/>
              <w:right w:val="single" w:sz="4" w:space="0" w:color="auto"/>
            </w:tcBorders>
            <w:shd w:val="clear" w:color="auto" w:fill="auto"/>
            <w:vAlign w:val="center"/>
          </w:tcPr>
          <w:p w:rsidR="00330376" w:rsidRPr="00FF4E08" w:rsidRDefault="00330376" w:rsidP="0061708A">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Entro 5 gg dall'adozione</w:t>
            </w:r>
          </w:p>
        </w:tc>
      </w:tr>
      <w:tr w:rsidR="00330376" w:rsidRPr="00FF4E08" w:rsidTr="00330376">
        <w:tc>
          <w:tcPr>
            <w:tcW w:w="463" w:type="pct"/>
            <w:vMerge/>
            <w:tcBorders>
              <w:left w:val="single" w:sz="4" w:space="0" w:color="auto"/>
              <w:right w:val="single" w:sz="4" w:space="0" w:color="auto"/>
            </w:tcBorders>
            <w:shd w:val="clear" w:color="auto" w:fill="auto"/>
            <w:vAlign w:val="center"/>
            <w:hideMark/>
          </w:tcPr>
          <w:p w:rsidR="00330376" w:rsidRPr="00FF4E08" w:rsidRDefault="00330376" w:rsidP="0061708A">
            <w:pPr>
              <w:spacing w:after="0" w:line="240" w:lineRule="auto"/>
              <w:jc w:val="center"/>
              <w:rPr>
                <w:rFonts w:ascii="Times New Roman" w:eastAsia="Times New Roman" w:hAnsi="Times New Roman"/>
                <w:b/>
                <w:bCs/>
                <w:sz w:val="16"/>
                <w:szCs w:val="16"/>
                <w:lang w:eastAsia="it-IT"/>
              </w:rPr>
            </w:pPr>
          </w:p>
        </w:tc>
        <w:tc>
          <w:tcPr>
            <w:tcW w:w="446" w:type="pct"/>
            <w:vMerge/>
            <w:tcBorders>
              <w:left w:val="single" w:sz="4" w:space="0" w:color="auto"/>
              <w:right w:val="single" w:sz="4" w:space="0" w:color="auto"/>
            </w:tcBorders>
            <w:shd w:val="clear" w:color="auto" w:fill="auto"/>
            <w:vAlign w:val="center"/>
            <w:hideMark/>
          </w:tcPr>
          <w:p w:rsidR="00330376" w:rsidRPr="00FF4E08" w:rsidRDefault="00330376" w:rsidP="0061708A">
            <w:pPr>
              <w:spacing w:after="0" w:line="240" w:lineRule="auto"/>
              <w:jc w:val="center"/>
              <w:rPr>
                <w:rFonts w:ascii="Times New Roman" w:eastAsia="Times New Roman" w:hAnsi="Times New Roman"/>
                <w:sz w:val="16"/>
                <w:szCs w:val="16"/>
                <w:lang w:eastAsia="it-IT"/>
              </w:rPr>
            </w:pPr>
          </w:p>
        </w:tc>
        <w:tc>
          <w:tcPr>
            <w:tcW w:w="321" w:type="pct"/>
            <w:tcBorders>
              <w:top w:val="nil"/>
              <w:left w:val="nil"/>
              <w:bottom w:val="single" w:sz="4" w:space="0" w:color="auto"/>
              <w:right w:val="single" w:sz="4" w:space="0" w:color="auto"/>
            </w:tcBorders>
            <w:shd w:val="clear" w:color="auto" w:fill="auto"/>
            <w:vAlign w:val="center"/>
            <w:hideMark/>
          </w:tcPr>
          <w:p w:rsidR="00330376" w:rsidRPr="00C533A6" w:rsidRDefault="00330376" w:rsidP="0061708A">
            <w:pPr>
              <w:spacing w:after="0" w:line="240" w:lineRule="auto"/>
              <w:jc w:val="center"/>
              <w:rPr>
                <w:rFonts w:ascii="Times New Roman" w:eastAsia="Times New Roman" w:hAnsi="Times New Roman"/>
                <w:sz w:val="16"/>
                <w:szCs w:val="16"/>
                <w:lang w:eastAsia="it-IT"/>
              </w:rPr>
            </w:pPr>
            <w:r w:rsidRPr="00C533A6">
              <w:rPr>
                <w:rFonts w:ascii="Times New Roman" w:eastAsia="Times New Roman" w:hAnsi="Times New Roman"/>
                <w:sz w:val="16"/>
                <w:szCs w:val="16"/>
                <w:lang w:eastAsia="it-IT"/>
              </w:rPr>
              <w:t>Art. 19 d.lgs. n. 33/2013</w:t>
            </w:r>
          </w:p>
        </w:tc>
        <w:tc>
          <w:tcPr>
            <w:tcW w:w="622" w:type="pct"/>
            <w:tcBorders>
              <w:top w:val="nil"/>
              <w:left w:val="nil"/>
              <w:bottom w:val="single" w:sz="4" w:space="0" w:color="auto"/>
              <w:right w:val="single" w:sz="4" w:space="0" w:color="auto"/>
            </w:tcBorders>
            <w:shd w:val="clear" w:color="auto" w:fill="auto"/>
            <w:vAlign w:val="center"/>
            <w:hideMark/>
          </w:tcPr>
          <w:p w:rsidR="00330376" w:rsidRPr="00FF4E08" w:rsidRDefault="00330376" w:rsidP="0061708A">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Avvisi di selezione</w:t>
            </w:r>
          </w:p>
          <w:p w:rsidR="00330376" w:rsidRPr="00FF4E08" w:rsidRDefault="00330376" w:rsidP="0061708A">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(da pubblicare in tabelle)</w:t>
            </w:r>
          </w:p>
        </w:tc>
        <w:tc>
          <w:tcPr>
            <w:tcW w:w="1215" w:type="pct"/>
            <w:tcBorders>
              <w:top w:val="nil"/>
              <w:left w:val="nil"/>
              <w:bottom w:val="single" w:sz="4" w:space="0" w:color="auto"/>
              <w:right w:val="single" w:sz="4" w:space="0" w:color="auto"/>
            </w:tcBorders>
            <w:shd w:val="clear" w:color="auto" w:fill="auto"/>
            <w:vAlign w:val="center"/>
            <w:hideMark/>
          </w:tcPr>
          <w:p w:rsidR="00330376" w:rsidRPr="00C533A6" w:rsidRDefault="00330376" w:rsidP="0061708A">
            <w:pPr>
              <w:spacing w:after="0" w:line="240" w:lineRule="auto"/>
              <w:jc w:val="center"/>
              <w:rPr>
                <w:rFonts w:ascii="Times New Roman" w:eastAsia="Times New Roman" w:hAnsi="Times New Roman"/>
                <w:sz w:val="16"/>
                <w:szCs w:val="16"/>
                <w:lang w:eastAsia="it-IT"/>
              </w:rPr>
            </w:pPr>
            <w:r w:rsidRPr="00C533A6">
              <w:rPr>
                <w:rFonts w:ascii="Times New Roman" w:eastAsia="Times New Roman" w:hAnsi="Times New Roman"/>
                <w:sz w:val="16"/>
                <w:szCs w:val="16"/>
                <w:lang w:eastAsia="it-IT"/>
              </w:rPr>
              <w:t>Avvisi di selezione per il reclutamento, a qualsiasi titolo, di personale presso la Società</w:t>
            </w:r>
          </w:p>
        </w:tc>
        <w:tc>
          <w:tcPr>
            <w:tcW w:w="481" w:type="pct"/>
            <w:tcBorders>
              <w:top w:val="single" w:sz="4" w:space="0" w:color="auto"/>
              <w:left w:val="nil"/>
              <w:bottom w:val="single" w:sz="4" w:space="0" w:color="auto"/>
              <w:right w:val="single" w:sz="4" w:space="0" w:color="auto"/>
            </w:tcBorders>
            <w:shd w:val="clear" w:color="auto" w:fill="auto"/>
            <w:vAlign w:val="center"/>
          </w:tcPr>
          <w:p w:rsidR="00330376" w:rsidRDefault="00330376" w:rsidP="0061708A">
            <w:pPr>
              <w:spacing w:after="0" w:line="240" w:lineRule="auto"/>
              <w:jc w:val="center"/>
            </w:pPr>
            <w:r w:rsidRPr="00071862">
              <w:rPr>
                <w:rFonts w:ascii="Times New Roman" w:eastAsia="Times New Roman" w:hAnsi="Times New Roman"/>
                <w:sz w:val="16"/>
                <w:szCs w:val="16"/>
                <w:lang w:eastAsia="it-IT"/>
              </w:rPr>
              <w:t>Tempestivo</w:t>
            </w: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330376" w:rsidRDefault="00330376" w:rsidP="00330376">
            <w:pPr>
              <w:jc w:val="center"/>
            </w:pPr>
            <w:r w:rsidRPr="00D27D43">
              <w:rPr>
                <w:rFonts w:ascii="Times New Roman" w:eastAsia="Times New Roman" w:hAnsi="Times New Roman"/>
                <w:sz w:val="16"/>
                <w:szCs w:val="16"/>
                <w:lang w:eastAsia="it-IT"/>
              </w:rPr>
              <w:t>Servizio Amministrativo</w:t>
            </w:r>
          </w:p>
        </w:tc>
        <w:tc>
          <w:tcPr>
            <w:tcW w:w="481" w:type="pct"/>
            <w:tcBorders>
              <w:top w:val="nil"/>
              <w:left w:val="single" w:sz="4" w:space="0" w:color="auto"/>
              <w:bottom w:val="single" w:sz="4" w:space="0" w:color="auto"/>
              <w:right w:val="single" w:sz="4" w:space="0" w:color="auto"/>
            </w:tcBorders>
            <w:shd w:val="clear" w:color="auto" w:fill="auto"/>
          </w:tcPr>
          <w:p w:rsidR="00330376" w:rsidRDefault="00330376" w:rsidP="00330376">
            <w:pPr>
              <w:jc w:val="center"/>
            </w:pPr>
            <w:r w:rsidRPr="000042B2">
              <w:rPr>
                <w:rFonts w:ascii="Times New Roman" w:eastAsia="Times New Roman" w:hAnsi="Times New Roman"/>
                <w:sz w:val="16"/>
                <w:szCs w:val="16"/>
                <w:lang w:eastAsia="it-IT"/>
              </w:rPr>
              <w:t>Emanuela Celli</w:t>
            </w:r>
          </w:p>
        </w:tc>
        <w:tc>
          <w:tcPr>
            <w:tcW w:w="490" w:type="pct"/>
            <w:tcBorders>
              <w:top w:val="single" w:sz="4" w:space="0" w:color="auto"/>
              <w:left w:val="nil"/>
              <w:bottom w:val="single" w:sz="4" w:space="0" w:color="auto"/>
              <w:right w:val="single" w:sz="4" w:space="0" w:color="auto"/>
            </w:tcBorders>
            <w:shd w:val="clear" w:color="auto" w:fill="auto"/>
            <w:vAlign w:val="center"/>
          </w:tcPr>
          <w:p w:rsidR="00330376" w:rsidRPr="00FF4E08" w:rsidRDefault="00330376" w:rsidP="0061708A">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Entro 3 gg dall'approvazione</w:t>
            </w:r>
          </w:p>
        </w:tc>
      </w:tr>
      <w:tr w:rsidR="00330376" w:rsidRPr="00FF4E08" w:rsidTr="00330376">
        <w:tc>
          <w:tcPr>
            <w:tcW w:w="463" w:type="pct"/>
            <w:vMerge/>
            <w:tcBorders>
              <w:left w:val="single" w:sz="4" w:space="0" w:color="auto"/>
              <w:right w:val="single" w:sz="4" w:space="0" w:color="auto"/>
            </w:tcBorders>
            <w:shd w:val="clear" w:color="auto" w:fill="auto"/>
            <w:vAlign w:val="center"/>
            <w:hideMark/>
          </w:tcPr>
          <w:p w:rsidR="00330376" w:rsidRPr="00FF4E08" w:rsidRDefault="00330376" w:rsidP="0061708A">
            <w:pPr>
              <w:spacing w:after="0" w:line="240" w:lineRule="auto"/>
              <w:jc w:val="center"/>
              <w:rPr>
                <w:rFonts w:ascii="Times New Roman" w:eastAsia="Times New Roman" w:hAnsi="Times New Roman"/>
                <w:b/>
                <w:bCs/>
                <w:sz w:val="16"/>
                <w:szCs w:val="16"/>
                <w:lang w:eastAsia="it-IT"/>
              </w:rPr>
            </w:pPr>
          </w:p>
        </w:tc>
        <w:tc>
          <w:tcPr>
            <w:tcW w:w="446" w:type="pct"/>
            <w:vMerge/>
            <w:tcBorders>
              <w:left w:val="single" w:sz="4" w:space="0" w:color="auto"/>
              <w:right w:val="single" w:sz="4" w:space="0" w:color="auto"/>
            </w:tcBorders>
            <w:shd w:val="clear" w:color="auto" w:fill="auto"/>
            <w:vAlign w:val="center"/>
            <w:hideMark/>
          </w:tcPr>
          <w:p w:rsidR="00330376" w:rsidRPr="00FF4E08" w:rsidRDefault="00330376" w:rsidP="0061708A">
            <w:pPr>
              <w:spacing w:after="0" w:line="240" w:lineRule="auto"/>
              <w:jc w:val="center"/>
              <w:rPr>
                <w:rFonts w:ascii="Times New Roman" w:eastAsia="Times New Roman" w:hAnsi="Times New Roman"/>
                <w:sz w:val="16"/>
                <w:szCs w:val="16"/>
                <w:lang w:eastAsia="it-IT"/>
              </w:rPr>
            </w:pPr>
          </w:p>
        </w:tc>
        <w:tc>
          <w:tcPr>
            <w:tcW w:w="321" w:type="pct"/>
            <w:vMerge w:val="restart"/>
            <w:tcBorders>
              <w:top w:val="nil"/>
              <w:left w:val="single" w:sz="4" w:space="0" w:color="auto"/>
              <w:right w:val="single" w:sz="4" w:space="0" w:color="auto"/>
            </w:tcBorders>
            <w:shd w:val="clear" w:color="auto" w:fill="auto"/>
            <w:vAlign w:val="center"/>
            <w:hideMark/>
          </w:tcPr>
          <w:p w:rsidR="00330376" w:rsidRPr="00C533A6" w:rsidRDefault="00330376" w:rsidP="0061708A">
            <w:pPr>
              <w:spacing w:after="0" w:line="240" w:lineRule="auto"/>
              <w:jc w:val="center"/>
              <w:rPr>
                <w:rFonts w:ascii="Times New Roman" w:eastAsia="Times New Roman" w:hAnsi="Times New Roman"/>
                <w:sz w:val="16"/>
                <w:szCs w:val="16"/>
                <w:lang w:val="en-US" w:eastAsia="it-IT"/>
              </w:rPr>
            </w:pPr>
            <w:r w:rsidRPr="00C533A6">
              <w:rPr>
                <w:rFonts w:ascii="Times New Roman" w:eastAsia="Times New Roman" w:hAnsi="Times New Roman"/>
                <w:sz w:val="16"/>
                <w:szCs w:val="16"/>
                <w:lang w:val="en-US" w:eastAsia="it-IT"/>
              </w:rPr>
              <w:t>Art. 19, c. 1, d.lgs. n. 33/2013</w:t>
            </w:r>
          </w:p>
          <w:p w:rsidR="00330376" w:rsidRPr="00C533A6" w:rsidRDefault="00330376" w:rsidP="0061708A">
            <w:pPr>
              <w:spacing w:after="0" w:line="240" w:lineRule="auto"/>
              <w:jc w:val="center"/>
              <w:rPr>
                <w:rFonts w:ascii="Times New Roman" w:eastAsia="Times New Roman" w:hAnsi="Times New Roman"/>
                <w:sz w:val="16"/>
                <w:szCs w:val="16"/>
                <w:lang w:val="en-US" w:eastAsia="it-IT"/>
              </w:rPr>
            </w:pPr>
            <w:r w:rsidRPr="00C533A6">
              <w:rPr>
                <w:rFonts w:ascii="Times New Roman" w:eastAsia="Times New Roman" w:hAnsi="Times New Roman"/>
                <w:sz w:val="16"/>
                <w:szCs w:val="16"/>
                <w:lang w:val="en-US" w:eastAsia="it-IT"/>
              </w:rPr>
              <w:t xml:space="preserve">Art. 1, c. 16, </w:t>
            </w:r>
            <w:proofErr w:type="spellStart"/>
            <w:r w:rsidRPr="00C533A6">
              <w:rPr>
                <w:rFonts w:ascii="Times New Roman" w:eastAsia="Times New Roman" w:hAnsi="Times New Roman"/>
                <w:sz w:val="16"/>
                <w:szCs w:val="16"/>
                <w:lang w:val="en-US" w:eastAsia="it-IT"/>
              </w:rPr>
              <w:t>lett</w:t>
            </w:r>
            <w:proofErr w:type="spellEnd"/>
            <w:r w:rsidRPr="00C533A6">
              <w:rPr>
                <w:rFonts w:ascii="Times New Roman" w:eastAsia="Times New Roman" w:hAnsi="Times New Roman"/>
                <w:sz w:val="16"/>
                <w:szCs w:val="16"/>
                <w:lang w:val="en-US" w:eastAsia="it-IT"/>
              </w:rPr>
              <w:t>. d), l. n. 190/2012</w:t>
            </w:r>
          </w:p>
        </w:tc>
        <w:tc>
          <w:tcPr>
            <w:tcW w:w="622" w:type="pct"/>
            <w:vMerge w:val="restart"/>
            <w:tcBorders>
              <w:top w:val="nil"/>
              <w:left w:val="single" w:sz="4" w:space="0" w:color="auto"/>
              <w:right w:val="single" w:sz="4" w:space="0" w:color="auto"/>
            </w:tcBorders>
            <w:shd w:val="clear" w:color="auto" w:fill="auto"/>
            <w:vAlign w:val="center"/>
            <w:hideMark/>
          </w:tcPr>
          <w:p w:rsidR="00330376" w:rsidRPr="00FF4E08" w:rsidRDefault="00330376" w:rsidP="0061708A">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Dati relativi alle procedure selettive</w:t>
            </w:r>
          </w:p>
          <w:p w:rsidR="00330376" w:rsidRPr="00FF4E08" w:rsidRDefault="00330376" w:rsidP="0061708A">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(da pubblicare in tabelle)</w:t>
            </w:r>
          </w:p>
        </w:tc>
        <w:tc>
          <w:tcPr>
            <w:tcW w:w="1215" w:type="pct"/>
            <w:tcBorders>
              <w:top w:val="nil"/>
              <w:left w:val="nil"/>
              <w:bottom w:val="single" w:sz="4" w:space="0" w:color="auto"/>
              <w:right w:val="single" w:sz="4" w:space="0" w:color="auto"/>
            </w:tcBorders>
            <w:shd w:val="clear" w:color="auto" w:fill="auto"/>
            <w:vAlign w:val="center"/>
            <w:hideMark/>
          </w:tcPr>
          <w:p w:rsidR="00330376" w:rsidRPr="00FF4E08" w:rsidRDefault="00330376" w:rsidP="0061708A">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Prove selettive per l'assunzione del personale e progressioni di carriera</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330376" w:rsidRDefault="00330376" w:rsidP="0061708A">
            <w:pPr>
              <w:spacing w:after="0" w:line="240" w:lineRule="auto"/>
              <w:jc w:val="center"/>
            </w:pPr>
          </w:p>
        </w:tc>
        <w:tc>
          <w:tcPr>
            <w:tcW w:w="481" w:type="pct"/>
            <w:vMerge w:val="restart"/>
            <w:tcBorders>
              <w:top w:val="single" w:sz="4" w:space="0" w:color="auto"/>
              <w:left w:val="single" w:sz="4" w:space="0" w:color="auto"/>
              <w:bottom w:val="single" w:sz="4" w:space="0" w:color="auto"/>
              <w:right w:val="single" w:sz="4" w:space="0" w:color="auto"/>
            </w:tcBorders>
            <w:shd w:val="clear" w:color="auto" w:fill="auto"/>
          </w:tcPr>
          <w:p w:rsidR="00330376" w:rsidRDefault="00330376" w:rsidP="00330376">
            <w:pPr>
              <w:jc w:val="center"/>
            </w:pPr>
            <w:r w:rsidRPr="00D27D43">
              <w:rPr>
                <w:rFonts w:ascii="Times New Roman" w:eastAsia="Times New Roman" w:hAnsi="Times New Roman"/>
                <w:sz w:val="16"/>
                <w:szCs w:val="16"/>
                <w:lang w:eastAsia="it-IT"/>
              </w:rPr>
              <w:t>Servizio Amministrativo</w:t>
            </w:r>
          </w:p>
        </w:tc>
        <w:tc>
          <w:tcPr>
            <w:tcW w:w="481" w:type="pct"/>
            <w:vMerge w:val="restart"/>
            <w:tcBorders>
              <w:top w:val="nil"/>
              <w:left w:val="single" w:sz="4" w:space="0" w:color="auto"/>
              <w:right w:val="single" w:sz="4" w:space="0" w:color="auto"/>
            </w:tcBorders>
            <w:shd w:val="clear" w:color="auto" w:fill="auto"/>
          </w:tcPr>
          <w:p w:rsidR="00330376" w:rsidRDefault="00330376" w:rsidP="00330376">
            <w:pPr>
              <w:jc w:val="center"/>
            </w:pPr>
            <w:r w:rsidRPr="000042B2">
              <w:rPr>
                <w:rFonts w:ascii="Times New Roman" w:eastAsia="Times New Roman" w:hAnsi="Times New Roman"/>
                <w:sz w:val="16"/>
                <w:szCs w:val="16"/>
                <w:lang w:eastAsia="it-IT"/>
              </w:rPr>
              <w:t>Emanuela Celli</w:t>
            </w:r>
          </w:p>
        </w:tc>
        <w:tc>
          <w:tcPr>
            <w:tcW w:w="49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30376" w:rsidRPr="00FF4E08" w:rsidRDefault="00330376" w:rsidP="0061708A">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 xml:space="preserve">Entro </w:t>
            </w:r>
            <w:r>
              <w:rPr>
                <w:rFonts w:ascii="Times New Roman" w:eastAsia="Times New Roman" w:hAnsi="Times New Roman"/>
                <w:sz w:val="16"/>
                <w:szCs w:val="16"/>
                <w:lang w:eastAsia="it-IT"/>
              </w:rPr>
              <w:t>5</w:t>
            </w:r>
            <w:r w:rsidRPr="00FF4E08">
              <w:rPr>
                <w:rFonts w:ascii="Times New Roman" w:eastAsia="Times New Roman" w:hAnsi="Times New Roman"/>
                <w:sz w:val="16"/>
                <w:szCs w:val="16"/>
                <w:lang w:eastAsia="it-IT"/>
              </w:rPr>
              <w:t xml:space="preserve"> gg dall'approvazione</w:t>
            </w:r>
          </w:p>
        </w:tc>
      </w:tr>
      <w:tr w:rsidR="003635FC" w:rsidRPr="00FF4E08" w:rsidTr="0061708A">
        <w:tc>
          <w:tcPr>
            <w:tcW w:w="463" w:type="pct"/>
            <w:vMerge/>
            <w:tcBorders>
              <w:left w:val="single" w:sz="4" w:space="0" w:color="auto"/>
              <w:right w:val="single" w:sz="4" w:space="0" w:color="auto"/>
            </w:tcBorders>
            <w:shd w:val="clear" w:color="auto" w:fill="auto"/>
            <w:vAlign w:val="center"/>
            <w:hideMark/>
          </w:tcPr>
          <w:p w:rsidR="003635FC" w:rsidRPr="00FF4E08" w:rsidRDefault="003635FC" w:rsidP="0061708A">
            <w:pPr>
              <w:spacing w:after="0" w:line="240" w:lineRule="auto"/>
              <w:jc w:val="center"/>
              <w:rPr>
                <w:rFonts w:ascii="Times New Roman" w:eastAsia="Times New Roman" w:hAnsi="Times New Roman"/>
                <w:b/>
                <w:bCs/>
                <w:sz w:val="16"/>
                <w:szCs w:val="16"/>
                <w:lang w:eastAsia="it-IT"/>
              </w:rPr>
            </w:pPr>
          </w:p>
        </w:tc>
        <w:tc>
          <w:tcPr>
            <w:tcW w:w="446" w:type="pct"/>
            <w:vMerge/>
            <w:tcBorders>
              <w:left w:val="single" w:sz="4" w:space="0" w:color="auto"/>
              <w:right w:val="single" w:sz="4" w:space="0" w:color="auto"/>
            </w:tcBorders>
            <w:shd w:val="clear" w:color="auto" w:fill="auto"/>
            <w:vAlign w:val="center"/>
            <w:hideMark/>
          </w:tcPr>
          <w:p w:rsidR="003635FC" w:rsidRPr="00FF4E08" w:rsidRDefault="003635FC" w:rsidP="0061708A">
            <w:pPr>
              <w:spacing w:after="0" w:line="240" w:lineRule="auto"/>
              <w:jc w:val="center"/>
              <w:rPr>
                <w:rFonts w:ascii="Times New Roman" w:eastAsia="Times New Roman" w:hAnsi="Times New Roman"/>
                <w:sz w:val="16"/>
                <w:szCs w:val="16"/>
                <w:lang w:eastAsia="it-IT"/>
              </w:rPr>
            </w:pPr>
          </w:p>
        </w:tc>
        <w:tc>
          <w:tcPr>
            <w:tcW w:w="321" w:type="pct"/>
            <w:vMerge/>
            <w:tcBorders>
              <w:left w:val="single" w:sz="4" w:space="0" w:color="auto"/>
              <w:right w:val="single" w:sz="4" w:space="0" w:color="auto"/>
            </w:tcBorders>
            <w:shd w:val="clear" w:color="auto" w:fill="auto"/>
            <w:vAlign w:val="center"/>
            <w:hideMark/>
          </w:tcPr>
          <w:p w:rsidR="003635FC" w:rsidRPr="00FF4E08" w:rsidRDefault="003635FC" w:rsidP="0061708A">
            <w:pPr>
              <w:spacing w:after="0" w:line="240" w:lineRule="auto"/>
              <w:jc w:val="center"/>
              <w:rPr>
                <w:rFonts w:ascii="Times New Roman" w:eastAsia="Times New Roman" w:hAnsi="Times New Roman"/>
                <w:sz w:val="16"/>
                <w:szCs w:val="16"/>
                <w:lang w:eastAsia="it-IT"/>
              </w:rPr>
            </w:pPr>
          </w:p>
        </w:tc>
        <w:tc>
          <w:tcPr>
            <w:tcW w:w="622" w:type="pct"/>
            <w:vMerge/>
            <w:tcBorders>
              <w:left w:val="single" w:sz="4" w:space="0" w:color="auto"/>
              <w:right w:val="single" w:sz="4" w:space="0" w:color="auto"/>
            </w:tcBorders>
            <w:shd w:val="clear" w:color="auto" w:fill="auto"/>
            <w:vAlign w:val="center"/>
            <w:hideMark/>
          </w:tcPr>
          <w:p w:rsidR="003635FC" w:rsidRPr="00FF4E08" w:rsidRDefault="003635FC" w:rsidP="0061708A">
            <w:pPr>
              <w:spacing w:after="0" w:line="240" w:lineRule="auto"/>
              <w:jc w:val="center"/>
              <w:rPr>
                <w:rFonts w:ascii="Times New Roman" w:eastAsia="Times New Roman" w:hAnsi="Times New Roman"/>
                <w:sz w:val="16"/>
                <w:szCs w:val="16"/>
                <w:lang w:eastAsia="it-IT"/>
              </w:rPr>
            </w:pPr>
          </w:p>
        </w:tc>
        <w:tc>
          <w:tcPr>
            <w:tcW w:w="1215" w:type="pct"/>
            <w:tcBorders>
              <w:top w:val="nil"/>
              <w:left w:val="nil"/>
              <w:bottom w:val="single" w:sz="4" w:space="0" w:color="auto"/>
              <w:right w:val="single" w:sz="4" w:space="0" w:color="auto"/>
            </w:tcBorders>
            <w:shd w:val="clear" w:color="auto" w:fill="auto"/>
            <w:vAlign w:val="center"/>
            <w:hideMark/>
          </w:tcPr>
          <w:p w:rsidR="003635FC" w:rsidRPr="00FF4E08" w:rsidRDefault="003635FC" w:rsidP="0061708A">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Per ciascuno dei provvedimenti:</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3635FC" w:rsidRDefault="003635FC" w:rsidP="0061708A">
            <w:pPr>
              <w:spacing w:after="0" w:line="240" w:lineRule="auto"/>
              <w:jc w:val="center"/>
            </w:pPr>
          </w:p>
        </w:tc>
        <w:tc>
          <w:tcPr>
            <w:tcW w:w="481" w:type="pct"/>
            <w:vMerge/>
            <w:tcBorders>
              <w:top w:val="single" w:sz="4" w:space="0" w:color="auto"/>
              <w:left w:val="single" w:sz="4" w:space="0" w:color="auto"/>
              <w:bottom w:val="single" w:sz="4" w:space="0" w:color="auto"/>
              <w:right w:val="single" w:sz="4" w:space="0" w:color="auto"/>
            </w:tcBorders>
            <w:shd w:val="clear" w:color="auto" w:fill="auto"/>
            <w:vAlign w:val="center"/>
          </w:tcPr>
          <w:p w:rsidR="003635FC" w:rsidRPr="00FF4E08" w:rsidRDefault="003635FC" w:rsidP="0061708A">
            <w:pPr>
              <w:spacing w:after="0" w:line="240" w:lineRule="auto"/>
              <w:jc w:val="center"/>
              <w:rPr>
                <w:rFonts w:ascii="Times New Roman" w:eastAsia="Times New Roman" w:hAnsi="Times New Roman"/>
                <w:sz w:val="16"/>
                <w:szCs w:val="16"/>
                <w:lang w:eastAsia="it-IT"/>
              </w:rPr>
            </w:pPr>
          </w:p>
        </w:tc>
        <w:tc>
          <w:tcPr>
            <w:tcW w:w="481" w:type="pct"/>
            <w:vMerge/>
            <w:tcBorders>
              <w:left w:val="single" w:sz="4" w:space="0" w:color="auto"/>
              <w:right w:val="single" w:sz="4" w:space="0" w:color="auto"/>
            </w:tcBorders>
            <w:shd w:val="clear" w:color="auto" w:fill="auto"/>
            <w:vAlign w:val="center"/>
          </w:tcPr>
          <w:p w:rsidR="003635FC" w:rsidRPr="00FF4E08" w:rsidRDefault="003635FC" w:rsidP="0061708A">
            <w:pPr>
              <w:spacing w:after="0" w:line="240" w:lineRule="auto"/>
              <w:jc w:val="center"/>
              <w:rPr>
                <w:rFonts w:ascii="Times New Roman" w:eastAsia="Times New Roman" w:hAnsi="Times New Roman"/>
                <w:sz w:val="16"/>
                <w:szCs w:val="16"/>
                <w:lang w:eastAsia="it-IT"/>
              </w:rPr>
            </w:pPr>
          </w:p>
        </w:tc>
        <w:tc>
          <w:tcPr>
            <w:tcW w:w="4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635FC" w:rsidRPr="00FF4E08" w:rsidRDefault="003635FC" w:rsidP="0061708A">
            <w:pPr>
              <w:spacing w:after="0" w:line="240" w:lineRule="auto"/>
              <w:jc w:val="center"/>
              <w:rPr>
                <w:rFonts w:ascii="Times New Roman" w:eastAsia="Times New Roman" w:hAnsi="Times New Roman"/>
                <w:sz w:val="16"/>
                <w:szCs w:val="16"/>
                <w:lang w:eastAsia="it-IT"/>
              </w:rPr>
            </w:pPr>
          </w:p>
        </w:tc>
      </w:tr>
      <w:tr w:rsidR="003635FC" w:rsidRPr="00FF4E08" w:rsidTr="0061708A">
        <w:tc>
          <w:tcPr>
            <w:tcW w:w="463" w:type="pct"/>
            <w:vMerge/>
            <w:tcBorders>
              <w:left w:val="single" w:sz="4" w:space="0" w:color="auto"/>
              <w:right w:val="single" w:sz="4" w:space="0" w:color="auto"/>
            </w:tcBorders>
            <w:shd w:val="clear" w:color="auto" w:fill="auto"/>
            <w:vAlign w:val="center"/>
            <w:hideMark/>
          </w:tcPr>
          <w:p w:rsidR="003635FC" w:rsidRPr="00FF4E08" w:rsidRDefault="003635FC" w:rsidP="0061708A">
            <w:pPr>
              <w:spacing w:after="0" w:line="240" w:lineRule="auto"/>
              <w:jc w:val="center"/>
              <w:rPr>
                <w:rFonts w:ascii="Times New Roman" w:eastAsia="Times New Roman" w:hAnsi="Times New Roman"/>
                <w:b/>
                <w:bCs/>
                <w:sz w:val="16"/>
                <w:szCs w:val="16"/>
                <w:lang w:eastAsia="it-IT"/>
              </w:rPr>
            </w:pPr>
          </w:p>
        </w:tc>
        <w:tc>
          <w:tcPr>
            <w:tcW w:w="446" w:type="pct"/>
            <w:vMerge/>
            <w:tcBorders>
              <w:left w:val="single" w:sz="4" w:space="0" w:color="auto"/>
              <w:right w:val="single" w:sz="4" w:space="0" w:color="auto"/>
            </w:tcBorders>
            <w:shd w:val="clear" w:color="auto" w:fill="auto"/>
            <w:vAlign w:val="center"/>
            <w:hideMark/>
          </w:tcPr>
          <w:p w:rsidR="003635FC" w:rsidRPr="00FF4E08" w:rsidRDefault="003635FC" w:rsidP="0061708A">
            <w:pPr>
              <w:spacing w:after="0" w:line="240" w:lineRule="auto"/>
              <w:jc w:val="center"/>
              <w:rPr>
                <w:rFonts w:ascii="Times New Roman" w:eastAsia="Times New Roman" w:hAnsi="Times New Roman"/>
                <w:sz w:val="16"/>
                <w:szCs w:val="16"/>
                <w:lang w:eastAsia="it-IT"/>
              </w:rPr>
            </w:pPr>
          </w:p>
        </w:tc>
        <w:tc>
          <w:tcPr>
            <w:tcW w:w="321" w:type="pct"/>
            <w:vMerge/>
            <w:tcBorders>
              <w:left w:val="single" w:sz="4" w:space="0" w:color="auto"/>
              <w:right w:val="single" w:sz="4" w:space="0" w:color="auto"/>
            </w:tcBorders>
            <w:shd w:val="clear" w:color="auto" w:fill="auto"/>
            <w:vAlign w:val="center"/>
            <w:hideMark/>
          </w:tcPr>
          <w:p w:rsidR="003635FC" w:rsidRPr="00FF4E08" w:rsidRDefault="003635FC" w:rsidP="0061708A">
            <w:pPr>
              <w:spacing w:after="0" w:line="240" w:lineRule="auto"/>
              <w:jc w:val="center"/>
              <w:rPr>
                <w:rFonts w:ascii="Times New Roman" w:eastAsia="Times New Roman" w:hAnsi="Times New Roman"/>
                <w:sz w:val="16"/>
                <w:szCs w:val="16"/>
                <w:lang w:eastAsia="it-IT"/>
              </w:rPr>
            </w:pPr>
          </w:p>
        </w:tc>
        <w:tc>
          <w:tcPr>
            <w:tcW w:w="622" w:type="pct"/>
            <w:vMerge/>
            <w:tcBorders>
              <w:left w:val="single" w:sz="4" w:space="0" w:color="auto"/>
              <w:right w:val="single" w:sz="4" w:space="0" w:color="auto"/>
            </w:tcBorders>
            <w:shd w:val="clear" w:color="auto" w:fill="auto"/>
            <w:vAlign w:val="center"/>
            <w:hideMark/>
          </w:tcPr>
          <w:p w:rsidR="003635FC" w:rsidRPr="00FF4E08" w:rsidRDefault="003635FC" w:rsidP="0061708A">
            <w:pPr>
              <w:spacing w:after="0" w:line="240" w:lineRule="auto"/>
              <w:jc w:val="center"/>
              <w:rPr>
                <w:rFonts w:ascii="Times New Roman" w:eastAsia="Times New Roman" w:hAnsi="Times New Roman"/>
                <w:sz w:val="16"/>
                <w:szCs w:val="16"/>
                <w:lang w:eastAsia="it-IT"/>
              </w:rPr>
            </w:pPr>
          </w:p>
        </w:tc>
        <w:tc>
          <w:tcPr>
            <w:tcW w:w="1215" w:type="pct"/>
            <w:tcBorders>
              <w:top w:val="nil"/>
              <w:left w:val="nil"/>
              <w:bottom w:val="single" w:sz="4" w:space="0" w:color="auto"/>
              <w:right w:val="single" w:sz="4" w:space="0" w:color="auto"/>
            </w:tcBorders>
            <w:shd w:val="clear" w:color="auto" w:fill="auto"/>
            <w:vAlign w:val="center"/>
            <w:hideMark/>
          </w:tcPr>
          <w:p w:rsidR="003635FC" w:rsidRPr="00FF4E08" w:rsidRDefault="003635FC" w:rsidP="0061708A">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1) oggetto</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3635FC" w:rsidRDefault="003635FC" w:rsidP="0061708A">
            <w:pPr>
              <w:spacing w:after="0" w:line="240" w:lineRule="auto"/>
              <w:jc w:val="center"/>
            </w:pPr>
            <w:r w:rsidRPr="00071862">
              <w:rPr>
                <w:rFonts w:ascii="Times New Roman" w:eastAsia="Times New Roman" w:hAnsi="Times New Roman"/>
                <w:sz w:val="16"/>
                <w:szCs w:val="16"/>
                <w:lang w:eastAsia="it-IT"/>
              </w:rPr>
              <w:t>Tempestivo</w:t>
            </w:r>
          </w:p>
        </w:tc>
        <w:tc>
          <w:tcPr>
            <w:tcW w:w="481" w:type="pct"/>
            <w:vMerge/>
            <w:tcBorders>
              <w:top w:val="single" w:sz="4" w:space="0" w:color="auto"/>
              <w:left w:val="single" w:sz="4" w:space="0" w:color="auto"/>
              <w:bottom w:val="single" w:sz="4" w:space="0" w:color="auto"/>
              <w:right w:val="single" w:sz="4" w:space="0" w:color="auto"/>
            </w:tcBorders>
            <w:shd w:val="clear" w:color="auto" w:fill="auto"/>
            <w:vAlign w:val="center"/>
          </w:tcPr>
          <w:p w:rsidR="003635FC" w:rsidRPr="00FF4E08" w:rsidRDefault="003635FC" w:rsidP="0061708A">
            <w:pPr>
              <w:spacing w:after="0" w:line="240" w:lineRule="auto"/>
              <w:jc w:val="center"/>
              <w:rPr>
                <w:rFonts w:ascii="Times New Roman" w:eastAsia="Times New Roman" w:hAnsi="Times New Roman"/>
                <w:sz w:val="16"/>
                <w:szCs w:val="16"/>
                <w:lang w:eastAsia="it-IT"/>
              </w:rPr>
            </w:pPr>
          </w:p>
        </w:tc>
        <w:tc>
          <w:tcPr>
            <w:tcW w:w="481" w:type="pct"/>
            <w:vMerge/>
            <w:tcBorders>
              <w:left w:val="single" w:sz="4" w:space="0" w:color="auto"/>
              <w:right w:val="single" w:sz="4" w:space="0" w:color="auto"/>
            </w:tcBorders>
            <w:shd w:val="clear" w:color="auto" w:fill="auto"/>
            <w:vAlign w:val="center"/>
          </w:tcPr>
          <w:p w:rsidR="003635FC" w:rsidRPr="00FF4E08" w:rsidRDefault="003635FC" w:rsidP="0061708A">
            <w:pPr>
              <w:spacing w:after="0" w:line="240" w:lineRule="auto"/>
              <w:jc w:val="center"/>
              <w:rPr>
                <w:rFonts w:ascii="Times New Roman" w:eastAsia="Times New Roman" w:hAnsi="Times New Roman"/>
                <w:sz w:val="16"/>
                <w:szCs w:val="16"/>
                <w:lang w:eastAsia="it-IT"/>
              </w:rPr>
            </w:pPr>
          </w:p>
        </w:tc>
        <w:tc>
          <w:tcPr>
            <w:tcW w:w="4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635FC" w:rsidRPr="00FF4E08" w:rsidRDefault="003635FC" w:rsidP="0061708A">
            <w:pPr>
              <w:spacing w:after="0" w:line="240" w:lineRule="auto"/>
              <w:jc w:val="center"/>
              <w:rPr>
                <w:rFonts w:ascii="Times New Roman" w:eastAsia="Times New Roman" w:hAnsi="Times New Roman"/>
                <w:sz w:val="16"/>
                <w:szCs w:val="16"/>
                <w:lang w:eastAsia="it-IT"/>
              </w:rPr>
            </w:pPr>
          </w:p>
        </w:tc>
      </w:tr>
      <w:tr w:rsidR="003635FC" w:rsidRPr="00FF4E08" w:rsidTr="0061708A">
        <w:tc>
          <w:tcPr>
            <w:tcW w:w="463" w:type="pct"/>
            <w:vMerge/>
            <w:tcBorders>
              <w:left w:val="single" w:sz="4" w:space="0" w:color="auto"/>
              <w:right w:val="single" w:sz="4" w:space="0" w:color="auto"/>
            </w:tcBorders>
            <w:shd w:val="clear" w:color="auto" w:fill="auto"/>
            <w:vAlign w:val="center"/>
            <w:hideMark/>
          </w:tcPr>
          <w:p w:rsidR="003635FC" w:rsidRPr="00FF4E08" w:rsidRDefault="003635FC" w:rsidP="0061708A">
            <w:pPr>
              <w:spacing w:after="0" w:line="240" w:lineRule="auto"/>
              <w:jc w:val="center"/>
              <w:rPr>
                <w:rFonts w:ascii="Times New Roman" w:eastAsia="Times New Roman" w:hAnsi="Times New Roman"/>
                <w:b/>
                <w:bCs/>
                <w:sz w:val="16"/>
                <w:szCs w:val="16"/>
                <w:lang w:eastAsia="it-IT"/>
              </w:rPr>
            </w:pPr>
          </w:p>
        </w:tc>
        <w:tc>
          <w:tcPr>
            <w:tcW w:w="446" w:type="pct"/>
            <w:vMerge/>
            <w:tcBorders>
              <w:left w:val="single" w:sz="4" w:space="0" w:color="auto"/>
              <w:right w:val="single" w:sz="4" w:space="0" w:color="auto"/>
            </w:tcBorders>
            <w:shd w:val="clear" w:color="auto" w:fill="auto"/>
            <w:vAlign w:val="center"/>
            <w:hideMark/>
          </w:tcPr>
          <w:p w:rsidR="003635FC" w:rsidRPr="00FF4E08" w:rsidRDefault="003635FC" w:rsidP="0061708A">
            <w:pPr>
              <w:spacing w:after="0" w:line="240" w:lineRule="auto"/>
              <w:jc w:val="center"/>
              <w:rPr>
                <w:rFonts w:ascii="Times New Roman" w:eastAsia="Times New Roman" w:hAnsi="Times New Roman"/>
                <w:sz w:val="16"/>
                <w:szCs w:val="16"/>
                <w:lang w:eastAsia="it-IT"/>
              </w:rPr>
            </w:pPr>
          </w:p>
        </w:tc>
        <w:tc>
          <w:tcPr>
            <w:tcW w:w="321" w:type="pct"/>
            <w:vMerge/>
            <w:tcBorders>
              <w:left w:val="single" w:sz="4" w:space="0" w:color="auto"/>
              <w:right w:val="single" w:sz="4" w:space="0" w:color="auto"/>
            </w:tcBorders>
            <w:shd w:val="clear" w:color="auto" w:fill="auto"/>
            <w:vAlign w:val="center"/>
            <w:hideMark/>
          </w:tcPr>
          <w:p w:rsidR="003635FC" w:rsidRPr="00FF4E08" w:rsidRDefault="003635FC" w:rsidP="0061708A">
            <w:pPr>
              <w:spacing w:after="0" w:line="240" w:lineRule="auto"/>
              <w:jc w:val="center"/>
              <w:rPr>
                <w:rFonts w:ascii="Times New Roman" w:eastAsia="Times New Roman" w:hAnsi="Times New Roman"/>
                <w:sz w:val="16"/>
                <w:szCs w:val="16"/>
                <w:lang w:eastAsia="it-IT"/>
              </w:rPr>
            </w:pPr>
          </w:p>
        </w:tc>
        <w:tc>
          <w:tcPr>
            <w:tcW w:w="622" w:type="pct"/>
            <w:vMerge/>
            <w:tcBorders>
              <w:left w:val="single" w:sz="4" w:space="0" w:color="auto"/>
              <w:right w:val="single" w:sz="4" w:space="0" w:color="auto"/>
            </w:tcBorders>
            <w:shd w:val="clear" w:color="auto" w:fill="auto"/>
            <w:vAlign w:val="center"/>
            <w:hideMark/>
          </w:tcPr>
          <w:p w:rsidR="003635FC" w:rsidRPr="00FF4E08" w:rsidRDefault="003635FC" w:rsidP="0061708A">
            <w:pPr>
              <w:spacing w:after="0" w:line="240" w:lineRule="auto"/>
              <w:jc w:val="center"/>
              <w:rPr>
                <w:rFonts w:ascii="Times New Roman" w:eastAsia="Times New Roman" w:hAnsi="Times New Roman"/>
                <w:sz w:val="16"/>
                <w:szCs w:val="16"/>
                <w:lang w:eastAsia="it-IT"/>
              </w:rPr>
            </w:pPr>
          </w:p>
        </w:tc>
        <w:tc>
          <w:tcPr>
            <w:tcW w:w="1215" w:type="pct"/>
            <w:tcBorders>
              <w:top w:val="nil"/>
              <w:left w:val="nil"/>
              <w:bottom w:val="single" w:sz="4" w:space="0" w:color="auto"/>
              <w:right w:val="single" w:sz="4" w:space="0" w:color="auto"/>
            </w:tcBorders>
            <w:shd w:val="clear" w:color="auto" w:fill="auto"/>
            <w:vAlign w:val="center"/>
            <w:hideMark/>
          </w:tcPr>
          <w:p w:rsidR="003635FC" w:rsidRPr="00FF4E08" w:rsidRDefault="003635FC" w:rsidP="0061708A">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2) eventuale spesa prevista</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3635FC" w:rsidRDefault="003635FC" w:rsidP="0061708A">
            <w:pPr>
              <w:spacing w:after="0" w:line="240" w:lineRule="auto"/>
              <w:jc w:val="center"/>
            </w:pPr>
            <w:r w:rsidRPr="00071862">
              <w:rPr>
                <w:rFonts w:ascii="Times New Roman" w:eastAsia="Times New Roman" w:hAnsi="Times New Roman"/>
                <w:sz w:val="16"/>
                <w:szCs w:val="16"/>
                <w:lang w:eastAsia="it-IT"/>
              </w:rPr>
              <w:t>Tempestivo</w:t>
            </w:r>
          </w:p>
        </w:tc>
        <w:tc>
          <w:tcPr>
            <w:tcW w:w="481" w:type="pct"/>
            <w:vMerge/>
            <w:tcBorders>
              <w:top w:val="single" w:sz="4" w:space="0" w:color="auto"/>
              <w:left w:val="single" w:sz="4" w:space="0" w:color="auto"/>
              <w:bottom w:val="single" w:sz="4" w:space="0" w:color="auto"/>
              <w:right w:val="single" w:sz="4" w:space="0" w:color="auto"/>
            </w:tcBorders>
            <w:shd w:val="clear" w:color="auto" w:fill="auto"/>
            <w:vAlign w:val="center"/>
          </w:tcPr>
          <w:p w:rsidR="003635FC" w:rsidRPr="00FF4E08" w:rsidRDefault="003635FC" w:rsidP="0061708A">
            <w:pPr>
              <w:spacing w:after="0" w:line="240" w:lineRule="auto"/>
              <w:jc w:val="center"/>
              <w:rPr>
                <w:rFonts w:ascii="Times New Roman" w:eastAsia="Times New Roman" w:hAnsi="Times New Roman"/>
                <w:sz w:val="16"/>
                <w:szCs w:val="16"/>
                <w:lang w:eastAsia="it-IT"/>
              </w:rPr>
            </w:pPr>
          </w:p>
        </w:tc>
        <w:tc>
          <w:tcPr>
            <w:tcW w:w="481" w:type="pct"/>
            <w:vMerge/>
            <w:tcBorders>
              <w:left w:val="single" w:sz="4" w:space="0" w:color="auto"/>
              <w:right w:val="single" w:sz="4" w:space="0" w:color="auto"/>
            </w:tcBorders>
            <w:shd w:val="clear" w:color="auto" w:fill="auto"/>
            <w:vAlign w:val="center"/>
          </w:tcPr>
          <w:p w:rsidR="003635FC" w:rsidRPr="00FF4E08" w:rsidRDefault="003635FC" w:rsidP="0061708A">
            <w:pPr>
              <w:spacing w:after="0" w:line="240" w:lineRule="auto"/>
              <w:jc w:val="center"/>
              <w:rPr>
                <w:rFonts w:ascii="Times New Roman" w:eastAsia="Times New Roman" w:hAnsi="Times New Roman"/>
                <w:sz w:val="16"/>
                <w:szCs w:val="16"/>
                <w:lang w:eastAsia="it-IT"/>
              </w:rPr>
            </w:pPr>
          </w:p>
        </w:tc>
        <w:tc>
          <w:tcPr>
            <w:tcW w:w="4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635FC" w:rsidRPr="00FF4E08" w:rsidRDefault="003635FC" w:rsidP="0061708A">
            <w:pPr>
              <w:spacing w:after="0" w:line="240" w:lineRule="auto"/>
              <w:jc w:val="center"/>
              <w:rPr>
                <w:rFonts w:ascii="Times New Roman" w:eastAsia="Times New Roman" w:hAnsi="Times New Roman"/>
                <w:sz w:val="16"/>
                <w:szCs w:val="16"/>
                <w:lang w:eastAsia="it-IT"/>
              </w:rPr>
            </w:pPr>
          </w:p>
        </w:tc>
      </w:tr>
      <w:tr w:rsidR="003635FC" w:rsidRPr="00FF4E08" w:rsidTr="0061708A">
        <w:tc>
          <w:tcPr>
            <w:tcW w:w="463" w:type="pct"/>
            <w:vMerge/>
            <w:tcBorders>
              <w:left w:val="single" w:sz="4" w:space="0" w:color="auto"/>
              <w:right w:val="single" w:sz="4" w:space="0" w:color="auto"/>
            </w:tcBorders>
            <w:shd w:val="clear" w:color="auto" w:fill="auto"/>
            <w:vAlign w:val="center"/>
            <w:hideMark/>
          </w:tcPr>
          <w:p w:rsidR="003635FC" w:rsidRPr="00FF4E08" w:rsidRDefault="003635FC" w:rsidP="0061708A">
            <w:pPr>
              <w:spacing w:after="0" w:line="240" w:lineRule="auto"/>
              <w:jc w:val="center"/>
              <w:rPr>
                <w:rFonts w:ascii="Times New Roman" w:eastAsia="Times New Roman" w:hAnsi="Times New Roman"/>
                <w:b/>
                <w:bCs/>
                <w:sz w:val="16"/>
                <w:szCs w:val="16"/>
                <w:lang w:eastAsia="it-IT"/>
              </w:rPr>
            </w:pPr>
          </w:p>
        </w:tc>
        <w:tc>
          <w:tcPr>
            <w:tcW w:w="446" w:type="pct"/>
            <w:vMerge/>
            <w:tcBorders>
              <w:left w:val="single" w:sz="4" w:space="0" w:color="auto"/>
              <w:right w:val="single" w:sz="4" w:space="0" w:color="auto"/>
            </w:tcBorders>
            <w:shd w:val="clear" w:color="auto" w:fill="auto"/>
            <w:vAlign w:val="center"/>
            <w:hideMark/>
          </w:tcPr>
          <w:p w:rsidR="003635FC" w:rsidRPr="00FF4E08" w:rsidRDefault="003635FC" w:rsidP="0061708A">
            <w:pPr>
              <w:spacing w:after="0" w:line="240" w:lineRule="auto"/>
              <w:jc w:val="center"/>
              <w:rPr>
                <w:rFonts w:ascii="Times New Roman" w:eastAsia="Times New Roman" w:hAnsi="Times New Roman"/>
                <w:sz w:val="16"/>
                <w:szCs w:val="16"/>
                <w:lang w:eastAsia="it-IT"/>
              </w:rPr>
            </w:pPr>
          </w:p>
        </w:tc>
        <w:tc>
          <w:tcPr>
            <w:tcW w:w="321" w:type="pct"/>
            <w:vMerge/>
            <w:tcBorders>
              <w:left w:val="single" w:sz="4" w:space="0" w:color="auto"/>
              <w:right w:val="single" w:sz="4" w:space="0" w:color="auto"/>
            </w:tcBorders>
            <w:shd w:val="clear" w:color="auto" w:fill="auto"/>
            <w:vAlign w:val="center"/>
            <w:hideMark/>
          </w:tcPr>
          <w:p w:rsidR="003635FC" w:rsidRPr="00FF4E08" w:rsidRDefault="003635FC" w:rsidP="0061708A">
            <w:pPr>
              <w:spacing w:after="0" w:line="240" w:lineRule="auto"/>
              <w:jc w:val="center"/>
              <w:rPr>
                <w:rFonts w:ascii="Times New Roman" w:eastAsia="Times New Roman" w:hAnsi="Times New Roman"/>
                <w:sz w:val="16"/>
                <w:szCs w:val="16"/>
                <w:lang w:eastAsia="it-IT"/>
              </w:rPr>
            </w:pPr>
          </w:p>
        </w:tc>
        <w:tc>
          <w:tcPr>
            <w:tcW w:w="622" w:type="pct"/>
            <w:vMerge/>
            <w:tcBorders>
              <w:left w:val="single" w:sz="4" w:space="0" w:color="auto"/>
              <w:right w:val="single" w:sz="4" w:space="0" w:color="auto"/>
            </w:tcBorders>
            <w:shd w:val="clear" w:color="auto" w:fill="auto"/>
            <w:vAlign w:val="center"/>
            <w:hideMark/>
          </w:tcPr>
          <w:p w:rsidR="003635FC" w:rsidRPr="00FF4E08" w:rsidRDefault="003635FC" w:rsidP="0061708A">
            <w:pPr>
              <w:spacing w:after="0" w:line="240" w:lineRule="auto"/>
              <w:jc w:val="center"/>
              <w:rPr>
                <w:rFonts w:ascii="Times New Roman" w:eastAsia="Times New Roman" w:hAnsi="Times New Roman"/>
                <w:sz w:val="16"/>
                <w:szCs w:val="16"/>
                <w:lang w:eastAsia="it-IT"/>
              </w:rPr>
            </w:pPr>
          </w:p>
        </w:tc>
        <w:tc>
          <w:tcPr>
            <w:tcW w:w="1215" w:type="pct"/>
            <w:tcBorders>
              <w:top w:val="nil"/>
              <w:left w:val="nil"/>
              <w:bottom w:val="single" w:sz="4" w:space="0" w:color="auto"/>
              <w:right w:val="single" w:sz="4" w:space="0" w:color="auto"/>
            </w:tcBorders>
            <w:shd w:val="clear" w:color="auto" w:fill="auto"/>
            <w:vAlign w:val="center"/>
            <w:hideMark/>
          </w:tcPr>
          <w:p w:rsidR="003635FC" w:rsidRPr="00FF4E08" w:rsidRDefault="003635FC" w:rsidP="0061708A">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3) principali documenti contenuti nel fascicolo relativo al procedimento</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3635FC" w:rsidRDefault="003635FC" w:rsidP="0061708A">
            <w:pPr>
              <w:spacing w:after="0" w:line="240" w:lineRule="auto"/>
              <w:jc w:val="center"/>
            </w:pPr>
            <w:r w:rsidRPr="00071862">
              <w:rPr>
                <w:rFonts w:ascii="Times New Roman" w:eastAsia="Times New Roman" w:hAnsi="Times New Roman"/>
                <w:sz w:val="16"/>
                <w:szCs w:val="16"/>
                <w:lang w:eastAsia="it-IT"/>
              </w:rPr>
              <w:t>Tempestivo</w:t>
            </w:r>
          </w:p>
        </w:tc>
        <w:tc>
          <w:tcPr>
            <w:tcW w:w="481" w:type="pct"/>
            <w:vMerge/>
            <w:tcBorders>
              <w:top w:val="single" w:sz="4" w:space="0" w:color="auto"/>
              <w:left w:val="single" w:sz="4" w:space="0" w:color="auto"/>
              <w:bottom w:val="single" w:sz="4" w:space="0" w:color="auto"/>
              <w:right w:val="single" w:sz="4" w:space="0" w:color="auto"/>
            </w:tcBorders>
            <w:shd w:val="clear" w:color="auto" w:fill="auto"/>
            <w:vAlign w:val="center"/>
          </w:tcPr>
          <w:p w:rsidR="003635FC" w:rsidRPr="00FF4E08" w:rsidRDefault="003635FC" w:rsidP="0061708A">
            <w:pPr>
              <w:spacing w:after="0" w:line="240" w:lineRule="auto"/>
              <w:jc w:val="center"/>
              <w:rPr>
                <w:rFonts w:ascii="Times New Roman" w:eastAsia="Times New Roman" w:hAnsi="Times New Roman"/>
                <w:sz w:val="16"/>
                <w:szCs w:val="16"/>
                <w:lang w:eastAsia="it-IT"/>
              </w:rPr>
            </w:pPr>
          </w:p>
        </w:tc>
        <w:tc>
          <w:tcPr>
            <w:tcW w:w="481" w:type="pct"/>
            <w:vMerge/>
            <w:tcBorders>
              <w:left w:val="single" w:sz="4" w:space="0" w:color="auto"/>
              <w:right w:val="single" w:sz="4" w:space="0" w:color="auto"/>
            </w:tcBorders>
            <w:shd w:val="clear" w:color="auto" w:fill="auto"/>
            <w:vAlign w:val="center"/>
          </w:tcPr>
          <w:p w:rsidR="003635FC" w:rsidRPr="00FF4E08" w:rsidRDefault="003635FC" w:rsidP="0061708A">
            <w:pPr>
              <w:spacing w:after="0" w:line="240" w:lineRule="auto"/>
              <w:jc w:val="center"/>
              <w:rPr>
                <w:rFonts w:ascii="Times New Roman" w:eastAsia="Times New Roman" w:hAnsi="Times New Roman"/>
                <w:sz w:val="16"/>
                <w:szCs w:val="16"/>
                <w:lang w:eastAsia="it-IT"/>
              </w:rPr>
            </w:pPr>
          </w:p>
        </w:tc>
        <w:tc>
          <w:tcPr>
            <w:tcW w:w="4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635FC" w:rsidRPr="00FF4E08" w:rsidRDefault="003635FC" w:rsidP="0061708A">
            <w:pPr>
              <w:spacing w:after="0" w:line="240" w:lineRule="auto"/>
              <w:jc w:val="center"/>
              <w:rPr>
                <w:rFonts w:ascii="Times New Roman" w:eastAsia="Times New Roman" w:hAnsi="Times New Roman"/>
                <w:sz w:val="16"/>
                <w:szCs w:val="16"/>
                <w:lang w:eastAsia="it-IT"/>
              </w:rPr>
            </w:pPr>
          </w:p>
        </w:tc>
      </w:tr>
      <w:tr w:rsidR="003635FC" w:rsidRPr="00FF4E08" w:rsidTr="0061708A">
        <w:tc>
          <w:tcPr>
            <w:tcW w:w="463" w:type="pct"/>
            <w:vMerge/>
            <w:tcBorders>
              <w:left w:val="single" w:sz="4" w:space="0" w:color="auto"/>
              <w:bottom w:val="single" w:sz="4" w:space="0" w:color="000000"/>
              <w:right w:val="single" w:sz="4" w:space="0" w:color="auto"/>
            </w:tcBorders>
            <w:shd w:val="clear" w:color="auto" w:fill="auto"/>
            <w:vAlign w:val="center"/>
          </w:tcPr>
          <w:p w:rsidR="003635FC" w:rsidRPr="00FF4E08" w:rsidRDefault="003635FC" w:rsidP="0061708A">
            <w:pPr>
              <w:spacing w:after="0" w:line="240" w:lineRule="auto"/>
              <w:jc w:val="center"/>
              <w:rPr>
                <w:rFonts w:ascii="Times New Roman" w:eastAsia="Times New Roman" w:hAnsi="Times New Roman"/>
                <w:b/>
                <w:bCs/>
                <w:sz w:val="16"/>
                <w:szCs w:val="16"/>
                <w:lang w:eastAsia="it-IT"/>
              </w:rPr>
            </w:pPr>
          </w:p>
        </w:tc>
        <w:tc>
          <w:tcPr>
            <w:tcW w:w="446" w:type="pct"/>
            <w:vMerge/>
            <w:tcBorders>
              <w:left w:val="single" w:sz="4" w:space="0" w:color="auto"/>
              <w:bottom w:val="single" w:sz="4" w:space="0" w:color="000000"/>
              <w:right w:val="single" w:sz="4" w:space="0" w:color="auto"/>
            </w:tcBorders>
            <w:shd w:val="clear" w:color="auto" w:fill="auto"/>
            <w:vAlign w:val="center"/>
          </w:tcPr>
          <w:p w:rsidR="003635FC" w:rsidRPr="00FF4E08" w:rsidRDefault="003635FC" w:rsidP="0061708A">
            <w:pPr>
              <w:spacing w:after="0" w:line="240" w:lineRule="auto"/>
              <w:jc w:val="center"/>
              <w:rPr>
                <w:rFonts w:ascii="Times New Roman" w:eastAsia="Times New Roman" w:hAnsi="Times New Roman"/>
                <w:sz w:val="16"/>
                <w:szCs w:val="16"/>
                <w:lang w:eastAsia="it-IT"/>
              </w:rPr>
            </w:pPr>
          </w:p>
        </w:tc>
        <w:tc>
          <w:tcPr>
            <w:tcW w:w="321" w:type="pct"/>
            <w:vMerge/>
            <w:tcBorders>
              <w:left w:val="single" w:sz="4" w:space="0" w:color="auto"/>
              <w:bottom w:val="single" w:sz="4" w:space="0" w:color="000000"/>
              <w:right w:val="single" w:sz="4" w:space="0" w:color="auto"/>
            </w:tcBorders>
            <w:shd w:val="clear" w:color="auto" w:fill="auto"/>
            <w:vAlign w:val="center"/>
          </w:tcPr>
          <w:p w:rsidR="003635FC" w:rsidRPr="00FF4E08" w:rsidRDefault="003635FC" w:rsidP="0061708A">
            <w:pPr>
              <w:spacing w:after="0" w:line="240" w:lineRule="auto"/>
              <w:jc w:val="center"/>
              <w:rPr>
                <w:rFonts w:ascii="Times New Roman" w:eastAsia="Times New Roman" w:hAnsi="Times New Roman"/>
                <w:sz w:val="16"/>
                <w:szCs w:val="16"/>
                <w:lang w:eastAsia="it-IT"/>
              </w:rPr>
            </w:pPr>
          </w:p>
        </w:tc>
        <w:tc>
          <w:tcPr>
            <w:tcW w:w="622" w:type="pct"/>
            <w:vMerge/>
            <w:tcBorders>
              <w:left w:val="single" w:sz="4" w:space="0" w:color="auto"/>
              <w:bottom w:val="single" w:sz="4" w:space="0" w:color="000000"/>
              <w:right w:val="single" w:sz="4" w:space="0" w:color="auto"/>
            </w:tcBorders>
            <w:shd w:val="clear" w:color="auto" w:fill="auto"/>
            <w:vAlign w:val="center"/>
          </w:tcPr>
          <w:p w:rsidR="003635FC" w:rsidRPr="00FF4E08" w:rsidRDefault="003635FC" w:rsidP="0061708A">
            <w:pPr>
              <w:spacing w:after="0" w:line="240" w:lineRule="auto"/>
              <w:jc w:val="center"/>
              <w:rPr>
                <w:rFonts w:ascii="Times New Roman" w:eastAsia="Times New Roman" w:hAnsi="Times New Roman"/>
                <w:sz w:val="16"/>
                <w:szCs w:val="16"/>
                <w:lang w:eastAsia="it-IT"/>
              </w:rPr>
            </w:pPr>
          </w:p>
        </w:tc>
        <w:tc>
          <w:tcPr>
            <w:tcW w:w="1215" w:type="pct"/>
            <w:tcBorders>
              <w:top w:val="nil"/>
              <w:left w:val="nil"/>
              <w:bottom w:val="single" w:sz="4" w:space="0" w:color="auto"/>
              <w:right w:val="single" w:sz="4" w:space="0" w:color="auto"/>
            </w:tcBorders>
            <w:shd w:val="clear" w:color="auto" w:fill="auto"/>
            <w:vAlign w:val="center"/>
          </w:tcPr>
          <w:p w:rsidR="003635FC" w:rsidRPr="00FF4E08" w:rsidRDefault="003635FC" w:rsidP="0061708A">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4) criteri di valutazione della Commissione e le tracce delle prove scritte</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3635FC" w:rsidRDefault="003635FC" w:rsidP="0061708A">
            <w:pPr>
              <w:spacing w:after="0" w:line="240" w:lineRule="auto"/>
              <w:jc w:val="center"/>
            </w:pPr>
            <w:r w:rsidRPr="00071862">
              <w:rPr>
                <w:rFonts w:ascii="Times New Roman" w:eastAsia="Times New Roman" w:hAnsi="Times New Roman"/>
                <w:sz w:val="16"/>
                <w:szCs w:val="16"/>
                <w:lang w:eastAsia="it-IT"/>
              </w:rPr>
              <w:t>Tempestivo</w:t>
            </w:r>
          </w:p>
        </w:tc>
        <w:tc>
          <w:tcPr>
            <w:tcW w:w="481" w:type="pct"/>
            <w:vMerge/>
            <w:tcBorders>
              <w:top w:val="single" w:sz="4" w:space="0" w:color="auto"/>
              <w:left w:val="single" w:sz="4" w:space="0" w:color="auto"/>
              <w:bottom w:val="single" w:sz="4" w:space="0" w:color="auto"/>
              <w:right w:val="single" w:sz="4" w:space="0" w:color="auto"/>
            </w:tcBorders>
            <w:shd w:val="clear" w:color="auto" w:fill="auto"/>
            <w:vAlign w:val="center"/>
          </w:tcPr>
          <w:p w:rsidR="003635FC" w:rsidRPr="00FF4E08" w:rsidRDefault="003635FC" w:rsidP="0061708A">
            <w:pPr>
              <w:spacing w:after="0" w:line="240" w:lineRule="auto"/>
              <w:jc w:val="center"/>
              <w:rPr>
                <w:rFonts w:ascii="Times New Roman" w:eastAsia="Times New Roman" w:hAnsi="Times New Roman"/>
                <w:sz w:val="16"/>
                <w:szCs w:val="16"/>
                <w:lang w:eastAsia="it-IT"/>
              </w:rPr>
            </w:pPr>
          </w:p>
        </w:tc>
        <w:tc>
          <w:tcPr>
            <w:tcW w:w="481" w:type="pct"/>
            <w:vMerge/>
            <w:tcBorders>
              <w:left w:val="single" w:sz="4" w:space="0" w:color="auto"/>
              <w:bottom w:val="single" w:sz="4" w:space="0" w:color="000000"/>
              <w:right w:val="single" w:sz="4" w:space="0" w:color="auto"/>
            </w:tcBorders>
            <w:shd w:val="clear" w:color="auto" w:fill="auto"/>
            <w:vAlign w:val="center"/>
          </w:tcPr>
          <w:p w:rsidR="003635FC" w:rsidRPr="00FF4E08" w:rsidRDefault="003635FC" w:rsidP="0061708A">
            <w:pPr>
              <w:spacing w:after="0" w:line="240" w:lineRule="auto"/>
              <w:jc w:val="center"/>
              <w:rPr>
                <w:rFonts w:ascii="Times New Roman" w:eastAsia="Times New Roman" w:hAnsi="Times New Roman"/>
                <w:sz w:val="16"/>
                <w:szCs w:val="16"/>
                <w:lang w:eastAsia="it-IT"/>
              </w:rPr>
            </w:pPr>
          </w:p>
        </w:tc>
        <w:tc>
          <w:tcPr>
            <w:tcW w:w="4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635FC" w:rsidRPr="00FF4E08" w:rsidRDefault="003635FC" w:rsidP="0061708A">
            <w:pPr>
              <w:spacing w:after="0" w:line="240" w:lineRule="auto"/>
              <w:jc w:val="center"/>
              <w:rPr>
                <w:rFonts w:ascii="Times New Roman" w:eastAsia="Times New Roman" w:hAnsi="Times New Roman"/>
                <w:sz w:val="16"/>
                <w:szCs w:val="16"/>
                <w:lang w:eastAsia="it-IT"/>
              </w:rPr>
            </w:pPr>
          </w:p>
        </w:tc>
      </w:tr>
    </w:tbl>
    <w:p w:rsidR="00CA3090" w:rsidRDefault="00CA3090" w:rsidP="0061708A">
      <w:pPr>
        <w:spacing w:after="0" w:line="240" w:lineRule="auto"/>
      </w:pPr>
      <w:r>
        <w:br w:type="page"/>
      </w:r>
    </w:p>
    <w:tbl>
      <w:tblPr>
        <w:tblW w:w="5001" w:type="pct"/>
        <w:tblInd w:w="-5" w:type="dxa"/>
        <w:tblCellMar>
          <w:left w:w="70" w:type="dxa"/>
          <w:right w:w="70" w:type="dxa"/>
        </w:tblCellMar>
        <w:tblLook w:val="04A0"/>
      </w:tblPr>
      <w:tblGrid>
        <w:gridCol w:w="2108"/>
        <w:gridCol w:w="2027"/>
        <w:gridCol w:w="1461"/>
        <w:gridCol w:w="2835"/>
        <w:gridCol w:w="5537"/>
        <w:gridCol w:w="2196"/>
        <w:gridCol w:w="2196"/>
        <w:gridCol w:w="1443"/>
        <w:gridCol w:w="3022"/>
      </w:tblGrid>
      <w:tr w:rsidR="00A04A3F" w:rsidRPr="00FF4E08" w:rsidTr="00DD5662">
        <w:tc>
          <w:tcPr>
            <w:tcW w:w="462"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A04A3F" w:rsidRPr="00FF4E08" w:rsidRDefault="00A04A3F" w:rsidP="00DD5662">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lastRenderedPageBreak/>
              <w:t>Denomi</w:t>
            </w:r>
            <w:r>
              <w:rPr>
                <w:rFonts w:ascii="Times New Roman" w:eastAsia="Times New Roman" w:hAnsi="Times New Roman"/>
                <w:b/>
                <w:bCs/>
                <w:sz w:val="16"/>
                <w:szCs w:val="16"/>
                <w:lang w:eastAsia="it-IT"/>
              </w:rPr>
              <w:t xml:space="preserve">nazione sotto-sezione 1° livello </w:t>
            </w:r>
            <w:r w:rsidRPr="00FF4E08">
              <w:rPr>
                <w:rFonts w:ascii="Times New Roman" w:eastAsia="Times New Roman" w:hAnsi="Times New Roman"/>
                <w:b/>
                <w:bCs/>
                <w:sz w:val="16"/>
                <w:szCs w:val="16"/>
                <w:lang w:eastAsia="it-IT"/>
              </w:rPr>
              <w:t>(Macrofamiglie)</w:t>
            </w:r>
          </w:p>
        </w:tc>
        <w:tc>
          <w:tcPr>
            <w:tcW w:w="444" w:type="pct"/>
            <w:tcBorders>
              <w:top w:val="single" w:sz="4" w:space="0" w:color="auto"/>
              <w:left w:val="nil"/>
              <w:bottom w:val="single" w:sz="4" w:space="0" w:color="auto"/>
              <w:right w:val="single" w:sz="4" w:space="0" w:color="auto"/>
            </w:tcBorders>
            <w:shd w:val="clear" w:color="000000" w:fill="B8CCE4"/>
            <w:vAlign w:val="center"/>
            <w:hideMark/>
          </w:tcPr>
          <w:p w:rsidR="00A04A3F" w:rsidRDefault="00A04A3F" w:rsidP="00DD5662">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Denominazione</w:t>
            </w:r>
          </w:p>
          <w:p w:rsidR="00A04A3F" w:rsidRDefault="00A04A3F" w:rsidP="00DD5662">
            <w:pPr>
              <w:spacing w:after="0" w:line="240" w:lineRule="auto"/>
              <w:jc w:val="center"/>
              <w:rPr>
                <w:rFonts w:ascii="Times New Roman" w:eastAsia="Times New Roman" w:hAnsi="Times New Roman"/>
                <w:b/>
                <w:bCs/>
                <w:sz w:val="16"/>
                <w:szCs w:val="16"/>
                <w:lang w:eastAsia="it-IT"/>
              </w:rPr>
            </w:pPr>
            <w:r>
              <w:rPr>
                <w:rFonts w:ascii="Times New Roman" w:eastAsia="Times New Roman" w:hAnsi="Times New Roman"/>
                <w:b/>
                <w:bCs/>
                <w:sz w:val="16"/>
                <w:szCs w:val="16"/>
                <w:lang w:eastAsia="it-IT"/>
              </w:rPr>
              <w:t>s</w:t>
            </w:r>
            <w:r w:rsidRPr="00FF4E08">
              <w:rPr>
                <w:rFonts w:ascii="Times New Roman" w:eastAsia="Times New Roman" w:hAnsi="Times New Roman"/>
                <w:b/>
                <w:bCs/>
                <w:sz w:val="16"/>
                <w:szCs w:val="16"/>
                <w:lang w:eastAsia="it-IT"/>
              </w:rPr>
              <w:t>otto-sez</w:t>
            </w:r>
            <w:r>
              <w:rPr>
                <w:rFonts w:ascii="Times New Roman" w:eastAsia="Times New Roman" w:hAnsi="Times New Roman"/>
                <w:b/>
                <w:bCs/>
                <w:sz w:val="16"/>
                <w:szCs w:val="16"/>
                <w:lang w:eastAsia="it-IT"/>
              </w:rPr>
              <w:t>ione 2° livello</w:t>
            </w:r>
          </w:p>
          <w:p w:rsidR="00A04A3F" w:rsidRPr="00FF4E08" w:rsidRDefault="00A04A3F" w:rsidP="00DD5662">
            <w:pPr>
              <w:spacing w:after="0" w:line="240" w:lineRule="auto"/>
              <w:jc w:val="center"/>
              <w:rPr>
                <w:rFonts w:ascii="Times New Roman" w:eastAsia="Times New Roman" w:hAnsi="Times New Roman"/>
                <w:b/>
                <w:bCs/>
                <w:sz w:val="16"/>
                <w:szCs w:val="16"/>
                <w:lang w:eastAsia="it-IT"/>
              </w:rPr>
            </w:pPr>
            <w:r>
              <w:rPr>
                <w:rFonts w:ascii="Times New Roman" w:eastAsia="Times New Roman" w:hAnsi="Times New Roman"/>
                <w:b/>
                <w:bCs/>
                <w:sz w:val="16"/>
                <w:szCs w:val="16"/>
                <w:lang w:eastAsia="it-IT"/>
              </w:rPr>
              <w:t>(</w:t>
            </w:r>
            <w:r w:rsidRPr="00FF4E08">
              <w:rPr>
                <w:rFonts w:ascii="Times New Roman" w:eastAsia="Times New Roman" w:hAnsi="Times New Roman"/>
                <w:b/>
                <w:bCs/>
                <w:sz w:val="16"/>
                <w:szCs w:val="16"/>
                <w:lang w:eastAsia="it-IT"/>
              </w:rPr>
              <w:t>Tipologie di dati)</w:t>
            </w:r>
          </w:p>
        </w:tc>
        <w:tc>
          <w:tcPr>
            <w:tcW w:w="320" w:type="pct"/>
            <w:tcBorders>
              <w:top w:val="single" w:sz="4" w:space="0" w:color="auto"/>
              <w:left w:val="nil"/>
              <w:bottom w:val="single" w:sz="4" w:space="0" w:color="auto"/>
              <w:right w:val="single" w:sz="4" w:space="0" w:color="auto"/>
            </w:tcBorders>
            <w:shd w:val="clear" w:color="000000" w:fill="B8CCE4"/>
            <w:vAlign w:val="center"/>
            <w:hideMark/>
          </w:tcPr>
          <w:p w:rsidR="00A04A3F" w:rsidRPr="00FF4E08" w:rsidRDefault="00A04A3F" w:rsidP="00DD5662">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Riferimento normativo</w:t>
            </w:r>
          </w:p>
        </w:tc>
        <w:tc>
          <w:tcPr>
            <w:tcW w:w="621" w:type="pct"/>
            <w:tcBorders>
              <w:top w:val="single" w:sz="4" w:space="0" w:color="auto"/>
              <w:left w:val="nil"/>
              <w:bottom w:val="single" w:sz="4" w:space="0" w:color="auto"/>
              <w:right w:val="single" w:sz="4" w:space="0" w:color="auto"/>
            </w:tcBorders>
            <w:shd w:val="clear" w:color="000000" w:fill="B8CCE4"/>
            <w:vAlign w:val="center"/>
            <w:hideMark/>
          </w:tcPr>
          <w:p w:rsidR="00A04A3F" w:rsidRPr="00FF4E08" w:rsidRDefault="00A04A3F" w:rsidP="00DD5662">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Denominazione del singolo obbligo</w:t>
            </w:r>
          </w:p>
        </w:tc>
        <w:tc>
          <w:tcPr>
            <w:tcW w:w="1213" w:type="pct"/>
            <w:tcBorders>
              <w:top w:val="single" w:sz="4" w:space="0" w:color="auto"/>
              <w:left w:val="nil"/>
              <w:bottom w:val="single" w:sz="4" w:space="0" w:color="auto"/>
              <w:right w:val="single" w:sz="4" w:space="0" w:color="auto"/>
            </w:tcBorders>
            <w:shd w:val="clear" w:color="000000" w:fill="B8CCE4"/>
            <w:vAlign w:val="center"/>
            <w:hideMark/>
          </w:tcPr>
          <w:p w:rsidR="00A04A3F" w:rsidRPr="00FF4E08" w:rsidRDefault="00A04A3F" w:rsidP="00DD5662">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Contenuti dell'obbligo</w:t>
            </w:r>
          </w:p>
        </w:tc>
        <w:tc>
          <w:tcPr>
            <w:tcW w:w="481" w:type="pct"/>
            <w:tcBorders>
              <w:top w:val="single" w:sz="4" w:space="0" w:color="auto"/>
              <w:left w:val="nil"/>
              <w:bottom w:val="single" w:sz="4" w:space="0" w:color="auto"/>
              <w:right w:val="single" w:sz="4" w:space="0" w:color="auto"/>
            </w:tcBorders>
            <w:shd w:val="clear" w:color="000000" w:fill="B8CCE4"/>
            <w:vAlign w:val="center"/>
          </w:tcPr>
          <w:p w:rsidR="00A04A3F" w:rsidRDefault="00A04A3F" w:rsidP="00DD5662">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Aggiornamento</w:t>
            </w:r>
          </w:p>
        </w:tc>
        <w:tc>
          <w:tcPr>
            <w:tcW w:w="481" w:type="pct"/>
            <w:tcBorders>
              <w:top w:val="single" w:sz="4" w:space="0" w:color="auto"/>
              <w:left w:val="single" w:sz="4" w:space="0" w:color="auto"/>
              <w:bottom w:val="single" w:sz="4" w:space="0" w:color="auto"/>
              <w:right w:val="single" w:sz="4" w:space="0" w:color="auto"/>
            </w:tcBorders>
            <w:shd w:val="clear" w:color="000000" w:fill="B8CCE4"/>
            <w:vAlign w:val="center"/>
          </w:tcPr>
          <w:p w:rsidR="00A04A3F" w:rsidRPr="00FF4E08" w:rsidRDefault="00A04A3F" w:rsidP="00DD5662">
            <w:pPr>
              <w:spacing w:after="0" w:line="240" w:lineRule="auto"/>
              <w:jc w:val="center"/>
              <w:rPr>
                <w:rFonts w:ascii="Times New Roman" w:eastAsia="Times New Roman" w:hAnsi="Times New Roman"/>
                <w:b/>
                <w:bCs/>
                <w:sz w:val="16"/>
                <w:szCs w:val="16"/>
                <w:lang w:eastAsia="it-IT"/>
              </w:rPr>
            </w:pPr>
            <w:r>
              <w:rPr>
                <w:rFonts w:ascii="Times New Roman" w:eastAsia="Times New Roman" w:hAnsi="Times New Roman"/>
                <w:b/>
                <w:bCs/>
                <w:sz w:val="16"/>
                <w:szCs w:val="16"/>
                <w:lang w:eastAsia="it-IT"/>
              </w:rPr>
              <w:t xml:space="preserve">Struttura responsabile </w:t>
            </w:r>
            <w:proofErr w:type="spellStart"/>
            <w:r w:rsidRPr="00003E77">
              <w:rPr>
                <w:rFonts w:ascii="Times New Roman" w:eastAsia="Times New Roman" w:hAnsi="Times New Roman"/>
                <w:b/>
                <w:bCs/>
                <w:sz w:val="16"/>
                <w:szCs w:val="16"/>
                <w:lang w:eastAsia="it-IT"/>
              </w:rPr>
              <w:t>dellatrasmissione</w:t>
            </w:r>
            <w:proofErr w:type="spellEnd"/>
            <w:r w:rsidRPr="00003E77">
              <w:rPr>
                <w:rFonts w:ascii="Times New Roman" w:eastAsia="Times New Roman" w:hAnsi="Times New Roman"/>
                <w:b/>
                <w:bCs/>
                <w:sz w:val="16"/>
                <w:szCs w:val="16"/>
                <w:lang w:eastAsia="it-IT"/>
              </w:rPr>
              <w:t xml:space="preserve"> del </w:t>
            </w:r>
            <w:proofErr w:type="spellStart"/>
            <w:r w:rsidRPr="00003E77">
              <w:rPr>
                <w:rFonts w:ascii="Times New Roman" w:eastAsia="Times New Roman" w:hAnsi="Times New Roman"/>
                <w:b/>
                <w:bCs/>
                <w:sz w:val="16"/>
                <w:szCs w:val="16"/>
                <w:lang w:eastAsia="it-IT"/>
              </w:rPr>
              <w:t>datooggetto</w:t>
            </w:r>
            <w:proofErr w:type="spellEnd"/>
            <w:r w:rsidRPr="00003E77">
              <w:rPr>
                <w:rFonts w:ascii="Times New Roman" w:eastAsia="Times New Roman" w:hAnsi="Times New Roman"/>
                <w:b/>
                <w:bCs/>
                <w:sz w:val="16"/>
                <w:szCs w:val="16"/>
                <w:lang w:eastAsia="it-IT"/>
              </w:rPr>
              <w:t xml:space="preserve"> di </w:t>
            </w:r>
            <w:proofErr w:type="spellStart"/>
            <w:r w:rsidRPr="00003E77">
              <w:rPr>
                <w:rFonts w:ascii="Times New Roman" w:eastAsia="Times New Roman" w:hAnsi="Times New Roman"/>
                <w:b/>
                <w:bCs/>
                <w:sz w:val="16"/>
                <w:szCs w:val="16"/>
                <w:lang w:eastAsia="it-IT"/>
              </w:rPr>
              <w:t>pubblicazionesul</w:t>
            </w:r>
            <w:proofErr w:type="spellEnd"/>
            <w:r w:rsidRPr="00003E77">
              <w:rPr>
                <w:rFonts w:ascii="Times New Roman" w:eastAsia="Times New Roman" w:hAnsi="Times New Roman"/>
                <w:b/>
                <w:bCs/>
                <w:sz w:val="16"/>
                <w:szCs w:val="16"/>
                <w:lang w:eastAsia="it-IT"/>
              </w:rPr>
              <w:t xml:space="preserve"> sito istituzionale</w:t>
            </w:r>
          </w:p>
        </w:tc>
        <w:tc>
          <w:tcPr>
            <w:tcW w:w="316"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A04A3F" w:rsidRPr="00FF4E08" w:rsidRDefault="005A0DF8" w:rsidP="00DD5662">
            <w:pPr>
              <w:spacing w:after="0" w:line="240" w:lineRule="auto"/>
              <w:jc w:val="center"/>
              <w:rPr>
                <w:rFonts w:ascii="Times New Roman" w:eastAsia="Times New Roman" w:hAnsi="Times New Roman"/>
                <w:b/>
                <w:bCs/>
                <w:sz w:val="16"/>
                <w:szCs w:val="16"/>
                <w:lang w:eastAsia="it-IT"/>
              </w:rPr>
            </w:pPr>
            <w:r>
              <w:rPr>
                <w:rFonts w:ascii="Times New Roman" w:eastAsia="Times New Roman" w:hAnsi="Times New Roman"/>
                <w:b/>
                <w:bCs/>
                <w:sz w:val="16"/>
                <w:szCs w:val="16"/>
                <w:lang w:eastAsia="it-IT"/>
              </w:rPr>
              <w:t>Responsabile per le pubblicazioni</w:t>
            </w:r>
          </w:p>
        </w:tc>
        <w:tc>
          <w:tcPr>
            <w:tcW w:w="662" w:type="pct"/>
            <w:tcBorders>
              <w:top w:val="single" w:sz="4" w:space="0" w:color="auto"/>
              <w:left w:val="nil"/>
              <w:bottom w:val="single" w:sz="4" w:space="0" w:color="auto"/>
              <w:right w:val="single" w:sz="4" w:space="0" w:color="auto"/>
            </w:tcBorders>
            <w:shd w:val="clear" w:color="000000" w:fill="B8CCE4"/>
            <w:vAlign w:val="center"/>
          </w:tcPr>
          <w:p w:rsidR="00A04A3F" w:rsidRPr="00FF4E08" w:rsidRDefault="00A04A3F" w:rsidP="00DD5662">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Scadenze ai fini della pubblicazione</w:t>
            </w:r>
          </w:p>
        </w:tc>
      </w:tr>
      <w:tr w:rsidR="00330376" w:rsidRPr="00FF4E08" w:rsidTr="00330376">
        <w:tc>
          <w:tcPr>
            <w:tcW w:w="4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0376" w:rsidRPr="00FF4E08" w:rsidRDefault="00330376" w:rsidP="00DD5662">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Performance</w:t>
            </w:r>
          </w:p>
        </w:tc>
        <w:tc>
          <w:tcPr>
            <w:tcW w:w="444" w:type="pct"/>
            <w:tcBorders>
              <w:top w:val="nil"/>
              <w:left w:val="nil"/>
              <w:bottom w:val="single" w:sz="4" w:space="0" w:color="auto"/>
              <w:right w:val="single" w:sz="4" w:space="0" w:color="auto"/>
            </w:tcBorders>
            <w:shd w:val="clear" w:color="auto" w:fill="auto"/>
            <w:vAlign w:val="center"/>
            <w:hideMark/>
          </w:tcPr>
          <w:p w:rsidR="00330376" w:rsidRPr="00FF4E08" w:rsidRDefault="00330376" w:rsidP="00DD5662">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Sistema di misurazione e valutazione della Performance</w:t>
            </w:r>
          </w:p>
        </w:tc>
        <w:tc>
          <w:tcPr>
            <w:tcW w:w="320" w:type="pct"/>
            <w:tcBorders>
              <w:top w:val="nil"/>
              <w:left w:val="nil"/>
              <w:bottom w:val="single" w:sz="4" w:space="0" w:color="auto"/>
              <w:right w:val="single" w:sz="4" w:space="0" w:color="auto"/>
            </w:tcBorders>
            <w:shd w:val="clear" w:color="auto" w:fill="auto"/>
            <w:vAlign w:val="center"/>
            <w:hideMark/>
          </w:tcPr>
          <w:p w:rsidR="00330376" w:rsidRPr="00C533A6" w:rsidRDefault="00330376" w:rsidP="00DD5662">
            <w:pPr>
              <w:spacing w:after="0" w:line="240" w:lineRule="auto"/>
              <w:jc w:val="center"/>
              <w:rPr>
                <w:rFonts w:ascii="Times New Roman" w:eastAsia="Times New Roman" w:hAnsi="Times New Roman"/>
                <w:sz w:val="16"/>
                <w:szCs w:val="16"/>
                <w:lang w:eastAsia="it-IT"/>
              </w:rPr>
            </w:pPr>
            <w:r w:rsidRPr="005942CE">
              <w:rPr>
                <w:rFonts w:ascii="Times New Roman" w:eastAsia="Times New Roman" w:hAnsi="Times New Roman"/>
                <w:sz w:val="16"/>
                <w:szCs w:val="16"/>
                <w:lang w:eastAsia="it-IT"/>
              </w:rPr>
              <w:t xml:space="preserve">Par. 2.6 </w:t>
            </w:r>
            <w:proofErr w:type="spellStart"/>
            <w:r w:rsidRPr="005942CE">
              <w:rPr>
                <w:rFonts w:ascii="Times New Roman" w:eastAsia="Times New Roman" w:hAnsi="Times New Roman"/>
                <w:sz w:val="16"/>
                <w:szCs w:val="16"/>
                <w:lang w:eastAsia="it-IT"/>
              </w:rPr>
              <w:t>delib</w:t>
            </w:r>
            <w:proofErr w:type="spellEnd"/>
            <w:r w:rsidRPr="005942CE">
              <w:rPr>
                <w:rFonts w:ascii="Times New Roman" w:eastAsia="Times New Roman" w:hAnsi="Times New Roman"/>
                <w:sz w:val="16"/>
                <w:szCs w:val="16"/>
                <w:lang w:eastAsia="it-IT"/>
              </w:rPr>
              <w:t xml:space="preserve">. </w:t>
            </w:r>
            <w:proofErr w:type="spellStart"/>
            <w:r w:rsidRPr="005942CE">
              <w:rPr>
                <w:rFonts w:ascii="Times New Roman" w:eastAsia="Times New Roman" w:hAnsi="Times New Roman"/>
                <w:sz w:val="16"/>
                <w:szCs w:val="16"/>
                <w:lang w:eastAsia="it-IT"/>
              </w:rPr>
              <w:t>CiVIT</w:t>
            </w:r>
            <w:proofErr w:type="spellEnd"/>
            <w:r w:rsidRPr="005942CE">
              <w:rPr>
                <w:rFonts w:ascii="Times New Roman" w:eastAsia="Times New Roman" w:hAnsi="Times New Roman"/>
                <w:sz w:val="16"/>
                <w:szCs w:val="16"/>
                <w:lang w:eastAsia="it-IT"/>
              </w:rPr>
              <w:t xml:space="preserve"> n. 104/2010</w:t>
            </w:r>
          </w:p>
        </w:tc>
        <w:tc>
          <w:tcPr>
            <w:tcW w:w="621" w:type="pct"/>
            <w:tcBorders>
              <w:top w:val="nil"/>
              <w:left w:val="nil"/>
              <w:bottom w:val="single" w:sz="4" w:space="0" w:color="auto"/>
              <w:right w:val="single" w:sz="4" w:space="0" w:color="auto"/>
            </w:tcBorders>
            <w:shd w:val="clear" w:color="auto" w:fill="auto"/>
            <w:vAlign w:val="center"/>
            <w:hideMark/>
          </w:tcPr>
          <w:p w:rsidR="00330376" w:rsidRPr="00FF4E08" w:rsidRDefault="00330376" w:rsidP="00DD5662">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Sistema di misurazione e valutazione della Performance</w:t>
            </w:r>
          </w:p>
        </w:tc>
        <w:tc>
          <w:tcPr>
            <w:tcW w:w="1213" w:type="pct"/>
            <w:tcBorders>
              <w:top w:val="nil"/>
              <w:left w:val="nil"/>
              <w:bottom w:val="single" w:sz="4" w:space="0" w:color="auto"/>
              <w:right w:val="single" w:sz="4" w:space="0" w:color="auto"/>
            </w:tcBorders>
            <w:shd w:val="clear" w:color="auto" w:fill="auto"/>
            <w:vAlign w:val="center"/>
            <w:hideMark/>
          </w:tcPr>
          <w:p w:rsidR="00330376" w:rsidRPr="00FF4E08" w:rsidRDefault="00330376" w:rsidP="00DD5662">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Sistema di misurazione e valutazione della Performance (art. 7, d.lgs. n. 150/2009)</w:t>
            </w:r>
          </w:p>
        </w:tc>
        <w:tc>
          <w:tcPr>
            <w:tcW w:w="481" w:type="pct"/>
            <w:tcBorders>
              <w:top w:val="single" w:sz="4" w:space="0" w:color="auto"/>
              <w:left w:val="nil"/>
              <w:bottom w:val="single" w:sz="4" w:space="0" w:color="auto"/>
              <w:right w:val="single" w:sz="4" w:space="0" w:color="auto"/>
            </w:tcBorders>
            <w:vAlign w:val="center"/>
          </w:tcPr>
          <w:p w:rsidR="00330376" w:rsidRPr="00FF4E08" w:rsidRDefault="00330376" w:rsidP="00DD5662">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Tempestivo</w:t>
            </w:r>
          </w:p>
        </w:tc>
        <w:tc>
          <w:tcPr>
            <w:tcW w:w="481" w:type="pct"/>
            <w:tcBorders>
              <w:top w:val="single" w:sz="4" w:space="0" w:color="auto"/>
              <w:left w:val="single" w:sz="4" w:space="0" w:color="auto"/>
              <w:bottom w:val="single" w:sz="4" w:space="0" w:color="auto"/>
              <w:right w:val="single" w:sz="4" w:space="0" w:color="auto"/>
            </w:tcBorders>
          </w:tcPr>
          <w:p w:rsidR="00330376" w:rsidRDefault="00330376" w:rsidP="00330376">
            <w:pPr>
              <w:jc w:val="center"/>
            </w:pPr>
            <w:r w:rsidRPr="00D27D43">
              <w:rPr>
                <w:rFonts w:ascii="Times New Roman" w:eastAsia="Times New Roman" w:hAnsi="Times New Roman"/>
                <w:sz w:val="16"/>
                <w:szCs w:val="16"/>
                <w:lang w:eastAsia="it-IT"/>
              </w:rPr>
              <w:t>Servizio Amministrativo</w:t>
            </w:r>
          </w:p>
        </w:tc>
        <w:tc>
          <w:tcPr>
            <w:tcW w:w="316" w:type="pct"/>
            <w:tcBorders>
              <w:top w:val="nil"/>
              <w:left w:val="single" w:sz="4" w:space="0" w:color="auto"/>
              <w:bottom w:val="single" w:sz="4" w:space="0" w:color="auto"/>
              <w:right w:val="single" w:sz="4" w:space="0" w:color="auto"/>
            </w:tcBorders>
            <w:shd w:val="clear" w:color="auto" w:fill="auto"/>
          </w:tcPr>
          <w:p w:rsidR="00330376" w:rsidRDefault="00330376" w:rsidP="00330376">
            <w:pPr>
              <w:jc w:val="center"/>
            </w:pPr>
            <w:r w:rsidRPr="000042B2">
              <w:rPr>
                <w:rFonts w:ascii="Times New Roman" w:eastAsia="Times New Roman" w:hAnsi="Times New Roman"/>
                <w:sz w:val="16"/>
                <w:szCs w:val="16"/>
                <w:lang w:eastAsia="it-IT"/>
              </w:rPr>
              <w:t>Emanuela Celli</w:t>
            </w:r>
          </w:p>
        </w:tc>
        <w:tc>
          <w:tcPr>
            <w:tcW w:w="662" w:type="pct"/>
            <w:tcBorders>
              <w:top w:val="single" w:sz="4" w:space="0" w:color="auto"/>
              <w:left w:val="nil"/>
              <w:bottom w:val="single" w:sz="4" w:space="0" w:color="auto"/>
              <w:right w:val="single" w:sz="4" w:space="0" w:color="auto"/>
            </w:tcBorders>
            <w:vAlign w:val="center"/>
          </w:tcPr>
          <w:p w:rsidR="00330376" w:rsidRPr="00FF4E08" w:rsidRDefault="00330376" w:rsidP="00DD5662">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Entro 5 gg dall'approvazione</w:t>
            </w:r>
          </w:p>
        </w:tc>
      </w:tr>
      <w:tr w:rsidR="00330376" w:rsidRPr="00FF4E08" w:rsidTr="00330376">
        <w:trPr>
          <w:trHeight w:val="267"/>
        </w:trPr>
        <w:tc>
          <w:tcPr>
            <w:tcW w:w="462" w:type="pct"/>
            <w:vMerge/>
            <w:tcBorders>
              <w:left w:val="single" w:sz="4" w:space="0" w:color="auto"/>
              <w:bottom w:val="single" w:sz="4" w:space="0" w:color="auto"/>
              <w:right w:val="single" w:sz="4" w:space="0" w:color="auto"/>
            </w:tcBorders>
            <w:shd w:val="clear" w:color="auto" w:fill="auto"/>
            <w:vAlign w:val="center"/>
            <w:hideMark/>
          </w:tcPr>
          <w:p w:rsidR="00330376" w:rsidRPr="00FF4E08" w:rsidRDefault="00330376" w:rsidP="00DD5662">
            <w:pPr>
              <w:spacing w:after="0" w:line="240" w:lineRule="auto"/>
              <w:jc w:val="center"/>
              <w:rPr>
                <w:rFonts w:ascii="Times New Roman" w:eastAsia="Times New Roman" w:hAnsi="Times New Roman"/>
                <w:b/>
                <w:bCs/>
                <w:sz w:val="16"/>
                <w:szCs w:val="16"/>
                <w:lang w:eastAsia="it-IT"/>
              </w:rPr>
            </w:pPr>
          </w:p>
        </w:tc>
        <w:tc>
          <w:tcPr>
            <w:tcW w:w="444" w:type="pct"/>
            <w:tcBorders>
              <w:top w:val="nil"/>
              <w:left w:val="nil"/>
              <w:bottom w:val="single" w:sz="4" w:space="0" w:color="auto"/>
              <w:right w:val="single" w:sz="4" w:space="0" w:color="auto"/>
            </w:tcBorders>
            <w:shd w:val="clear" w:color="auto" w:fill="auto"/>
            <w:vAlign w:val="center"/>
            <w:hideMark/>
          </w:tcPr>
          <w:p w:rsidR="00330376" w:rsidRPr="00FF4E08" w:rsidRDefault="00330376" w:rsidP="00DD5662">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Piano della Performance</w:t>
            </w:r>
          </w:p>
        </w:tc>
        <w:tc>
          <w:tcPr>
            <w:tcW w:w="320" w:type="pct"/>
            <w:vMerge w:val="restart"/>
            <w:tcBorders>
              <w:top w:val="nil"/>
              <w:left w:val="single" w:sz="4" w:space="0" w:color="auto"/>
              <w:bottom w:val="single" w:sz="4" w:space="0" w:color="000000"/>
              <w:right w:val="single" w:sz="4" w:space="0" w:color="auto"/>
            </w:tcBorders>
            <w:shd w:val="clear" w:color="auto" w:fill="auto"/>
            <w:vAlign w:val="center"/>
            <w:hideMark/>
          </w:tcPr>
          <w:p w:rsidR="00330376" w:rsidRPr="00C533A6" w:rsidRDefault="00330376" w:rsidP="00DD5662">
            <w:pPr>
              <w:spacing w:after="0" w:line="240" w:lineRule="auto"/>
              <w:jc w:val="center"/>
              <w:rPr>
                <w:rFonts w:ascii="Times New Roman" w:eastAsia="Times New Roman" w:hAnsi="Times New Roman"/>
                <w:sz w:val="16"/>
                <w:szCs w:val="16"/>
                <w:lang w:val="en-US" w:eastAsia="it-IT"/>
              </w:rPr>
            </w:pPr>
            <w:r w:rsidRPr="00C533A6">
              <w:rPr>
                <w:rFonts w:ascii="Times New Roman" w:eastAsia="Times New Roman" w:hAnsi="Times New Roman"/>
                <w:sz w:val="16"/>
                <w:szCs w:val="16"/>
                <w:lang w:val="en-US" w:eastAsia="it-IT"/>
              </w:rPr>
              <w:t xml:space="preserve">Art. 10, c. 8, </w:t>
            </w:r>
            <w:proofErr w:type="spellStart"/>
            <w:r w:rsidRPr="00C533A6">
              <w:rPr>
                <w:rFonts w:ascii="Times New Roman" w:eastAsia="Times New Roman" w:hAnsi="Times New Roman"/>
                <w:sz w:val="16"/>
                <w:szCs w:val="16"/>
                <w:lang w:val="en-US" w:eastAsia="it-IT"/>
              </w:rPr>
              <w:t>lett</w:t>
            </w:r>
            <w:proofErr w:type="spellEnd"/>
            <w:r w:rsidRPr="00C533A6">
              <w:rPr>
                <w:rFonts w:ascii="Times New Roman" w:eastAsia="Times New Roman" w:hAnsi="Times New Roman"/>
                <w:sz w:val="16"/>
                <w:szCs w:val="16"/>
                <w:lang w:val="en-US" w:eastAsia="it-IT"/>
              </w:rPr>
              <w:t>. b), d.lgs. n. 33/2013</w:t>
            </w:r>
          </w:p>
        </w:tc>
        <w:tc>
          <w:tcPr>
            <w:tcW w:w="621" w:type="pct"/>
            <w:tcBorders>
              <w:top w:val="nil"/>
              <w:left w:val="nil"/>
              <w:bottom w:val="single" w:sz="4" w:space="0" w:color="auto"/>
              <w:right w:val="single" w:sz="4" w:space="0" w:color="auto"/>
            </w:tcBorders>
            <w:shd w:val="clear" w:color="auto" w:fill="auto"/>
            <w:vAlign w:val="center"/>
            <w:hideMark/>
          </w:tcPr>
          <w:p w:rsidR="00330376" w:rsidRPr="00FF4E08" w:rsidRDefault="00330376" w:rsidP="00DD5662">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Piano della Performance</w:t>
            </w:r>
          </w:p>
        </w:tc>
        <w:tc>
          <w:tcPr>
            <w:tcW w:w="1213" w:type="pct"/>
            <w:tcBorders>
              <w:top w:val="nil"/>
              <w:left w:val="nil"/>
              <w:bottom w:val="single" w:sz="4" w:space="0" w:color="auto"/>
              <w:right w:val="single" w:sz="4" w:space="0" w:color="auto"/>
            </w:tcBorders>
            <w:shd w:val="clear" w:color="auto" w:fill="auto"/>
            <w:vAlign w:val="center"/>
            <w:hideMark/>
          </w:tcPr>
          <w:p w:rsidR="00330376" w:rsidRPr="00FF4E08" w:rsidRDefault="00330376" w:rsidP="00DD5662">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Piano della Perform</w:t>
            </w:r>
            <w:r>
              <w:rPr>
                <w:rFonts w:ascii="Times New Roman" w:eastAsia="Times New Roman" w:hAnsi="Times New Roman"/>
                <w:sz w:val="16"/>
                <w:szCs w:val="16"/>
                <w:lang w:eastAsia="it-IT"/>
              </w:rPr>
              <w:t>ance (art. 10, d.lgs. 150/2009)</w:t>
            </w:r>
          </w:p>
        </w:tc>
        <w:tc>
          <w:tcPr>
            <w:tcW w:w="481" w:type="pct"/>
            <w:tcBorders>
              <w:top w:val="single" w:sz="4" w:space="0" w:color="auto"/>
              <w:left w:val="nil"/>
              <w:bottom w:val="single" w:sz="4" w:space="0" w:color="auto"/>
              <w:right w:val="single" w:sz="4" w:space="0" w:color="auto"/>
            </w:tcBorders>
            <w:vAlign w:val="center"/>
          </w:tcPr>
          <w:p w:rsidR="00330376" w:rsidRPr="00FF4E08" w:rsidRDefault="00330376" w:rsidP="00DD5662">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Tempestivo</w:t>
            </w:r>
          </w:p>
        </w:tc>
        <w:tc>
          <w:tcPr>
            <w:tcW w:w="481" w:type="pct"/>
            <w:tcBorders>
              <w:top w:val="single" w:sz="4" w:space="0" w:color="auto"/>
              <w:left w:val="single" w:sz="4" w:space="0" w:color="auto"/>
              <w:bottom w:val="single" w:sz="4" w:space="0" w:color="auto"/>
              <w:right w:val="single" w:sz="4" w:space="0" w:color="auto"/>
            </w:tcBorders>
          </w:tcPr>
          <w:p w:rsidR="00330376" w:rsidRDefault="00330376" w:rsidP="00330376">
            <w:pPr>
              <w:jc w:val="center"/>
            </w:pPr>
            <w:r w:rsidRPr="00D27D43">
              <w:rPr>
                <w:rFonts w:ascii="Times New Roman" w:eastAsia="Times New Roman" w:hAnsi="Times New Roman"/>
                <w:sz w:val="16"/>
                <w:szCs w:val="16"/>
                <w:lang w:eastAsia="it-IT"/>
              </w:rPr>
              <w:t>Servizio Amministrativo</w:t>
            </w:r>
          </w:p>
        </w:tc>
        <w:tc>
          <w:tcPr>
            <w:tcW w:w="316" w:type="pct"/>
            <w:tcBorders>
              <w:top w:val="nil"/>
              <w:left w:val="single" w:sz="4" w:space="0" w:color="auto"/>
              <w:bottom w:val="single" w:sz="4" w:space="0" w:color="auto"/>
              <w:right w:val="single" w:sz="4" w:space="0" w:color="auto"/>
            </w:tcBorders>
            <w:shd w:val="clear" w:color="auto" w:fill="auto"/>
          </w:tcPr>
          <w:p w:rsidR="00330376" w:rsidRDefault="00330376" w:rsidP="00330376">
            <w:pPr>
              <w:jc w:val="center"/>
            </w:pPr>
            <w:r w:rsidRPr="000042B2">
              <w:rPr>
                <w:rFonts w:ascii="Times New Roman" w:eastAsia="Times New Roman" w:hAnsi="Times New Roman"/>
                <w:sz w:val="16"/>
                <w:szCs w:val="16"/>
                <w:lang w:eastAsia="it-IT"/>
              </w:rPr>
              <w:t>Emanuela Celli</w:t>
            </w:r>
          </w:p>
        </w:tc>
        <w:tc>
          <w:tcPr>
            <w:tcW w:w="662" w:type="pct"/>
            <w:tcBorders>
              <w:top w:val="single" w:sz="4" w:space="0" w:color="auto"/>
              <w:left w:val="nil"/>
              <w:bottom w:val="single" w:sz="4" w:space="0" w:color="auto"/>
              <w:right w:val="single" w:sz="4" w:space="0" w:color="auto"/>
            </w:tcBorders>
            <w:vAlign w:val="center"/>
          </w:tcPr>
          <w:p w:rsidR="00330376" w:rsidRPr="00FF4E08" w:rsidRDefault="00330376" w:rsidP="00DD5662">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Entro 5 gg dall'approvazione</w:t>
            </w:r>
          </w:p>
        </w:tc>
      </w:tr>
      <w:tr w:rsidR="00330376" w:rsidRPr="00FF4E08" w:rsidTr="00330376">
        <w:tc>
          <w:tcPr>
            <w:tcW w:w="462" w:type="pct"/>
            <w:vMerge/>
            <w:tcBorders>
              <w:left w:val="single" w:sz="4" w:space="0" w:color="auto"/>
              <w:bottom w:val="single" w:sz="4" w:space="0" w:color="auto"/>
              <w:right w:val="single" w:sz="4" w:space="0" w:color="auto"/>
            </w:tcBorders>
            <w:shd w:val="clear" w:color="auto" w:fill="auto"/>
            <w:vAlign w:val="center"/>
            <w:hideMark/>
          </w:tcPr>
          <w:p w:rsidR="00330376" w:rsidRPr="00FF4E08" w:rsidRDefault="00330376" w:rsidP="00DD5662">
            <w:pPr>
              <w:spacing w:after="0" w:line="240" w:lineRule="auto"/>
              <w:jc w:val="center"/>
              <w:rPr>
                <w:rFonts w:ascii="Times New Roman" w:eastAsia="Times New Roman" w:hAnsi="Times New Roman"/>
                <w:b/>
                <w:bCs/>
                <w:sz w:val="16"/>
                <w:szCs w:val="16"/>
                <w:lang w:eastAsia="it-IT"/>
              </w:rPr>
            </w:pPr>
          </w:p>
        </w:tc>
        <w:tc>
          <w:tcPr>
            <w:tcW w:w="444" w:type="pct"/>
            <w:tcBorders>
              <w:top w:val="nil"/>
              <w:left w:val="nil"/>
              <w:bottom w:val="single" w:sz="4" w:space="0" w:color="auto"/>
              <w:right w:val="single" w:sz="4" w:space="0" w:color="auto"/>
            </w:tcBorders>
            <w:shd w:val="clear" w:color="auto" w:fill="auto"/>
            <w:vAlign w:val="center"/>
            <w:hideMark/>
          </w:tcPr>
          <w:p w:rsidR="00330376" w:rsidRPr="00FF4E08" w:rsidRDefault="00330376" w:rsidP="00DD5662">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Relazione sulla Performance</w:t>
            </w:r>
          </w:p>
        </w:tc>
        <w:tc>
          <w:tcPr>
            <w:tcW w:w="320" w:type="pct"/>
            <w:vMerge/>
            <w:tcBorders>
              <w:top w:val="nil"/>
              <w:left w:val="single" w:sz="4" w:space="0" w:color="auto"/>
              <w:bottom w:val="single" w:sz="4" w:space="0" w:color="000000"/>
              <w:right w:val="single" w:sz="4" w:space="0" w:color="auto"/>
            </w:tcBorders>
            <w:shd w:val="clear" w:color="auto" w:fill="auto"/>
            <w:vAlign w:val="center"/>
            <w:hideMark/>
          </w:tcPr>
          <w:p w:rsidR="00330376" w:rsidRPr="00C533A6" w:rsidRDefault="00330376" w:rsidP="00DD5662">
            <w:pPr>
              <w:spacing w:after="0" w:line="240" w:lineRule="auto"/>
              <w:jc w:val="center"/>
              <w:rPr>
                <w:rFonts w:ascii="Times New Roman" w:eastAsia="Times New Roman" w:hAnsi="Times New Roman"/>
                <w:sz w:val="16"/>
                <w:szCs w:val="16"/>
                <w:lang w:eastAsia="it-IT"/>
              </w:rPr>
            </w:pPr>
          </w:p>
        </w:tc>
        <w:tc>
          <w:tcPr>
            <w:tcW w:w="621" w:type="pct"/>
            <w:tcBorders>
              <w:top w:val="nil"/>
              <w:left w:val="nil"/>
              <w:bottom w:val="single" w:sz="4" w:space="0" w:color="auto"/>
              <w:right w:val="single" w:sz="4" w:space="0" w:color="auto"/>
            </w:tcBorders>
            <w:shd w:val="clear" w:color="auto" w:fill="auto"/>
            <w:vAlign w:val="center"/>
            <w:hideMark/>
          </w:tcPr>
          <w:p w:rsidR="00330376" w:rsidRPr="00FF4E08" w:rsidRDefault="00330376" w:rsidP="00DD5662">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Relazione sulla Performance</w:t>
            </w:r>
          </w:p>
        </w:tc>
        <w:tc>
          <w:tcPr>
            <w:tcW w:w="1213" w:type="pct"/>
            <w:tcBorders>
              <w:top w:val="nil"/>
              <w:left w:val="nil"/>
              <w:bottom w:val="single" w:sz="4" w:space="0" w:color="auto"/>
              <w:right w:val="single" w:sz="4" w:space="0" w:color="auto"/>
            </w:tcBorders>
            <w:shd w:val="clear" w:color="auto" w:fill="auto"/>
            <w:vAlign w:val="center"/>
            <w:hideMark/>
          </w:tcPr>
          <w:p w:rsidR="00330376" w:rsidRPr="00FF4E08" w:rsidRDefault="00330376" w:rsidP="00DD5662">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Relazione sulla Performance (art. 10, d.lgs. 150/2009)</w:t>
            </w:r>
          </w:p>
        </w:tc>
        <w:tc>
          <w:tcPr>
            <w:tcW w:w="481" w:type="pct"/>
            <w:tcBorders>
              <w:top w:val="single" w:sz="4" w:space="0" w:color="auto"/>
              <w:left w:val="nil"/>
              <w:bottom w:val="single" w:sz="4" w:space="0" w:color="auto"/>
              <w:right w:val="single" w:sz="4" w:space="0" w:color="auto"/>
            </w:tcBorders>
            <w:vAlign w:val="center"/>
          </w:tcPr>
          <w:p w:rsidR="00330376" w:rsidRPr="00FF4E08" w:rsidRDefault="00330376" w:rsidP="00DD5662">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Tempestivo</w:t>
            </w:r>
          </w:p>
        </w:tc>
        <w:tc>
          <w:tcPr>
            <w:tcW w:w="481" w:type="pct"/>
            <w:tcBorders>
              <w:top w:val="single" w:sz="4" w:space="0" w:color="auto"/>
              <w:left w:val="single" w:sz="4" w:space="0" w:color="auto"/>
              <w:bottom w:val="single" w:sz="4" w:space="0" w:color="auto"/>
              <w:right w:val="single" w:sz="4" w:space="0" w:color="auto"/>
            </w:tcBorders>
          </w:tcPr>
          <w:p w:rsidR="00330376" w:rsidRDefault="00330376" w:rsidP="00330376">
            <w:pPr>
              <w:jc w:val="center"/>
            </w:pPr>
            <w:r w:rsidRPr="00D27D43">
              <w:rPr>
                <w:rFonts w:ascii="Times New Roman" w:eastAsia="Times New Roman" w:hAnsi="Times New Roman"/>
                <w:sz w:val="16"/>
                <w:szCs w:val="16"/>
                <w:lang w:eastAsia="it-IT"/>
              </w:rPr>
              <w:t>Servizio Amministrativo</w:t>
            </w:r>
          </w:p>
        </w:tc>
        <w:tc>
          <w:tcPr>
            <w:tcW w:w="316" w:type="pct"/>
            <w:tcBorders>
              <w:top w:val="nil"/>
              <w:left w:val="single" w:sz="4" w:space="0" w:color="auto"/>
              <w:bottom w:val="single" w:sz="4" w:space="0" w:color="auto"/>
              <w:right w:val="single" w:sz="4" w:space="0" w:color="auto"/>
            </w:tcBorders>
            <w:shd w:val="clear" w:color="auto" w:fill="auto"/>
          </w:tcPr>
          <w:p w:rsidR="00330376" w:rsidRDefault="00330376" w:rsidP="00330376">
            <w:pPr>
              <w:jc w:val="center"/>
            </w:pPr>
            <w:r w:rsidRPr="000042B2">
              <w:rPr>
                <w:rFonts w:ascii="Times New Roman" w:eastAsia="Times New Roman" w:hAnsi="Times New Roman"/>
                <w:sz w:val="16"/>
                <w:szCs w:val="16"/>
                <w:lang w:eastAsia="it-IT"/>
              </w:rPr>
              <w:t>Emanuela Celli</w:t>
            </w:r>
          </w:p>
        </w:tc>
        <w:tc>
          <w:tcPr>
            <w:tcW w:w="662" w:type="pct"/>
            <w:tcBorders>
              <w:top w:val="single" w:sz="4" w:space="0" w:color="auto"/>
              <w:left w:val="nil"/>
              <w:bottom w:val="single" w:sz="4" w:space="0" w:color="auto"/>
              <w:right w:val="single" w:sz="4" w:space="0" w:color="auto"/>
            </w:tcBorders>
            <w:vAlign w:val="center"/>
          </w:tcPr>
          <w:p w:rsidR="00330376" w:rsidRPr="00FF4E08" w:rsidRDefault="00330376" w:rsidP="00DD5662">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Entro 5 gg dall'approvazione</w:t>
            </w:r>
          </w:p>
        </w:tc>
      </w:tr>
      <w:tr w:rsidR="00330376" w:rsidRPr="00FF4E08" w:rsidTr="00330376">
        <w:tc>
          <w:tcPr>
            <w:tcW w:w="462" w:type="pct"/>
            <w:vMerge/>
            <w:tcBorders>
              <w:left w:val="single" w:sz="4" w:space="0" w:color="auto"/>
              <w:bottom w:val="single" w:sz="4" w:space="0" w:color="auto"/>
              <w:right w:val="single" w:sz="4" w:space="0" w:color="auto"/>
            </w:tcBorders>
            <w:shd w:val="clear" w:color="auto" w:fill="auto"/>
            <w:vAlign w:val="center"/>
            <w:hideMark/>
          </w:tcPr>
          <w:p w:rsidR="00330376" w:rsidRPr="00FF4E08" w:rsidRDefault="00330376" w:rsidP="00DD5662">
            <w:pPr>
              <w:spacing w:after="0" w:line="240" w:lineRule="auto"/>
              <w:jc w:val="center"/>
              <w:rPr>
                <w:rFonts w:ascii="Times New Roman" w:eastAsia="Times New Roman" w:hAnsi="Times New Roman"/>
                <w:b/>
                <w:bCs/>
                <w:sz w:val="16"/>
                <w:szCs w:val="16"/>
                <w:lang w:eastAsia="it-IT"/>
              </w:rPr>
            </w:pPr>
          </w:p>
        </w:tc>
        <w:tc>
          <w:tcPr>
            <w:tcW w:w="4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0376" w:rsidRPr="00FF4E08" w:rsidRDefault="00330376" w:rsidP="00DD5662">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Ammontare complessivo dei premi</w:t>
            </w:r>
          </w:p>
        </w:tc>
        <w:tc>
          <w:tcPr>
            <w:tcW w:w="3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0376" w:rsidRPr="00FF4E08" w:rsidRDefault="00330376" w:rsidP="00DD5662">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Art. 20, c. 1, d.lgs. n. 33/2013</w:t>
            </w:r>
          </w:p>
        </w:tc>
        <w:tc>
          <w:tcPr>
            <w:tcW w:w="6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0376" w:rsidRPr="00FF4E08" w:rsidRDefault="00330376" w:rsidP="00DD5662">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Ammontare complessivo dei premi</w:t>
            </w:r>
          </w:p>
          <w:p w:rsidR="00330376" w:rsidRPr="00FF4E08" w:rsidRDefault="00330376" w:rsidP="00DD5662">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(da pubblicare in tabelle)</w:t>
            </w:r>
          </w:p>
        </w:tc>
        <w:tc>
          <w:tcPr>
            <w:tcW w:w="1213" w:type="pct"/>
            <w:tcBorders>
              <w:top w:val="single" w:sz="4" w:space="0" w:color="auto"/>
              <w:left w:val="nil"/>
              <w:bottom w:val="single" w:sz="4" w:space="0" w:color="auto"/>
              <w:right w:val="single" w:sz="4" w:space="0" w:color="auto"/>
            </w:tcBorders>
            <w:shd w:val="clear" w:color="auto" w:fill="auto"/>
            <w:vAlign w:val="center"/>
            <w:hideMark/>
          </w:tcPr>
          <w:p w:rsidR="00330376" w:rsidRPr="00FF4E08" w:rsidRDefault="00330376" w:rsidP="00DD5662">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Ammontare complessivo dei premi collegati alla performance stanziati</w:t>
            </w:r>
          </w:p>
        </w:tc>
        <w:tc>
          <w:tcPr>
            <w:tcW w:w="481" w:type="pct"/>
            <w:tcBorders>
              <w:top w:val="single" w:sz="4" w:space="0" w:color="auto"/>
              <w:left w:val="nil"/>
              <w:bottom w:val="single" w:sz="4" w:space="0" w:color="auto"/>
              <w:right w:val="single" w:sz="4" w:space="0" w:color="auto"/>
            </w:tcBorders>
            <w:vAlign w:val="center"/>
          </w:tcPr>
          <w:p w:rsidR="00330376" w:rsidRPr="00FF4E08" w:rsidRDefault="00330376" w:rsidP="00DD5662">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Tempestivo</w:t>
            </w:r>
          </w:p>
        </w:tc>
        <w:tc>
          <w:tcPr>
            <w:tcW w:w="481" w:type="pct"/>
            <w:tcBorders>
              <w:top w:val="single" w:sz="4" w:space="0" w:color="auto"/>
              <w:left w:val="single" w:sz="4" w:space="0" w:color="auto"/>
              <w:bottom w:val="single" w:sz="4" w:space="0" w:color="auto"/>
              <w:right w:val="single" w:sz="4" w:space="0" w:color="auto"/>
            </w:tcBorders>
          </w:tcPr>
          <w:p w:rsidR="00330376" w:rsidRDefault="00330376" w:rsidP="00330376">
            <w:pPr>
              <w:jc w:val="center"/>
            </w:pPr>
            <w:r w:rsidRPr="00D27D43">
              <w:rPr>
                <w:rFonts w:ascii="Times New Roman" w:eastAsia="Times New Roman" w:hAnsi="Times New Roman"/>
                <w:sz w:val="16"/>
                <w:szCs w:val="16"/>
                <w:lang w:eastAsia="it-IT"/>
              </w:rPr>
              <w:t>Servizio Amministrativo</w:t>
            </w:r>
          </w:p>
        </w:tc>
        <w:tc>
          <w:tcPr>
            <w:tcW w:w="316" w:type="pct"/>
            <w:tcBorders>
              <w:top w:val="single" w:sz="4" w:space="0" w:color="auto"/>
              <w:left w:val="single" w:sz="4" w:space="0" w:color="auto"/>
              <w:bottom w:val="single" w:sz="4" w:space="0" w:color="auto"/>
              <w:right w:val="single" w:sz="4" w:space="0" w:color="auto"/>
            </w:tcBorders>
            <w:shd w:val="clear" w:color="auto" w:fill="auto"/>
          </w:tcPr>
          <w:p w:rsidR="00330376" w:rsidRDefault="00330376" w:rsidP="00330376">
            <w:pPr>
              <w:jc w:val="center"/>
            </w:pPr>
            <w:r w:rsidRPr="000042B2">
              <w:rPr>
                <w:rFonts w:ascii="Times New Roman" w:eastAsia="Times New Roman" w:hAnsi="Times New Roman"/>
                <w:sz w:val="16"/>
                <w:szCs w:val="16"/>
                <w:lang w:eastAsia="it-IT"/>
              </w:rPr>
              <w:t>Emanuela Celli</w:t>
            </w:r>
          </w:p>
        </w:tc>
        <w:tc>
          <w:tcPr>
            <w:tcW w:w="662" w:type="pct"/>
            <w:tcBorders>
              <w:top w:val="single" w:sz="4" w:space="0" w:color="auto"/>
              <w:left w:val="nil"/>
              <w:bottom w:val="single" w:sz="4" w:space="0" w:color="auto"/>
              <w:right w:val="single" w:sz="4" w:space="0" w:color="auto"/>
            </w:tcBorders>
            <w:vAlign w:val="center"/>
          </w:tcPr>
          <w:p w:rsidR="00330376" w:rsidRPr="00FF4E08" w:rsidRDefault="00330376" w:rsidP="00DD5662">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Entro 15 gg dallo stanziamento in bilancio</w:t>
            </w:r>
          </w:p>
        </w:tc>
      </w:tr>
      <w:tr w:rsidR="00330376" w:rsidRPr="00FF4E08" w:rsidTr="00330376">
        <w:tc>
          <w:tcPr>
            <w:tcW w:w="462" w:type="pct"/>
            <w:vMerge/>
            <w:tcBorders>
              <w:left w:val="single" w:sz="4" w:space="0" w:color="auto"/>
              <w:bottom w:val="single" w:sz="4" w:space="0" w:color="auto"/>
              <w:right w:val="single" w:sz="4" w:space="0" w:color="auto"/>
            </w:tcBorders>
            <w:shd w:val="clear" w:color="auto" w:fill="auto"/>
            <w:vAlign w:val="center"/>
            <w:hideMark/>
          </w:tcPr>
          <w:p w:rsidR="00330376" w:rsidRPr="00FF4E08" w:rsidRDefault="00330376" w:rsidP="00DD5662">
            <w:pPr>
              <w:spacing w:after="0" w:line="240" w:lineRule="auto"/>
              <w:jc w:val="center"/>
              <w:rPr>
                <w:rFonts w:ascii="Times New Roman" w:eastAsia="Times New Roman" w:hAnsi="Times New Roman"/>
                <w:b/>
                <w:bCs/>
                <w:sz w:val="16"/>
                <w:szCs w:val="16"/>
                <w:lang w:eastAsia="it-IT"/>
              </w:rPr>
            </w:pPr>
          </w:p>
        </w:tc>
        <w:tc>
          <w:tcPr>
            <w:tcW w:w="44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0376" w:rsidRPr="00FF4E08" w:rsidRDefault="00330376" w:rsidP="00DD5662">
            <w:pPr>
              <w:spacing w:after="0" w:line="240" w:lineRule="auto"/>
              <w:jc w:val="center"/>
              <w:rPr>
                <w:rFonts w:ascii="Times New Roman" w:eastAsia="Times New Roman" w:hAnsi="Times New Roman"/>
                <w:sz w:val="16"/>
                <w:szCs w:val="16"/>
                <w:lang w:eastAsia="it-IT"/>
              </w:rPr>
            </w:pPr>
          </w:p>
        </w:tc>
        <w:tc>
          <w:tcPr>
            <w:tcW w:w="32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0376" w:rsidRPr="00FF4E08" w:rsidRDefault="00330376" w:rsidP="00DD5662">
            <w:pPr>
              <w:spacing w:after="0" w:line="240" w:lineRule="auto"/>
              <w:jc w:val="center"/>
              <w:rPr>
                <w:rFonts w:ascii="Times New Roman" w:eastAsia="Times New Roman" w:hAnsi="Times New Roman"/>
                <w:sz w:val="16"/>
                <w:szCs w:val="16"/>
                <w:lang w:eastAsia="it-IT"/>
              </w:rPr>
            </w:pPr>
          </w:p>
        </w:tc>
        <w:tc>
          <w:tcPr>
            <w:tcW w:w="6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0376" w:rsidRPr="00FF4E08" w:rsidRDefault="00330376" w:rsidP="00DD5662">
            <w:pPr>
              <w:spacing w:after="0" w:line="240" w:lineRule="auto"/>
              <w:jc w:val="center"/>
              <w:rPr>
                <w:rFonts w:ascii="Times New Roman" w:eastAsia="Times New Roman" w:hAnsi="Times New Roman"/>
                <w:sz w:val="16"/>
                <w:szCs w:val="16"/>
                <w:lang w:eastAsia="it-IT"/>
              </w:rPr>
            </w:pPr>
          </w:p>
        </w:tc>
        <w:tc>
          <w:tcPr>
            <w:tcW w:w="1213" w:type="pct"/>
            <w:tcBorders>
              <w:top w:val="single" w:sz="4" w:space="0" w:color="auto"/>
              <w:left w:val="nil"/>
              <w:bottom w:val="single" w:sz="4" w:space="0" w:color="auto"/>
              <w:right w:val="single" w:sz="4" w:space="0" w:color="auto"/>
            </w:tcBorders>
            <w:shd w:val="clear" w:color="auto" w:fill="auto"/>
            <w:vAlign w:val="center"/>
            <w:hideMark/>
          </w:tcPr>
          <w:p w:rsidR="00330376" w:rsidRPr="00FF4E08" w:rsidRDefault="00330376" w:rsidP="00DD5662">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Ammontare dei premi effettivamente distribuiti</w:t>
            </w:r>
          </w:p>
        </w:tc>
        <w:tc>
          <w:tcPr>
            <w:tcW w:w="481" w:type="pct"/>
            <w:tcBorders>
              <w:top w:val="single" w:sz="4" w:space="0" w:color="auto"/>
              <w:left w:val="nil"/>
              <w:bottom w:val="single" w:sz="4" w:space="0" w:color="auto"/>
              <w:right w:val="single" w:sz="4" w:space="0" w:color="auto"/>
            </w:tcBorders>
            <w:vAlign w:val="center"/>
          </w:tcPr>
          <w:p w:rsidR="00330376" w:rsidRPr="00FF4E08" w:rsidRDefault="00330376" w:rsidP="00DD5662">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Tempestivo</w:t>
            </w:r>
          </w:p>
        </w:tc>
        <w:tc>
          <w:tcPr>
            <w:tcW w:w="481" w:type="pct"/>
            <w:tcBorders>
              <w:top w:val="single" w:sz="4" w:space="0" w:color="auto"/>
              <w:left w:val="single" w:sz="4" w:space="0" w:color="auto"/>
              <w:bottom w:val="single" w:sz="4" w:space="0" w:color="auto"/>
              <w:right w:val="single" w:sz="4" w:space="0" w:color="auto"/>
            </w:tcBorders>
          </w:tcPr>
          <w:p w:rsidR="00330376" w:rsidRDefault="00330376" w:rsidP="00330376">
            <w:pPr>
              <w:jc w:val="center"/>
            </w:pPr>
            <w:r w:rsidRPr="00D27D43">
              <w:rPr>
                <w:rFonts w:ascii="Times New Roman" w:eastAsia="Times New Roman" w:hAnsi="Times New Roman"/>
                <w:sz w:val="16"/>
                <w:szCs w:val="16"/>
                <w:lang w:eastAsia="it-IT"/>
              </w:rPr>
              <w:t>Servizio Amministrativo</w:t>
            </w:r>
          </w:p>
        </w:tc>
        <w:tc>
          <w:tcPr>
            <w:tcW w:w="316" w:type="pct"/>
            <w:tcBorders>
              <w:top w:val="single" w:sz="4" w:space="0" w:color="auto"/>
              <w:left w:val="single" w:sz="4" w:space="0" w:color="auto"/>
              <w:bottom w:val="single" w:sz="4" w:space="0" w:color="auto"/>
              <w:right w:val="single" w:sz="4" w:space="0" w:color="auto"/>
            </w:tcBorders>
            <w:shd w:val="clear" w:color="auto" w:fill="auto"/>
          </w:tcPr>
          <w:p w:rsidR="00330376" w:rsidRDefault="00330376" w:rsidP="00330376">
            <w:pPr>
              <w:jc w:val="center"/>
            </w:pPr>
            <w:r w:rsidRPr="000042B2">
              <w:rPr>
                <w:rFonts w:ascii="Times New Roman" w:eastAsia="Times New Roman" w:hAnsi="Times New Roman"/>
                <w:sz w:val="16"/>
                <w:szCs w:val="16"/>
                <w:lang w:eastAsia="it-IT"/>
              </w:rPr>
              <w:t>Emanuela Celli</w:t>
            </w:r>
          </w:p>
        </w:tc>
        <w:tc>
          <w:tcPr>
            <w:tcW w:w="662" w:type="pct"/>
            <w:tcBorders>
              <w:top w:val="single" w:sz="4" w:space="0" w:color="auto"/>
              <w:left w:val="nil"/>
              <w:bottom w:val="single" w:sz="4" w:space="0" w:color="auto"/>
              <w:right w:val="single" w:sz="4" w:space="0" w:color="auto"/>
            </w:tcBorders>
            <w:vAlign w:val="center"/>
          </w:tcPr>
          <w:p w:rsidR="00330376" w:rsidRPr="00FF4E08" w:rsidRDefault="00330376" w:rsidP="00DD5662">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Entro 15 gg dalla delibera di liquidazione</w:t>
            </w:r>
          </w:p>
        </w:tc>
      </w:tr>
      <w:tr w:rsidR="00330376" w:rsidRPr="00FF4E08" w:rsidTr="00330376">
        <w:tc>
          <w:tcPr>
            <w:tcW w:w="462" w:type="pct"/>
            <w:vMerge/>
            <w:tcBorders>
              <w:left w:val="single" w:sz="4" w:space="0" w:color="auto"/>
              <w:bottom w:val="single" w:sz="4" w:space="0" w:color="auto"/>
              <w:right w:val="single" w:sz="4" w:space="0" w:color="auto"/>
            </w:tcBorders>
            <w:shd w:val="clear" w:color="auto" w:fill="auto"/>
            <w:vAlign w:val="center"/>
            <w:hideMark/>
          </w:tcPr>
          <w:p w:rsidR="00330376" w:rsidRPr="00FF4E08" w:rsidRDefault="00330376" w:rsidP="00DD5662">
            <w:pPr>
              <w:spacing w:after="0" w:line="240" w:lineRule="auto"/>
              <w:jc w:val="center"/>
              <w:rPr>
                <w:rFonts w:ascii="Times New Roman" w:eastAsia="Times New Roman" w:hAnsi="Times New Roman"/>
                <w:b/>
                <w:bCs/>
                <w:sz w:val="16"/>
                <w:szCs w:val="16"/>
                <w:lang w:eastAsia="it-IT"/>
              </w:rPr>
            </w:pPr>
          </w:p>
        </w:tc>
        <w:tc>
          <w:tcPr>
            <w:tcW w:w="4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0376" w:rsidRPr="00FF4E08" w:rsidRDefault="00330376" w:rsidP="00DD5662">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Dati relativi ai premi</w:t>
            </w:r>
          </w:p>
        </w:tc>
        <w:tc>
          <w:tcPr>
            <w:tcW w:w="3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0376" w:rsidRPr="00FF4E08" w:rsidRDefault="00330376" w:rsidP="00DD5662">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Art. 20, c. 2, d.lgs. n. 33/2013</w:t>
            </w:r>
          </w:p>
        </w:tc>
        <w:tc>
          <w:tcPr>
            <w:tcW w:w="6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0376" w:rsidRDefault="00330376" w:rsidP="00DD5662">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Dati relativi ai premi</w:t>
            </w:r>
          </w:p>
          <w:p w:rsidR="00330376" w:rsidRPr="00FF4E08" w:rsidRDefault="00330376" w:rsidP="00DD5662">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(da pubblicare in tabelle)</w:t>
            </w:r>
          </w:p>
        </w:tc>
        <w:tc>
          <w:tcPr>
            <w:tcW w:w="1213" w:type="pct"/>
            <w:tcBorders>
              <w:top w:val="single" w:sz="4" w:space="0" w:color="auto"/>
              <w:left w:val="nil"/>
              <w:bottom w:val="single" w:sz="4" w:space="0" w:color="auto"/>
              <w:right w:val="single" w:sz="4" w:space="0" w:color="auto"/>
            </w:tcBorders>
            <w:shd w:val="clear" w:color="auto" w:fill="auto"/>
            <w:vAlign w:val="center"/>
            <w:hideMark/>
          </w:tcPr>
          <w:p w:rsidR="00330376" w:rsidRPr="00FF4E08" w:rsidRDefault="00330376" w:rsidP="00DD5662">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Criteri definiti nei sistemi di misurazione e valutazione della performance per l’assegnazione del trattamento accessorio</w:t>
            </w:r>
          </w:p>
        </w:tc>
        <w:tc>
          <w:tcPr>
            <w:tcW w:w="481" w:type="pct"/>
            <w:tcBorders>
              <w:top w:val="single" w:sz="4" w:space="0" w:color="auto"/>
              <w:left w:val="nil"/>
              <w:bottom w:val="single" w:sz="4" w:space="0" w:color="auto"/>
              <w:right w:val="single" w:sz="4" w:space="0" w:color="auto"/>
            </w:tcBorders>
            <w:vAlign w:val="center"/>
          </w:tcPr>
          <w:p w:rsidR="00330376" w:rsidRPr="00FF4E08" w:rsidRDefault="00330376" w:rsidP="00DD5662">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Tempestivo</w:t>
            </w:r>
          </w:p>
        </w:tc>
        <w:tc>
          <w:tcPr>
            <w:tcW w:w="481" w:type="pct"/>
            <w:tcBorders>
              <w:top w:val="single" w:sz="4" w:space="0" w:color="auto"/>
              <w:left w:val="single" w:sz="4" w:space="0" w:color="auto"/>
              <w:bottom w:val="single" w:sz="4" w:space="0" w:color="auto"/>
              <w:right w:val="single" w:sz="4" w:space="0" w:color="auto"/>
            </w:tcBorders>
          </w:tcPr>
          <w:p w:rsidR="00330376" w:rsidRDefault="00330376" w:rsidP="00330376">
            <w:pPr>
              <w:jc w:val="center"/>
            </w:pPr>
            <w:r w:rsidRPr="00D27D43">
              <w:rPr>
                <w:rFonts w:ascii="Times New Roman" w:eastAsia="Times New Roman" w:hAnsi="Times New Roman"/>
                <w:sz w:val="16"/>
                <w:szCs w:val="16"/>
                <w:lang w:eastAsia="it-IT"/>
              </w:rPr>
              <w:t>Servizio Amministrativo</w:t>
            </w:r>
          </w:p>
        </w:tc>
        <w:tc>
          <w:tcPr>
            <w:tcW w:w="316" w:type="pct"/>
            <w:tcBorders>
              <w:top w:val="single" w:sz="4" w:space="0" w:color="auto"/>
              <w:left w:val="single" w:sz="4" w:space="0" w:color="auto"/>
              <w:bottom w:val="single" w:sz="4" w:space="0" w:color="auto"/>
              <w:right w:val="single" w:sz="4" w:space="0" w:color="auto"/>
            </w:tcBorders>
            <w:shd w:val="clear" w:color="auto" w:fill="auto"/>
          </w:tcPr>
          <w:p w:rsidR="00330376" w:rsidRDefault="00330376" w:rsidP="00330376">
            <w:pPr>
              <w:jc w:val="center"/>
            </w:pPr>
            <w:r w:rsidRPr="000042B2">
              <w:rPr>
                <w:rFonts w:ascii="Times New Roman" w:eastAsia="Times New Roman" w:hAnsi="Times New Roman"/>
                <w:sz w:val="16"/>
                <w:szCs w:val="16"/>
                <w:lang w:eastAsia="it-IT"/>
              </w:rPr>
              <w:t>Emanuela Celli</w:t>
            </w:r>
          </w:p>
        </w:tc>
        <w:tc>
          <w:tcPr>
            <w:tcW w:w="662" w:type="pct"/>
            <w:tcBorders>
              <w:top w:val="single" w:sz="4" w:space="0" w:color="auto"/>
              <w:left w:val="nil"/>
              <w:bottom w:val="single" w:sz="4" w:space="0" w:color="auto"/>
              <w:right w:val="single" w:sz="4" w:space="0" w:color="auto"/>
            </w:tcBorders>
            <w:vAlign w:val="center"/>
          </w:tcPr>
          <w:p w:rsidR="00330376" w:rsidRPr="00FF4E08" w:rsidRDefault="00330376" w:rsidP="00DD5662">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Entro 10 gg dall'approvazione del dato</w:t>
            </w:r>
          </w:p>
        </w:tc>
      </w:tr>
      <w:tr w:rsidR="00330376" w:rsidRPr="00FF4E08" w:rsidTr="00330376">
        <w:tc>
          <w:tcPr>
            <w:tcW w:w="462" w:type="pct"/>
            <w:vMerge/>
            <w:tcBorders>
              <w:left w:val="single" w:sz="4" w:space="0" w:color="auto"/>
              <w:bottom w:val="single" w:sz="4" w:space="0" w:color="auto"/>
              <w:right w:val="single" w:sz="4" w:space="0" w:color="auto"/>
            </w:tcBorders>
            <w:shd w:val="clear" w:color="auto" w:fill="auto"/>
            <w:vAlign w:val="center"/>
            <w:hideMark/>
          </w:tcPr>
          <w:p w:rsidR="00330376" w:rsidRPr="00FF4E08" w:rsidRDefault="00330376" w:rsidP="00DD5662">
            <w:pPr>
              <w:spacing w:after="0" w:line="240" w:lineRule="auto"/>
              <w:jc w:val="center"/>
              <w:rPr>
                <w:rFonts w:ascii="Times New Roman" w:eastAsia="Times New Roman" w:hAnsi="Times New Roman"/>
                <w:b/>
                <w:bCs/>
                <w:sz w:val="16"/>
                <w:szCs w:val="16"/>
                <w:lang w:eastAsia="it-IT"/>
              </w:rPr>
            </w:pPr>
          </w:p>
        </w:tc>
        <w:tc>
          <w:tcPr>
            <w:tcW w:w="44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0376" w:rsidRPr="00FF4E08" w:rsidRDefault="00330376" w:rsidP="00DD5662">
            <w:pPr>
              <w:spacing w:after="0" w:line="240" w:lineRule="auto"/>
              <w:jc w:val="center"/>
              <w:rPr>
                <w:rFonts w:ascii="Times New Roman" w:eastAsia="Times New Roman" w:hAnsi="Times New Roman"/>
                <w:sz w:val="16"/>
                <w:szCs w:val="16"/>
                <w:lang w:eastAsia="it-IT"/>
              </w:rPr>
            </w:pPr>
          </w:p>
        </w:tc>
        <w:tc>
          <w:tcPr>
            <w:tcW w:w="32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0376" w:rsidRPr="00FF4E08" w:rsidRDefault="00330376" w:rsidP="00DD5662">
            <w:pPr>
              <w:spacing w:after="0" w:line="240" w:lineRule="auto"/>
              <w:jc w:val="center"/>
              <w:rPr>
                <w:rFonts w:ascii="Times New Roman" w:eastAsia="Times New Roman" w:hAnsi="Times New Roman"/>
                <w:sz w:val="16"/>
                <w:szCs w:val="16"/>
                <w:lang w:eastAsia="it-IT"/>
              </w:rPr>
            </w:pPr>
          </w:p>
        </w:tc>
        <w:tc>
          <w:tcPr>
            <w:tcW w:w="6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0376" w:rsidRPr="00FF4E08" w:rsidRDefault="00330376" w:rsidP="00DD5662">
            <w:pPr>
              <w:spacing w:after="0" w:line="240" w:lineRule="auto"/>
              <w:jc w:val="center"/>
              <w:rPr>
                <w:rFonts w:ascii="Times New Roman" w:eastAsia="Times New Roman" w:hAnsi="Times New Roman"/>
                <w:sz w:val="16"/>
                <w:szCs w:val="16"/>
                <w:lang w:eastAsia="it-IT"/>
              </w:rPr>
            </w:pPr>
          </w:p>
        </w:tc>
        <w:tc>
          <w:tcPr>
            <w:tcW w:w="1213" w:type="pct"/>
            <w:tcBorders>
              <w:top w:val="nil"/>
              <w:left w:val="nil"/>
              <w:bottom w:val="single" w:sz="4" w:space="0" w:color="auto"/>
              <w:right w:val="single" w:sz="4" w:space="0" w:color="auto"/>
            </w:tcBorders>
            <w:shd w:val="clear" w:color="auto" w:fill="auto"/>
            <w:vAlign w:val="center"/>
            <w:hideMark/>
          </w:tcPr>
          <w:p w:rsidR="00330376" w:rsidRPr="00FF4E08" w:rsidRDefault="00330376" w:rsidP="00DD5662">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Dati relativi alla d</w:t>
            </w:r>
            <w:r w:rsidRPr="00FF4E08">
              <w:rPr>
                <w:rFonts w:ascii="Times New Roman" w:eastAsia="Times New Roman" w:hAnsi="Times New Roman"/>
                <w:sz w:val="16"/>
                <w:szCs w:val="16"/>
                <w:lang w:eastAsia="it-IT"/>
              </w:rPr>
              <w:t>istribuzione del trattamento accessorio, in forma aggregata, al fine di dare conto del livello di selettività utilizzato nella distribuzione dei premi e degli incentivi</w:t>
            </w:r>
          </w:p>
        </w:tc>
        <w:tc>
          <w:tcPr>
            <w:tcW w:w="481" w:type="pct"/>
            <w:tcBorders>
              <w:top w:val="single" w:sz="4" w:space="0" w:color="auto"/>
              <w:left w:val="nil"/>
              <w:bottom w:val="single" w:sz="4" w:space="0" w:color="auto"/>
              <w:right w:val="single" w:sz="4" w:space="0" w:color="auto"/>
            </w:tcBorders>
            <w:vAlign w:val="center"/>
          </w:tcPr>
          <w:p w:rsidR="00330376" w:rsidRPr="00FF4E08" w:rsidRDefault="00330376" w:rsidP="00DD5662">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Tempestivo</w:t>
            </w:r>
          </w:p>
        </w:tc>
        <w:tc>
          <w:tcPr>
            <w:tcW w:w="481" w:type="pct"/>
            <w:tcBorders>
              <w:top w:val="single" w:sz="4" w:space="0" w:color="auto"/>
              <w:left w:val="single" w:sz="4" w:space="0" w:color="auto"/>
              <w:bottom w:val="single" w:sz="4" w:space="0" w:color="auto"/>
              <w:right w:val="single" w:sz="4" w:space="0" w:color="auto"/>
            </w:tcBorders>
          </w:tcPr>
          <w:p w:rsidR="00330376" w:rsidRDefault="00330376" w:rsidP="00330376">
            <w:pPr>
              <w:jc w:val="center"/>
            </w:pPr>
            <w:r w:rsidRPr="00D27D43">
              <w:rPr>
                <w:rFonts w:ascii="Times New Roman" w:eastAsia="Times New Roman" w:hAnsi="Times New Roman"/>
                <w:sz w:val="16"/>
                <w:szCs w:val="16"/>
                <w:lang w:eastAsia="it-IT"/>
              </w:rPr>
              <w:t>Servizio Amministrativo</w:t>
            </w:r>
          </w:p>
        </w:tc>
        <w:tc>
          <w:tcPr>
            <w:tcW w:w="316" w:type="pct"/>
            <w:tcBorders>
              <w:top w:val="nil"/>
              <w:left w:val="single" w:sz="4" w:space="0" w:color="auto"/>
              <w:bottom w:val="single" w:sz="4" w:space="0" w:color="auto"/>
              <w:right w:val="single" w:sz="4" w:space="0" w:color="auto"/>
            </w:tcBorders>
            <w:shd w:val="clear" w:color="auto" w:fill="auto"/>
          </w:tcPr>
          <w:p w:rsidR="00330376" w:rsidRDefault="00330376" w:rsidP="00330376">
            <w:pPr>
              <w:jc w:val="center"/>
            </w:pPr>
            <w:r w:rsidRPr="000042B2">
              <w:rPr>
                <w:rFonts w:ascii="Times New Roman" w:eastAsia="Times New Roman" w:hAnsi="Times New Roman"/>
                <w:sz w:val="16"/>
                <w:szCs w:val="16"/>
                <w:lang w:eastAsia="it-IT"/>
              </w:rPr>
              <w:t>Emanuela Celli</w:t>
            </w:r>
          </w:p>
        </w:tc>
        <w:tc>
          <w:tcPr>
            <w:tcW w:w="662" w:type="pct"/>
            <w:tcBorders>
              <w:top w:val="single" w:sz="4" w:space="0" w:color="auto"/>
              <w:left w:val="nil"/>
              <w:bottom w:val="single" w:sz="4" w:space="0" w:color="auto"/>
              <w:right w:val="single" w:sz="4" w:space="0" w:color="auto"/>
            </w:tcBorders>
            <w:vAlign w:val="center"/>
          </w:tcPr>
          <w:p w:rsidR="00330376" w:rsidRPr="00FF4E08" w:rsidRDefault="00330376" w:rsidP="00DD5662">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Entro 10 gg dall'approvazione del dato</w:t>
            </w:r>
          </w:p>
        </w:tc>
      </w:tr>
      <w:tr w:rsidR="00330376" w:rsidRPr="00FF4E08" w:rsidTr="00330376">
        <w:tc>
          <w:tcPr>
            <w:tcW w:w="462" w:type="pct"/>
            <w:vMerge/>
            <w:tcBorders>
              <w:left w:val="single" w:sz="4" w:space="0" w:color="auto"/>
              <w:bottom w:val="single" w:sz="4" w:space="0" w:color="auto"/>
              <w:right w:val="single" w:sz="4" w:space="0" w:color="auto"/>
            </w:tcBorders>
            <w:shd w:val="clear" w:color="auto" w:fill="auto"/>
            <w:vAlign w:val="center"/>
            <w:hideMark/>
          </w:tcPr>
          <w:p w:rsidR="00330376" w:rsidRPr="00FF4E08" w:rsidRDefault="00330376" w:rsidP="00DD5662">
            <w:pPr>
              <w:spacing w:after="0" w:line="240" w:lineRule="auto"/>
              <w:jc w:val="center"/>
              <w:rPr>
                <w:rFonts w:ascii="Times New Roman" w:eastAsia="Times New Roman" w:hAnsi="Times New Roman"/>
                <w:b/>
                <w:bCs/>
                <w:sz w:val="16"/>
                <w:szCs w:val="16"/>
                <w:lang w:eastAsia="it-IT"/>
              </w:rPr>
            </w:pPr>
          </w:p>
        </w:tc>
        <w:tc>
          <w:tcPr>
            <w:tcW w:w="44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0376" w:rsidRPr="00FF4E08" w:rsidRDefault="00330376" w:rsidP="00DD5662">
            <w:pPr>
              <w:spacing w:after="0" w:line="240" w:lineRule="auto"/>
              <w:jc w:val="center"/>
              <w:rPr>
                <w:rFonts w:ascii="Times New Roman" w:eastAsia="Times New Roman" w:hAnsi="Times New Roman"/>
                <w:sz w:val="16"/>
                <w:szCs w:val="16"/>
                <w:lang w:eastAsia="it-IT"/>
              </w:rPr>
            </w:pPr>
          </w:p>
        </w:tc>
        <w:tc>
          <w:tcPr>
            <w:tcW w:w="32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0376" w:rsidRPr="00FF4E08" w:rsidRDefault="00330376" w:rsidP="00DD5662">
            <w:pPr>
              <w:spacing w:after="0" w:line="240" w:lineRule="auto"/>
              <w:jc w:val="center"/>
              <w:rPr>
                <w:rFonts w:ascii="Times New Roman" w:eastAsia="Times New Roman" w:hAnsi="Times New Roman"/>
                <w:sz w:val="16"/>
                <w:szCs w:val="16"/>
                <w:lang w:eastAsia="it-IT"/>
              </w:rPr>
            </w:pPr>
          </w:p>
        </w:tc>
        <w:tc>
          <w:tcPr>
            <w:tcW w:w="6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0376" w:rsidRPr="00FF4E08" w:rsidRDefault="00330376" w:rsidP="00DD5662">
            <w:pPr>
              <w:spacing w:after="0" w:line="240" w:lineRule="auto"/>
              <w:jc w:val="center"/>
              <w:rPr>
                <w:rFonts w:ascii="Times New Roman" w:eastAsia="Times New Roman" w:hAnsi="Times New Roman"/>
                <w:sz w:val="16"/>
                <w:szCs w:val="16"/>
                <w:lang w:eastAsia="it-IT"/>
              </w:rPr>
            </w:pPr>
          </w:p>
        </w:tc>
        <w:tc>
          <w:tcPr>
            <w:tcW w:w="1213" w:type="pct"/>
            <w:tcBorders>
              <w:top w:val="single" w:sz="4" w:space="0" w:color="auto"/>
              <w:left w:val="nil"/>
              <w:bottom w:val="single" w:sz="4" w:space="0" w:color="auto"/>
              <w:right w:val="single" w:sz="4" w:space="0" w:color="auto"/>
            </w:tcBorders>
            <w:shd w:val="clear" w:color="auto" w:fill="auto"/>
            <w:vAlign w:val="center"/>
            <w:hideMark/>
          </w:tcPr>
          <w:p w:rsidR="00330376" w:rsidRPr="00FF4E08" w:rsidRDefault="00330376" w:rsidP="00DD5662">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Grado di differenziazione dell'utilizzo della premialità sia per i dirigenti sia per i dipendenti</w:t>
            </w:r>
          </w:p>
        </w:tc>
        <w:tc>
          <w:tcPr>
            <w:tcW w:w="481" w:type="pct"/>
            <w:tcBorders>
              <w:top w:val="single" w:sz="4" w:space="0" w:color="auto"/>
              <w:left w:val="nil"/>
              <w:bottom w:val="single" w:sz="4" w:space="0" w:color="auto"/>
              <w:right w:val="single" w:sz="4" w:space="0" w:color="auto"/>
            </w:tcBorders>
            <w:vAlign w:val="center"/>
          </w:tcPr>
          <w:p w:rsidR="00330376" w:rsidRPr="00FF4E08" w:rsidRDefault="00330376" w:rsidP="00DD5662">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Tempestivo</w:t>
            </w:r>
          </w:p>
        </w:tc>
        <w:tc>
          <w:tcPr>
            <w:tcW w:w="481" w:type="pct"/>
            <w:tcBorders>
              <w:top w:val="single" w:sz="4" w:space="0" w:color="auto"/>
              <w:left w:val="single" w:sz="4" w:space="0" w:color="auto"/>
              <w:bottom w:val="single" w:sz="4" w:space="0" w:color="auto"/>
              <w:right w:val="single" w:sz="4" w:space="0" w:color="auto"/>
            </w:tcBorders>
          </w:tcPr>
          <w:p w:rsidR="00330376" w:rsidRDefault="00330376" w:rsidP="00330376">
            <w:pPr>
              <w:jc w:val="center"/>
            </w:pPr>
            <w:r w:rsidRPr="00D27D43">
              <w:rPr>
                <w:rFonts w:ascii="Times New Roman" w:eastAsia="Times New Roman" w:hAnsi="Times New Roman"/>
                <w:sz w:val="16"/>
                <w:szCs w:val="16"/>
                <w:lang w:eastAsia="it-IT"/>
              </w:rPr>
              <w:t>Servizio Amministrativo</w:t>
            </w:r>
          </w:p>
        </w:tc>
        <w:tc>
          <w:tcPr>
            <w:tcW w:w="316" w:type="pct"/>
            <w:tcBorders>
              <w:top w:val="single" w:sz="4" w:space="0" w:color="auto"/>
              <w:left w:val="single" w:sz="4" w:space="0" w:color="auto"/>
              <w:bottom w:val="single" w:sz="4" w:space="0" w:color="auto"/>
              <w:right w:val="single" w:sz="4" w:space="0" w:color="auto"/>
            </w:tcBorders>
            <w:shd w:val="clear" w:color="auto" w:fill="auto"/>
          </w:tcPr>
          <w:p w:rsidR="00330376" w:rsidRDefault="00330376" w:rsidP="00330376">
            <w:pPr>
              <w:jc w:val="center"/>
            </w:pPr>
            <w:r w:rsidRPr="000042B2">
              <w:rPr>
                <w:rFonts w:ascii="Times New Roman" w:eastAsia="Times New Roman" w:hAnsi="Times New Roman"/>
                <w:sz w:val="16"/>
                <w:szCs w:val="16"/>
                <w:lang w:eastAsia="it-IT"/>
              </w:rPr>
              <w:t>Emanuela Celli</w:t>
            </w:r>
          </w:p>
        </w:tc>
        <w:tc>
          <w:tcPr>
            <w:tcW w:w="662" w:type="pct"/>
            <w:tcBorders>
              <w:top w:val="single" w:sz="4" w:space="0" w:color="auto"/>
              <w:left w:val="nil"/>
              <w:bottom w:val="single" w:sz="4" w:space="0" w:color="auto"/>
              <w:right w:val="single" w:sz="4" w:space="0" w:color="auto"/>
            </w:tcBorders>
            <w:vAlign w:val="center"/>
          </w:tcPr>
          <w:p w:rsidR="00330376" w:rsidRPr="00FF4E08" w:rsidRDefault="00330376" w:rsidP="00DD5662">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Entro 10 gg dall'approvazione del dato</w:t>
            </w:r>
          </w:p>
        </w:tc>
      </w:tr>
    </w:tbl>
    <w:p w:rsidR="00177191" w:rsidRDefault="00CA3090" w:rsidP="00985D89">
      <w:pPr>
        <w:spacing w:after="0" w:line="240" w:lineRule="auto"/>
      </w:pPr>
      <w:r>
        <w:br w:type="page"/>
      </w:r>
    </w:p>
    <w:tbl>
      <w:tblPr>
        <w:tblW w:w="5001" w:type="pct"/>
        <w:tblInd w:w="-5" w:type="dxa"/>
        <w:tblCellMar>
          <w:left w:w="70" w:type="dxa"/>
          <w:right w:w="70" w:type="dxa"/>
        </w:tblCellMar>
        <w:tblLook w:val="04A0"/>
      </w:tblPr>
      <w:tblGrid>
        <w:gridCol w:w="2108"/>
        <w:gridCol w:w="2027"/>
        <w:gridCol w:w="1461"/>
        <w:gridCol w:w="2835"/>
        <w:gridCol w:w="5537"/>
        <w:gridCol w:w="2196"/>
        <w:gridCol w:w="2196"/>
        <w:gridCol w:w="1443"/>
        <w:gridCol w:w="3022"/>
      </w:tblGrid>
      <w:tr w:rsidR="008C6BFF" w:rsidRPr="00FF4E08" w:rsidTr="003F70BF">
        <w:tc>
          <w:tcPr>
            <w:tcW w:w="462"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8C6BFF" w:rsidRPr="00FF4E08" w:rsidRDefault="008C6BFF" w:rsidP="003F70BF">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lastRenderedPageBreak/>
              <w:t>Denomi</w:t>
            </w:r>
            <w:r>
              <w:rPr>
                <w:rFonts w:ascii="Times New Roman" w:eastAsia="Times New Roman" w:hAnsi="Times New Roman"/>
                <w:b/>
                <w:bCs/>
                <w:sz w:val="16"/>
                <w:szCs w:val="16"/>
                <w:lang w:eastAsia="it-IT"/>
              </w:rPr>
              <w:t xml:space="preserve">nazione sotto-sezione 1° livello </w:t>
            </w:r>
            <w:r w:rsidRPr="00FF4E08">
              <w:rPr>
                <w:rFonts w:ascii="Times New Roman" w:eastAsia="Times New Roman" w:hAnsi="Times New Roman"/>
                <w:b/>
                <w:bCs/>
                <w:sz w:val="16"/>
                <w:szCs w:val="16"/>
                <w:lang w:eastAsia="it-IT"/>
              </w:rPr>
              <w:t>(Macrofamiglie)</w:t>
            </w:r>
          </w:p>
        </w:tc>
        <w:tc>
          <w:tcPr>
            <w:tcW w:w="444" w:type="pct"/>
            <w:tcBorders>
              <w:top w:val="single" w:sz="4" w:space="0" w:color="auto"/>
              <w:left w:val="nil"/>
              <w:bottom w:val="single" w:sz="4" w:space="0" w:color="auto"/>
              <w:right w:val="single" w:sz="4" w:space="0" w:color="auto"/>
            </w:tcBorders>
            <w:shd w:val="clear" w:color="000000" w:fill="B8CCE4"/>
            <w:vAlign w:val="center"/>
            <w:hideMark/>
          </w:tcPr>
          <w:p w:rsidR="008C6BFF" w:rsidRDefault="008C6BFF" w:rsidP="003F70BF">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Denominazione</w:t>
            </w:r>
          </w:p>
          <w:p w:rsidR="008C6BFF" w:rsidRDefault="008C6BFF" w:rsidP="003F70BF">
            <w:pPr>
              <w:spacing w:after="0" w:line="240" w:lineRule="auto"/>
              <w:jc w:val="center"/>
              <w:rPr>
                <w:rFonts w:ascii="Times New Roman" w:eastAsia="Times New Roman" w:hAnsi="Times New Roman"/>
                <w:b/>
                <w:bCs/>
                <w:sz w:val="16"/>
                <w:szCs w:val="16"/>
                <w:lang w:eastAsia="it-IT"/>
              </w:rPr>
            </w:pPr>
            <w:r>
              <w:rPr>
                <w:rFonts w:ascii="Times New Roman" w:eastAsia="Times New Roman" w:hAnsi="Times New Roman"/>
                <w:b/>
                <w:bCs/>
                <w:sz w:val="16"/>
                <w:szCs w:val="16"/>
                <w:lang w:eastAsia="it-IT"/>
              </w:rPr>
              <w:t>s</w:t>
            </w:r>
            <w:r w:rsidRPr="00FF4E08">
              <w:rPr>
                <w:rFonts w:ascii="Times New Roman" w:eastAsia="Times New Roman" w:hAnsi="Times New Roman"/>
                <w:b/>
                <w:bCs/>
                <w:sz w:val="16"/>
                <w:szCs w:val="16"/>
                <w:lang w:eastAsia="it-IT"/>
              </w:rPr>
              <w:t>otto-sez</w:t>
            </w:r>
            <w:r>
              <w:rPr>
                <w:rFonts w:ascii="Times New Roman" w:eastAsia="Times New Roman" w:hAnsi="Times New Roman"/>
                <w:b/>
                <w:bCs/>
                <w:sz w:val="16"/>
                <w:szCs w:val="16"/>
                <w:lang w:eastAsia="it-IT"/>
              </w:rPr>
              <w:t>ione 2° livello</w:t>
            </w:r>
          </w:p>
          <w:p w:rsidR="008C6BFF" w:rsidRPr="00FF4E08" w:rsidRDefault="008C6BFF" w:rsidP="003F70BF">
            <w:pPr>
              <w:spacing w:after="0" w:line="240" w:lineRule="auto"/>
              <w:jc w:val="center"/>
              <w:rPr>
                <w:rFonts w:ascii="Times New Roman" w:eastAsia="Times New Roman" w:hAnsi="Times New Roman"/>
                <w:b/>
                <w:bCs/>
                <w:sz w:val="16"/>
                <w:szCs w:val="16"/>
                <w:lang w:eastAsia="it-IT"/>
              </w:rPr>
            </w:pPr>
            <w:r>
              <w:rPr>
                <w:rFonts w:ascii="Times New Roman" w:eastAsia="Times New Roman" w:hAnsi="Times New Roman"/>
                <w:b/>
                <w:bCs/>
                <w:sz w:val="16"/>
                <w:szCs w:val="16"/>
                <w:lang w:eastAsia="it-IT"/>
              </w:rPr>
              <w:t>(</w:t>
            </w:r>
            <w:r w:rsidRPr="00FF4E08">
              <w:rPr>
                <w:rFonts w:ascii="Times New Roman" w:eastAsia="Times New Roman" w:hAnsi="Times New Roman"/>
                <w:b/>
                <w:bCs/>
                <w:sz w:val="16"/>
                <w:szCs w:val="16"/>
                <w:lang w:eastAsia="it-IT"/>
              </w:rPr>
              <w:t>Tipologie di dati)</w:t>
            </w:r>
          </w:p>
        </w:tc>
        <w:tc>
          <w:tcPr>
            <w:tcW w:w="320" w:type="pct"/>
            <w:tcBorders>
              <w:top w:val="single" w:sz="4" w:space="0" w:color="auto"/>
              <w:left w:val="nil"/>
              <w:bottom w:val="single" w:sz="4" w:space="0" w:color="auto"/>
              <w:right w:val="single" w:sz="4" w:space="0" w:color="auto"/>
            </w:tcBorders>
            <w:shd w:val="clear" w:color="000000" w:fill="B8CCE4"/>
            <w:vAlign w:val="center"/>
            <w:hideMark/>
          </w:tcPr>
          <w:p w:rsidR="008C6BFF" w:rsidRPr="00FF4E08" w:rsidRDefault="008C6BFF" w:rsidP="003F70BF">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Riferimento normativo</w:t>
            </w:r>
          </w:p>
        </w:tc>
        <w:tc>
          <w:tcPr>
            <w:tcW w:w="621" w:type="pct"/>
            <w:tcBorders>
              <w:top w:val="single" w:sz="4" w:space="0" w:color="auto"/>
              <w:left w:val="nil"/>
              <w:bottom w:val="single" w:sz="4" w:space="0" w:color="auto"/>
              <w:right w:val="single" w:sz="4" w:space="0" w:color="auto"/>
            </w:tcBorders>
            <w:shd w:val="clear" w:color="000000" w:fill="B8CCE4"/>
            <w:vAlign w:val="center"/>
            <w:hideMark/>
          </w:tcPr>
          <w:p w:rsidR="008C6BFF" w:rsidRPr="00FF4E08" w:rsidRDefault="008C6BFF" w:rsidP="003F70BF">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Denominazione del singolo obbligo</w:t>
            </w:r>
          </w:p>
        </w:tc>
        <w:tc>
          <w:tcPr>
            <w:tcW w:w="1213" w:type="pct"/>
            <w:tcBorders>
              <w:top w:val="single" w:sz="4" w:space="0" w:color="auto"/>
              <w:left w:val="nil"/>
              <w:bottom w:val="single" w:sz="4" w:space="0" w:color="auto"/>
              <w:right w:val="single" w:sz="4" w:space="0" w:color="auto"/>
            </w:tcBorders>
            <w:shd w:val="clear" w:color="000000" w:fill="B8CCE4"/>
            <w:vAlign w:val="center"/>
            <w:hideMark/>
          </w:tcPr>
          <w:p w:rsidR="008C6BFF" w:rsidRPr="00FF4E08" w:rsidRDefault="008C6BFF" w:rsidP="003F70BF">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Contenuti dell'obbligo</w:t>
            </w:r>
          </w:p>
        </w:tc>
        <w:tc>
          <w:tcPr>
            <w:tcW w:w="481" w:type="pct"/>
            <w:tcBorders>
              <w:top w:val="single" w:sz="4" w:space="0" w:color="auto"/>
              <w:left w:val="nil"/>
              <w:bottom w:val="single" w:sz="4" w:space="0" w:color="auto"/>
              <w:right w:val="single" w:sz="4" w:space="0" w:color="auto"/>
            </w:tcBorders>
            <w:shd w:val="clear" w:color="000000" w:fill="B8CCE4"/>
            <w:vAlign w:val="center"/>
          </w:tcPr>
          <w:p w:rsidR="008C6BFF" w:rsidRDefault="008C6BFF" w:rsidP="003F70BF">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Aggiornamento</w:t>
            </w:r>
          </w:p>
        </w:tc>
        <w:tc>
          <w:tcPr>
            <w:tcW w:w="481" w:type="pct"/>
            <w:tcBorders>
              <w:top w:val="single" w:sz="4" w:space="0" w:color="auto"/>
              <w:left w:val="single" w:sz="4" w:space="0" w:color="auto"/>
              <w:bottom w:val="single" w:sz="4" w:space="0" w:color="auto"/>
              <w:right w:val="single" w:sz="4" w:space="0" w:color="auto"/>
            </w:tcBorders>
            <w:shd w:val="clear" w:color="000000" w:fill="B8CCE4"/>
            <w:vAlign w:val="center"/>
          </w:tcPr>
          <w:p w:rsidR="008C6BFF" w:rsidRPr="00FF4E08" w:rsidRDefault="008C6BFF" w:rsidP="003F70BF">
            <w:pPr>
              <w:spacing w:after="0" w:line="240" w:lineRule="auto"/>
              <w:jc w:val="center"/>
              <w:rPr>
                <w:rFonts w:ascii="Times New Roman" w:eastAsia="Times New Roman" w:hAnsi="Times New Roman"/>
                <w:b/>
                <w:bCs/>
                <w:sz w:val="16"/>
                <w:szCs w:val="16"/>
                <w:lang w:eastAsia="it-IT"/>
              </w:rPr>
            </w:pPr>
            <w:r>
              <w:rPr>
                <w:rFonts w:ascii="Times New Roman" w:eastAsia="Times New Roman" w:hAnsi="Times New Roman"/>
                <w:b/>
                <w:bCs/>
                <w:sz w:val="16"/>
                <w:szCs w:val="16"/>
                <w:lang w:eastAsia="it-IT"/>
              </w:rPr>
              <w:t xml:space="preserve">Struttura responsabile </w:t>
            </w:r>
            <w:proofErr w:type="spellStart"/>
            <w:r w:rsidRPr="00003E77">
              <w:rPr>
                <w:rFonts w:ascii="Times New Roman" w:eastAsia="Times New Roman" w:hAnsi="Times New Roman"/>
                <w:b/>
                <w:bCs/>
                <w:sz w:val="16"/>
                <w:szCs w:val="16"/>
                <w:lang w:eastAsia="it-IT"/>
              </w:rPr>
              <w:t>dellatrasmissione</w:t>
            </w:r>
            <w:proofErr w:type="spellEnd"/>
            <w:r w:rsidRPr="00003E77">
              <w:rPr>
                <w:rFonts w:ascii="Times New Roman" w:eastAsia="Times New Roman" w:hAnsi="Times New Roman"/>
                <w:b/>
                <w:bCs/>
                <w:sz w:val="16"/>
                <w:szCs w:val="16"/>
                <w:lang w:eastAsia="it-IT"/>
              </w:rPr>
              <w:t xml:space="preserve"> del </w:t>
            </w:r>
            <w:proofErr w:type="spellStart"/>
            <w:r w:rsidRPr="00003E77">
              <w:rPr>
                <w:rFonts w:ascii="Times New Roman" w:eastAsia="Times New Roman" w:hAnsi="Times New Roman"/>
                <w:b/>
                <w:bCs/>
                <w:sz w:val="16"/>
                <w:szCs w:val="16"/>
                <w:lang w:eastAsia="it-IT"/>
              </w:rPr>
              <w:t>datooggetto</w:t>
            </w:r>
            <w:proofErr w:type="spellEnd"/>
            <w:r w:rsidRPr="00003E77">
              <w:rPr>
                <w:rFonts w:ascii="Times New Roman" w:eastAsia="Times New Roman" w:hAnsi="Times New Roman"/>
                <w:b/>
                <w:bCs/>
                <w:sz w:val="16"/>
                <w:szCs w:val="16"/>
                <w:lang w:eastAsia="it-IT"/>
              </w:rPr>
              <w:t xml:space="preserve"> di </w:t>
            </w:r>
            <w:proofErr w:type="spellStart"/>
            <w:r w:rsidRPr="00003E77">
              <w:rPr>
                <w:rFonts w:ascii="Times New Roman" w:eastAsia="Times New Roman" w:hAnsi="Times New Roman"/>
                <w:b/>
                <w:bCs/>
                <w:sz w:val="16"/>
                <w:szCs w:val="16"/>
                <w:lang w:eastAsia="it-IT"/>
              </w:rPr>
              <w:t>pubblicazionesul</w:t>
            </w:r>
            <w:proofErr w:type="spellEnd"/>
            <w:r w:rsidRPr="00003E77">
              <w:rPr>
                <w:rFonts w:ascii="Times New Roman" w:eastAsia="Times New Roman" w:hAnsi="Times New Roman"/>
                <w:b/>
                <w:bCs/>
                <w:sz w:val="16"/>
                <w:szCs w:val="16"/>
                <w:lang w:eastAsia="it-IT"/>
              </w:rPr>
              <w:t xml:space="preserve"> sito istituzionale</w:t>
            </w:r>
          </w:p>
        </w:tc>
        <w:tc>
          <w:tcPr>
            <w:tcW w:w="316"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8C6BFF" w:rsidRPr="00FF4E08" w:rsidRDefault="005A0DF8" w:rsidP="003F70BF">
            <w:pPr>
              <w:spacing w:after="0" w:line="240" w:lineRule="auto"/>
              <w:jc w:val="center"/>
              <w:rPr>
                <w:rFonts w:ascii="Times New Roman" w:eastAsia="Times New Roman" w:hAnsi="Times New Roman"/>
                <w:b/>
                <w:bCs/>
                <w:sz w:val="16"/>
                <w:szCs w:val="16"/>
                <w:lang w:eastAsia="it-IT"/>
              </w:rPr>
            </w:pPr>
            <w:r>
              <w:rPr>
                <w:rFonts w:ascii="Times New Roman" w:eastAsia="Times New Roman" w:hAnsi="Times New Roman"/>
                <w:b/>
                <w:bCs/>
                <w:sz w:val="16"/>
                <w:szCs w:val="16"/>
                <w:lang w:eastAsia="it-IT"/>
              </w:rPr>
              <w:t>Responsabile per le pubblicazioni</w:t>
            </w:r>
          </w:p>
        </w:tc>
        <w:tc>
          <w:tcPr>
            <w:tcW w:w="662" w:type="pct"/>
            <w:tcBorders>
              <w:top w:val="single" w:sz="4" w:space="0" w:color="auto"/>
              <w:left w:val="nil"/>
              <w:bottom w:val="single" w:sz="4" w:space="0" w:color="auto"/>
              <w:right w:val="single" w:sz="4" w:space="0" w:color="auto"/>
            </w:tcBorders>
            <w:shd w:val="clear" w:color="000000" w:fill="B8CCE4"/>
            <w:vAlign w:val="center"/>
          </w:tcPr>
          <w:p w:rsidR="008C6BFF" w:rsidRPr="00FF4E08" w:rsidRDefault="008C6BFF" w:rsidP="003F70BF">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Scadenze ai fini della pubblicazione</w:t>
            </w:r>
          </w:p>
        </w:tc>
      </w:tr>
      <w:tr w:rsidR="00330376" w:rsidRPr="00FF4E08" w:rsidTr="00330376">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0376" w:rsidRPr="00FF4E08" w:rsidRDefault="00330376" w:rsidP="003F70BF">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Provvedimenti</w:t>
            </w:r>
          </w:p>
        </w:tc>
        <w:tc>
          <w:tcPr>
            <w:tcW w:w="444" w:type="pct"/>
            <w:tcBorders>
              <w:top w:val="single" w:sz="4" w:space="0" w:color="auto"/>
              <w:left w:val="single" w:sz="4" w:space="0" w:color="auto"/>
              <w:bottom w:val="single" w:sz="4" w:space="0" w:color="000000"/>
              <w:right w:val="single" w:sz="4" w:space="0" w:color="auto"/>
            </w:tcBorders>
            <w:shd w:val="clear" w:color="auto" w:fill="auto"/>
            <w:vAlign w:val="center"/>
            <w:hideMark/>
          </w:tcPr>
          <w:p w:rsidR="00330376" w:rsidRPr="00FF4E08" w:rsidRDefault="00330376" w:rsidP="003F70BF">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Provvedimenti organi indirizzo politico</w:t>
            </w: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330376" w:rsidRPr="00FF4E08" w:rsidRDefault="00330376" w:rsidP="003F70BF">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Art. 23</w:t>
            </w:r>
            <w:r>
              <w:rPr>
                <w:rFonts w:ascii="Times New Roman" w:eastAsia="Times New Roman" w:hAnsi="Times New Roman"/>
                <w:sz w:val="16"/>
                <w:szCs w:val="16"/>
                <w:lang w:eastAsia="it-IT"/>
              </w:rPr>
              <w:t>,</w:t>
            </w:r>
            <w:r w:rsidRPr="00FF4E08">
              <w:rPr>
                <w:rFonts w:ascii="Times New Roman" w:eastAsia="Times New Roman" w:hAnsi="Times New Roman"/>
                <w:sz w:val="16"/>
                <w:szCs w:val="16"/>
                <w:lang w:eastAsia="it-IT"/>
              </w:rPr>
              <w:t xml:space="preserve"> d.lgs. n. 33/2013</w:t>
            </w:r>
          </w:p>
        </w:tc>
        <w:tc>
          <w:tcPr>
            <w:tcW w:w="621" w:type="pct"/>
            <w:tcBorders>
              <w:top w:val="single" w:sz="4" w:space="0" w:color="auto"/>
              <w:left w:val="single" w:sz="4" w:space="0" w:color="auto"/>
              <w:bottom w:val="single" w:sz="4" w:space="0" w:color="000000"/>
              <w:right w:val="single" w:sz="4" w:space="0" w:color="auto"/>
            </w:tcBorders>
            <w:shd w:val="clear" w:color="auto" w:fill="auto"/>
            <w:vAlign w:val="center"/>
            <w:hideMark/>
          </w:tcPr>
          <w:p w:rsidR="00330376" w:rsidRDefault="00330376" w:rsidP="003F70BF">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 xml:space="preserve">Provvedimenti </w:t>
            </w:r>
            <w:r>
              <w:rPr>
                <w:rFonts w:ascii="Times New Roman" w:eastAsia="Times New Roman" w:hAnsi="Times New Roman"/>
                <w:sz w:val="16"/>
                <w:szCs w:val="16"/>
                <w:lang w:eastAsia="it-IT"/>
              </w:rPr>
              <w:t xml:space="preserve">degli </w:t>
            </w:r>
            <w:r w:rsidRPr="00FF4E08">
              <w:rPr>
                <w:rFonts w:ascii="Times New Roman" w:eastAsia="Times New Roman" w:hAnsi="Times New Roman"/>
                <w:sz w:val="16"/>
                <w:szCs w:val="16"/>
                <w:lang w:eastAsia="it-IT"/>
              </w:rPr>
              <w:t>organi indirizzo politico</w:t>
            </w:r>
            <w:r>
              <w:rPr>
                <w:rFonts w:ascii="Times New Roman" w:eastAsia="Times New Roman" w:hAnsi="Times New Roman"/>
                <w:sz w:val="16"/>
                <w:szCs w:val="16"/>
                <w:lang w:eastAsia="it-IT"/>
              </w:rPr>
              <w:t xml:space="preserve"> e dei dirigenti</w:t>
            </w:r>
          </w:p>
          <w:p w:rsidR="00330376" w:rsidRPr="00FF4E08" w:rsidRDefault="00330376" w:rsidP="003F70BF">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w:t>
            </w:r>
            <w:proofErr w:type="spellStart"/>
            <w:r w:rsidRPr="00FF4E08">
              <w:rPr>
                <w:rFonts w:ascii="Times New Roman" w:eastAsia="Times New Roman" w:hAnsi="Times New Roman"/>
                <w:sz w:val="16"/>
                <w:szCs w:val="16"/>
                <w:lang w:eastAsia="it-IT"/>
              </w:rPr>
              <w:t>dapubblicare</w:t>
            </w:r>
            <w:proofErr w:type="spellEnd"/>
            <w:r w:rsidRPr="00FF4E08">
              <w:rPr>
                <w:rFonts w:ascii="Times New Roman" w:eastAsia="Times New Roman" w:hAnsi="Times New Roman"/>
                <w:sz w:val="16"/>
                <w:szCs w:val="16"/>
                <w:lang w:eastAsia="it-IT"/>
              </w:rPr>
              <w:t xml:space="preserve"> in tabelle</w:t>
            </w:r>
            <w:r>
              <w:rPr>
                <w:rFonts w:ascii="Times New Roman" w:eastAsia="Times New Roman" w:hAnsi="Times New Roman"/>
                <w:sz w:val="16"/>
                <w:szCs w:val="16"/>
                <w:lang w:eastAsia="it-IT"/>
              </w:rPr>
              <w:t>)</w:t>
            </w:r>
          </w:p>
        </w:tc>
        <w:tc>
          <w:tcPr>
            <w:tcW w:w="1213" w:type="pct"/>
            <w:tcBorders>
              <w:top w:val="single" w:sz="4" w:space="0" w:color="auto"/>
              <w:left w:val="nil"/>
              <w:bottom w:val="single" w:sz="4" w:space="0" w:color="auto"/>
              <w:right w:val="single" w:sz="4" w:space="0" w:color="auto"/>
            </w:tcBorders>
            <w:shd w:val="clear" w:color="auto" w:fill="auto"/>
            <w:vAlign w:val="center"/>
            <w:hideMark/>
          </w:tcPr>
          <w:p w:rsidR="00330376" w:rsidRPr="00FF4E08" w:rsidRDefault="00330376" w:rsidP="003F70BF">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Elenco dei provvedimenti, con particolare riferimento ai provvedimenti finali dei procedimenti di: scelta del contraente per l'affidamento di lavori, forniture e servizi, anche con riferimento alla modalità di selezione prescelta; accordi stipulati dall</w:t>
            </w:r>
            <w:r>
              <w:rPr>
                <w:rFonts w:ascii="Times New Roman" w:eastAsia="Times New Roman" w:hAnsi="Times New Roman"/>
                <w:sz w:val="16"/>
                <w:szCs w:val="16"/>
                <w:lang w:eastAsia="it-IT"/>
              </w:rPr>
              <w:t>a società</w:t>
            </w:r>
            <w:r w:rsidRPr="00FF4E08">
              <w:rPr>
                <w:rFonts w:ascii="Times New Roman" w:eastAsia="Times New Roman" w:hAnsi="Times New Roman"/>
                <w:sz w:val="16"/>
                <w:szCs w:val="16"/>
                <w:lang w:eastAsia="it-IT"/>
              </w:rPr>
              <w:t xml:space="preserve"> con soggetti privati o con amministrazioni pubbliche.</w:t>
            </w:r>
          </w:p>
        </w:tc>
        <w:tc>
          <w:tcPr>
            <w:tcW w:w="481" w:type="pct"/>
            <w:tcBorders>
              <w:top w:val="single" w:sz="4" w:space="0" w:color="auto"/>
              <w:left w:val="nil"/>
              <w:bottom w:val="single" w:sz="4" w:space="0" w:color="auto"/>
              <w:right w:val="single" w:sz="4" w:space="0" w:color="auto"/>
            </w:tcBorders>
            <w:shd w:val="clear" w:color="auto" w:fill="auto"/>
            <w:vAlign w:val="center"/>
          </w:tcPr>
          <w:p w:rsidR="00330376" w:rsidRDefault="00330376" w:rsidP="003F70BF">
            <w:pPr>
              <w:spacing w:after="0" w:line="240" w:lineRule="auto"/>
              <w:jc w:val="center"/>
              <w:rPr>
                <w:rFonts w:ascii="Times New Roman" w:eastAsia="Times New Roman" w:hAnsi="Times New Roman"/>
                <w:sz w:val="16"/>
                <w:szCs w:val="16"/>
                <w:lang w:eastAsia="it-IT"/>
              </w:rPr>
            </w:pPr>
            <w:proofErr w:type="spellStart"/>
            <w:r w:rsidRPr="00FF4E08">
              <w:rPr>
                <w:rFonts w:ascii="Times New Roman" w:eastAsia="Times New Roman" w:hAnsi="Times New Roman"/>
                <w:sz w:val="16"/>
                <w:szCs w:val="16"/>
                <w:lang w:val="en-US" w:eastAsia="it-IT"/>
              </w:rPr>
              <w:t>Semestrale</w:t>
            </w:r>
            <w:proofErr w:type="spellEnd"/>
          </w:p>
        </w:tc>
        <w:tc>
          <w:tcPr>
            <w:tcW w:w="481" w:type="pct"/>
            <w:tcBorders>
              <w:top w:val="single" w:sz="4" w:space="0" w:color="auto"/>
              <w:left w:val="single" w:sz="4" w:space="0" w:color="auto"/>
              <w:bottom w:val="single" w:sz="4" w:space="0" w:color="auto"/>
              <w:right w:val="single" w:sz="4" w:space="0" w:color="auto"/>
            </w:tcBorders>
            <w:shd w:val="clear" w:color="auto" w:fill="auto"/>
          </w:tcPr>
          <w:p w:rsidR="00330376" w:rsidRDefault="00330376" w:rsidP="00330376">
            <w:pPr>
              <w:jc w:val="center"/>
            </w:pPr>
            <w:r w:rsidRPr="00D27D43">
              <w:rPr>
                <w:rFonts w:ascii="Times New Roman" w:eastAsia="Times New Roman" w:hAnsi="Times New Roman"/>
                <w:sz w:val="16"/>
                <w:szCs w:val="16"/>
                <w:lang w:eastAsia="it-IT"/>
              </w:rPr>
              <w:t>Servizio Amministrativo</w:t>
            </w:r>
          </w:p>
        </w:tc>
        <w:tc>
          <w:tcPr>
            <w:tcW w:w="316" w:type="pct"/>
            <w:tcBorders>
              <w:top w:val="single" w:sz="4" w:space="0" w:color="auto"/>
              <w:left w:val="single" w:sz="4" w:space="0" w:color="auto"/>
              <w:bottom w:val="single" w:sz="4" w:space="0" w:color="auto"/>
              <w:right w:val="single" w:sz="4" w:space="0" w:color="auto"/>
            </w:tcBorders>
            <w:shd w:val="clear" w:color="auto" w:fill="auto"/>
            <w:hideMark/>
          </w:tcPr>
          <w:p w:rsidR="00330376" w:rsidRDefault="00330376" w:rsidP="00330376">
            <w:pPr>
              <w:jc w:val="center"/>
            </w:pPr>
            <w:r w:rsidRPr="000042B2">
              <w:rPr>
                <w:rFonts w:ascii="Times New Roman" w:eastAsia="Times New Roman" w:hAnsi="Times New Roman"/>
                <w:sz w:val="16"/>
                <w:szCs w:val="16"/>
                <w:lang w:eastAsia="it-IT"/>
              </w:rPr>
              <w:t>Emanuela Celli</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330376" w:rsidRPr="00FF4E08" w:rsidRDefault="00330376" w:rsidP="003F70BF">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Entro 5 gg dalla scadenza del semestre</w:t>
            </w:r>
          </w:p>
        </w:tc>
      </w:tr>
    </w:tbl>
    <w:p w:rsidR="000213ED" w:rsidRDefault="000213ED" w:rsidP="00985D89">
      <w:pPr>
        <w:spacing w:after="0" w:line="240" w:lineRule="auto"/>
      </w:pPr>
    </w:p>
    <w:p w:rsidR="000213ED" w:rsidRDefault="000213ED" w:rsidP="00985D89">
      <w:pPr>
        <w:spacing w:after="0" w:line="240" w:lineRule="auto"/>
      </w:pPr>
      <w:r>
        <w:br w:type="page"/>
      </w:r>
    </w:p>
    <w:p w:rsidR="00BC5D97" w:rsidRDefault="00BC5D97" w:rsidP="00985D89">
      <w:pPr>
        <w:spacing w:after="0" w:line="240" w:lineRule="auto"/>
      </w:pPr>
    </w:p>
    <w:tbl>
      <w:tblPr>
        <w:tblW w:w="500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109"/>
        <w:gridCol w:w="2022"/>
        <w:gridCol w:w="1456"/>
        <w:gridCol w:w="2073"/>
        <w:gridCol w:w="6291"/>
        <w:gridCol w:w="2200"/>
        <w:gridCol w:w="2200"/>
        <w:gridCol w:w="1452"/>
        <w:gridCol w:w="3022"/>
      </w:tblGrid>
      <w:tr w:rsidR="00BC5D97" w:rsidRPr="00FF4E08" w:rsidTr="003F70BF">
        <w:tc>
          <w:tcPr>
            <w:tcW w:w="462" w:type="pct"/>
            <w:shd w:val="clear" w:color="000000" w:fill="B8CCE4"/>
            <w:vAlign w:val="center"/>
            <w:hideMark/>
          </w:tcPr>
          <w:p w:rsidR="00BC5D97" w:rsidRPr="00FF4E08" w:rsidRDefault="00BC5D97" w:rsidP="003F70BF">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Denomi</w:t>
            </w:r>
            <w:r>
              <w:rPr>
                <w:rFonts w:ascii="Times New Roman" w:eastAsia="Times New Roman" w:hAnsi="Times New Roman"/>
                <w:b/>
                <w:bCs/>
                <w:sz w:val="16"/>
                <w:szCs w:val="16"/>
                <w:lang w:eastAsia="it-IT"/>
              </w:rPr>
              <w:t xml:space="preserve">nazione sotto-sezione 1° livello </w:t>
            </w:r>
            <w:r w:rsidRPr="00FF4E08">
              <w:rPr>
                <w:rFonts w:ascii="Times New Roman" w:eastAsia="Times New Roman" w:hAnsi="Times New Roman"/>
                <w:b/>
                <w:bCs/>
                <w:sz w:val="16"/>
                <w:szCs w:val="16"/>
                <w:lang w:eastAsia="it-IT"/>
              </w:rPr>
              <w:t>(Macrofamiglie)</w:t>
            </w:r>
          </w:p>
        </w:tc>
        <w:tc>
          <w:tcPr>
            <w:tcW w:w="443" w:type="pct"/>
            <w:shd w:val="clear" w:color="000000" w:fill="B8CCE4"/>
            <w:vAlign w:val="center"/>
            <w:hideMark/>
          </w:tcPr>
          <w:p w:rsidR="00BC5D97" w:rsidRDefault="00BC5D97" w:rsidP="003F70BF">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Denominazione</w:t>
            </w:r>
          </w:p>
          <w:p w:rsidR="00BC5D97" w:rsidRDefault="00BC5D97" w:rsidP="003F70BF">
            <w:pPr>
              <w:spacing w:after="0" w:line="240" w:lineRule="auto"/>
              <w:jc w:val="center"/>
              <w:rPr>
                <w:rFonts w:ascii="Times New Roman" w:eastAsia="Times New Roman" w:hAnsi="Times New Roman"/>
                <w:b/>
                <w:bCs/>
                <w:sz w:val="16"/>
                <w:szCs w:val="16"/>
                <w:lang w:eastAsia="it-IT"/>
              </w:rPr>
            </w:pPr>
            <w:r>
              <w:rPr>
                <w:rFonts w:ascii="Times New Roman" w:eastAsia="Times New Roman" w:hAnsi="Times New Roman"/>
                <w:b/>
                <w:bCs/>
                <w:sz w:val="16"/>
                <w:szCs w:val="16"/>
                <w:lang w:eastAsia="it-IT"/>
              </w:rPr>
              <w:t>s</w:t>
            </w:r>
            <w:r w:rsidRPr="00FF4E08">
              <w:rPr>
                <w:rFonts w:ascii="Times New Roman" w:eastAsia="Times New Roman" w:hAnsi="Times New Roman"/>
                <w:b/>
                <w:bCs/>
                <w:sz w:val="16"/>
                <w:szCs w:val="16"/>
                <w:lang w:eastAsia="it-IT"/>
              </w:rPr>
              <w:t>otto-sez</w:t>
            </w:r>
            <w:r>
              <w:rPr>
                <w:rFonts w:ascii="Times New Roman" w:eastAsia="Times New Roman" w:hAnsi="Times New Roman"/>
                <w:b/>
                <w:bCs/>
                <w:sz w:val="16"/>
                <w:szCs w:val="16"/>
                <w:lang w:eastAsia="it-IT"/>
              </w:rPr>
              <w:t>ione 2° livello</w:t>
            </w:r>
          </w:p>
          <w:p w:rsidR="00BC5D97" w:rsidRPr="00FF4E08" w:rsidRDefault="00BC5D97" w:rsidP="003F70BF">
            <w:pPr>
              <w:spacing w:after="0" w:line="240" w:lineRule="auto"/>
              <w:jc w:val="center"/>
              <w:rPr>
                <w:rFonts w:ascii="Times New Roman" w:eastAsia="Times New Roman" w:hAnsi="Times New Roman"/>
                <w:b/>
                <w:bCs/>
                <w:sz w:val="16"/>
                <w:szCs w:val="16"/>
                <w:lang w:eastAsia="it-IT"/>
              </w:rPr>
            </w:pPr>
            <w:r>
              <w:rPr>
                <w:rFonts w:ascii="Times New Roman" w:eastAsia="Times New Roman" w:hAnsi="Times New Roman"/>
                <w:b/>
                <w:bCs/>
                <w:sz w:val="16"/>
                <w:szCs w:val="16"/>
                <w:lang w:eastAsia="it-IT"/>
              </w:rPr>
              <w:t>(</w:t>
            </w:r>
            <w:r w:rsidRPr="00FF4E08">
              <w:rPr>
                <w:rFonts w:ascii="Times New Roman" w:eastAsia="Times New Roman" w:hAnsi="Times New Roman"/>
                <w:b/>
                <w:bCs/>
                <w:sz w:val="16"/>
                <w:szCs w:val="16"/>
                <w:lang w:eastAsia="it-IT"/>
              </w:rPr>
              <w:t>Tipologie di dati)</w:t>
            </w:r>
          </w:p>
        </w:tc>
        <w:tc>
          <w:tcPr>
            <w:tcW w:w="319" w:type="pct"/>
            <w:tcBorders>
              <w:bottom w:val="single" w:sz="4" w:space="0" w:color="auto"/>
            </w:tcBorders>
            <w:shd w:val="clear" w:color="000000" w:fill="B8CCE4"/>
            <w:vAlign w:val="center"/>
            <w:hideMark/>
          </w:tcPr>
          <w:p w:rsidR="00BC5D97" w:rsidRPr="00FF4E08" w:rsidRDefault="00BC5D97" w:rsidP="003F70BF">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Riferimento normativo</w:t>
            </w:r>
          </w:p>
        </w:tc>
        <w:tc>
          <w:tcPr>
            <w:tcW w:w="454" w:type="pct"/>
            <w:tcBorders>
              <w:bottom w:val="single" w:sz="4" w:space="0" w:color="auto"/>
            </w:tcBorders>
            <w:shd w:val="clear" w:color="000000" w:fill="B8CCE4"/>
            <w:vAlign w:val="center"/>
            <w:hideMark/>
          </w:tcPr>
          <w:p w:rsidR="00BC5D97" w:rsidRPr="00FF4E08" w:rsidRDefault="00BC5D97" w:rsidP="003F70BF">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Denominazione del singolo obbligo</w:t>
            </w:r>
          </w:p>
        </w:tc>
        <w:tc>
          <w:tcPr>
            <w:tcW w:w="1378" w:type="pct"/>
            <w:shd w:val="clear" w:color="000000" w:fill="B8CCE4"/>
            <w:vAlign w:val="center"/>
            <w:hideMark/>
          </w:tcPr>
          <w:p w:rsidR="00BC5D97" w:rsidRPr="00FF4E08" w:rsidRDefault="00BC5D97" w:rsidP="003F70BF">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Contenuti dell'obbligo</w:t>
            </w:r>
          </w:p>
        </w:tc>
        <w:tc>
          <w:tcPr>
            <w:tcW w:w="482" w:type="pct"/>
            <w:shd w:val="clear" w:color="000000" w:fill="B8CCE4"/>
            <w:vAlign w:val="center"/>
          </w:tcPr>
          <w:p w:rsidR="00BC5D97" w:rsidRDefault="00BC5D97" w:rsidP="003F70BF">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Aggiornamento</w:t>
            </w:r>
          </w:p>
        </w:tc>
        <w:tc>
          <w:tcPr>
            <w:tcW w:w="482" w:type="pct"/>
            <w:shd w:val="clear" w:color="000000" w:fill="B8CCE4"/>
            <w:vAlign w:val="center"/>
          </w:tcPr>
          <w:p w:rsidR="00BC5D97" w:rsidRPr="00FF4E08" w:rsidRDefault="00BC5D97" w:rsidP="003F70BF">
            <w:pPr>
              <w:spacing w:after="0" w:line="240" w:lineRule="auto"/>
              <w:jc w:val="center"/>
              <w:rPr>
                <w:rFonts w:ascii="Times New Roman" w:eastAsia="Times New Roman" w:hAnsi="Times New Roman"/>
                <w:b/>
                <w:bCs/>
                <w:sz w:val="16"/>
                <w:szCs w:val="16"/>
                <w:lang w:eastAsia="it-IT"/>
              </w:rPr>
            </w:pPr>
            <w:r>
              <w:rPr>
                <w:rFonts w:ascii="Times New Roman" w:eastAsia="Times New Roman" w:hAnsi="Times New Roman"/>
                <w:b/>
                <w:bCs/>
                <w:sz w:val="16"/>
                <w:szCs w:val="16"/>
                <w:lang w:eastAsia="it-IT"/>
              </w:rPr>
              <w:t xml:space="preserve">Struttura responsabile </w:t>
            </w:r>
            <w:proofErr w:type="spellStart"/>
            <w:r w:rsidRPr="00003E77">
              <w:rPr>
                <w:rFonts w:ascii="Times New Roman" w:eastAsia="Times New Roman" w:hAnsi="Times New Roman"/>
                <w:b/>
                <w:bCs/>
                <w:sz w:val="16"/>
                <w:szCs w:val="16"/>
                <w:lang w:eastAsia="it-IT"/>
              </w:rPr>
              <w:t>dellatrasmissione</w:t>
            </w:r>
            <w:proofErr w:type="spellEnd"/>
            <w:r w:rsidRPr="00003E77">
              <w:rPr>
                <w:rFonts w:ascii="Times New Roman" w:eastAsia="Times New Roman" w:hAnsi="Times New Roman"/>
                <w:b/>
                <w:bCs/>
                <w:sz w:val="16"/>
                <w:szCs w:val="16"/>
                <w:lang w:eastAsia="it-IT"/>
              </w:rPr>
              <w:t xml:space="preserve"> del </w:t>
            </w:r>
            <w:proofErr w:type="spellStart"/>
            <w:r w:rsidRPr="00003E77">
              <w:rPr>
                <w:rFonts w:ascii="Times New Roman" w:eastAsia="Times New Roman" w:hAnsi="Times New Roman"/>
                <w:b/>
                <w:bCs/>
                <w:sz w:val="16"/>
                <w:szCs w:val="16"/>
                <w:lang w:eastAsia="it-IT"/>
              </w:rPr>
              <w:t>datooggetto</w:t>
            </w:r>
            <w:proofErr w:type="spellEnd"/>
            <w:r w:rsidRPr="00003E77">
              <w:rPr>
                <w:rFonts w:ascii="Times New Roman" w:eastAsia="Times New Roman" w:hAnsi="Times New Roman"/>
                <w:b/>
                <w:bCs/>
                <w:sz w:val="16"/>
                <w:szCs w:val="16"/>
                <w:lang w:eastAsia="it-IT"/>
              </w:rPr>
              <w:t xml:space="preserve"> di </w:t>
            </w:r>
            <w:proofErr w:type="spellStart"/>
            <w:r w:rsidRPr="00003E77">
              <w:rPr>
                <w:rFonts w:ascii="Times New Roman" w:eastAsia="Times New Roman" w:hAnsi="Times New Roman"/>
                <w:b/>
                <w:bCs/>
                <w:sz w:val="16"/>
                <w:szCs w:val="16"/>
                <w:lang w:eastAsia="it-IT"/>
              </w:rPr>
              <w:t>pubblicazionesul</w:t>
            </w:r>
            <w:proofErr w:type="spellEnd"/>
            <w:r w:rsidRPr="00003E77">
              <w:rPr>
                <w:rFonts w:ascii="Times New Roman" w:eastAsia="Times New Roman" w:hAnsi="Times New Roman"/>
                <w:b/>
                <w:bCs/>
                <w:sz w:val="16"/>
                <w:szCs w:val="16"/>
                <w:lang w:eastAsia="it-IT"/>
              </w:rPr>
              <w:t xml:space="preserve"> sito istituzionale</w:t>
            </w:r>
          </w:p>
        </w:tc>
        <w:tc>
          <w:tcPr>
            <w:tcW w:w="318" w:type="pct"/>
            <w:shd w:val="clear" w:color="000000" w:fill="B8CCE4"/>
            <w:vAlign w:val="center"/>
            <w:hideMark/>
          </w:tcPr>
          <w:p w:rsidR="00BC5D97" w:rsidRPr="00FF4E08" w:rsidRDefault="00BC5D97" w:rsidP="003F70BF">
            <w:pPr>
              <w:spacing w:after="0" w:line="240" w:lineRule="auto"/>
              <w:jc w:val="center"/>
              <w:rPr>
                <w:rFonts w:ascii="Times New Roman" w:eastAsia="Times New Roman" w:hAnsi="Times New Roman"/>
                <w:b/>
                <w:bCs/>
                <w:sz w:val="16"/>
                <w:szCs w:val="16"/>
                <w:lang w:eastAsia="it-IT"/>
              </w:rPr>
            </w:pPr>
            <w:r>
              <w:rPr>
                <w:rFonts w:ascii="Times New Roman" w:eastAsia="Times New Roman" w:hAnsi="Times New Roman"/>
                <w:b/>
                <w:bCs/>
                <w:sz w:val="16"/>
                <w:szCs w:val="16"/>
                <w:lang w:eastAsia="it-IT"/>
              </w:rPr>
              <w:t>Responsabile per le pubblicazioni</w:t>
            </w:r>
          </w:p>
        </w:tc>
        <w:tc>
          <w:tcPr>
            <w:tcW w:w="662" w:type="pct"/>
            <w:shd w:val="clear" w:color="000000" w:fill="B8CCE4"/>
            <w:vAlign w:val="center"/>
          </w:tcPr>
          <w:p w:rsidR="00BC5D97" w:rsidRPr="00FF4E08" w:rsidRDefault="00BC5D97" w:rsidP="003F70BF">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Scadenze ai fini della pubblicazione</w:t>
            </w:r>
          </w:p>
        </w:tc>
      </w:tr>
      <w:tr w:rsidR="00330376" w:rsidRPr="00FF4E08" w:rsidTr="00330376">
        <w:tc>
          <w:tcPr>
            <w:tcW w:w="462" w:type="pct"/>
            <w:vMerge w:val="restart"/>
            <w:shd w:val="clear" w:color="auto" w:fill="auto"/>
            <w:vAlign w:val="center"/>
          </w:tcPr>
          <w:p w:rsidR="00330376" w:rsidRPr="00FF4E08" w:rsidRDefault="00330376" w:rsidP="003F70BF">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Bandi di gara e contratti</w:t>
            </w:r>
          </w:p>
        </w:tc>
        <w:tc>
          <w:tcPr>
            <w:tcW w:w="443" w:type="pct"/>
            <w:vMerge w:val="restart"/>
            <w:tcBorders>
              <w:right w:val="single" w:sz="4" w:space="0" w:color="auto"/>
            </w:tcBorders>
            <w:shd w:val="clear" w:color="auto" w:fill="auto"/>
            <w:vAlign w:val="center"/>
          </w:tcPr>
          <w:p w:rsidR="00330376" w:rsidRPr="00FF4E08" w:rsidRDefault="00330376" w:rsidP="003F70BF">
            <w:pPr>
              <w:spacing w:after="0" w:line="240" w:lineRule="auto"/>
              <w:jc w:val="center"/>
              <w:rPr>
                <w:rFonts w:ascii="Times New Roman" w:eastAsia="Times New Roman" w:hAnsi="Times New Roman"/>
                <w:b/>
                <w:bCs/>
                <w:sz w:val="16"/>
                <w:szCs w:val="16"/>
                <w:lang w:eastAsia="it-IT"/>
              </w:rPr>
            </w:pPr>
            <w:r w:rsidRPr="00BC5D97">
              <w:rPr>
                <w:rFonts w:ascii="Times New Roman" w:eastAsia="Times New Roman" w:hAnsi="Times New Roman"/>
                <w:sz w:val="16"/>
                <w:szCs w:val="16"/>
                <w:lang w:eastAsia="it-IT"/>
              </w:rPr>
              <w:t>Informazioni sulle singole procedure in formato tabellare</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rsidR="00330376" w:rsidRPr="005B7258" w:rsidRDefault="00330376" w:rsidP="003F70BF">
            <w:pPr>
              <w:spacing w:after="0" w:line="240" w:lineRule="auto"/>
              <w:jc w:val="center"/>
              <w:rPr>
                <w:rFonts w:ascii="Times New Roman" w:eastAsia="Times New Roman" w:hAnsi="Times New Roman"/>
                <w:bCs/>
                <w:sz w:val="16"/>
                <w:szCs w:val="16"/>
                <w:lang w:eastAsia="it-IT"/>
              </w:rPr>
            </w:pPr>
            <w:r w:rsidRPr="005B7258">
              <w:rPr>
                <w:rFonts w:ascii="Times New Roman" w:eastAsia="Times New Roman" w:hAnsi="Times New Roman"/>
                <w:bCs/>
                <w:sz w:val="16"/>
                <w:szCs w:val="16"/>
                <w:lang w:eastAsia="it-IT"/>
              </w:rPr>
              <w:t xml:space="preserve">Art. 4 </w:t>
            </w:r>
            <w:proofErr w:type="spellStart"/>
            <w:r w:rsidRPr="005B7258">
              <w:rPr>
                <w:rFonts w:ascii="Times New Roman" w:eastAsia="Times New Roman" w:hAnsi="Times New Roman"/>
                <w:bCs/>
                <w:sz w:val="16"/>
                <w:szCs w:val="16"/>
                <w:lang w:eastAsia="it-IT"/>
              </w:rPr>
              <w:t>delib</w:t>
            </w:r>
            <w:proofErr w:type="spellEnd"/>
            <w:r w:rsidRPr="005B7258">
              <w:rPr>
                <w:rFonts w:ascii="Times New Roman" w:eastAsia="Times New Roman" w:hAnsi="Times New Roman"/>
                <w:bCs/>
                <w:sz w:val="16"/>
                <w:szCs w:val="16"/>
                <w:lang w:eastAsia="it-IT"/>
              </w:rPr>
              <w:t xml:space="preserve">. </w:t>
            </w:r>
            <w:proofErr w:type="spellStart"/>
            <w:r w:rsidRPr="005B7258">
              <w:rPr>
                <w:rFonts w:ascii="Times New Roman" w:eastAsia="Times New Roman" w:hAnsi="Times New Roman"/>
                <w:bCs/>
                <w:sz w:val="16"/>
                <w:szCs w:val="16"/>
                <w:lang w:eastAsia="it-IT"/>
              </w:rPr>
              <w:t>Anac</w:t>
            </w:r>
            <w:proofErr w:type="spellEnd"/>
            <w:r w:rsidRPr="005B7258">
              <w:rPr>
                <w:rFonts w:ascii="Times New Roman" w:eastAsia="Times New Roman" w:hAnsi="Times New Roman"/>
                <w:bCs/>
                <w:sz w:val="16"/>
                <w:szCs w:val="16"/>
                <w:lang w:eastAsia="it-IT"/>
              </w:rPr>
              <w:t xml:space="preserve"> n. 39/2016</w:t>
            </w:r>
          </w:p>
        </w:tc>
        <w:tc>
          <w:tcPr>
            <w:tcW w:w="454" w:type="pct"/>
            <w:vMerge w:val="restart"/>
            <w:tcBorders>
              <w:top w:val="single" w:sz="4" w:space="0" w:color="auto"/>
              <w:left w:val="single" w:sz="4" w:space="0" w:color="auto"/>
              <w:right w:val="single" w:sz="4" w:space="0" w:color="auto"/>
            </w:tcBorders>
            <w:shd w:val="clear" w:color="auto" w:fill="auto"/>
            <w:vAlign w:val="center"/>
          </w:tcPr>
          <w:p w:rsidR="00330376" w:rsidRPr="008104D8" w:rsidRDefault="00330376" w:rsidP="003F70BF">
            <w:pPr>
              <w:spacing w:after="0" w:line="240" w:lineRule="auto"/>
              <w:jc w:val="center"/>
              <w:rPr>
                <w:rFonts w:ascii="Times New Roman" w:eastAsia="Times New Roman" w:hAnsi="Times New Roman"/>
                <w:bCs/>
                <w:sz w:val="16"/>
                <w:szCs w:val="16"/>
                <w:lang w:eastAsia="it-IT"/>
              </w:rPr>
            </w:pPr>
            <w:r w:rsidRPr="005B7258">
              <w:rPr>
                <w:rFonts w:ascii="Times New Roman" w:eastAsia="Times New Roman" w:hAnsi="Times New Roman"/>
                <w:bCs/>
                <w:sz w:val="16"/>
                <w:szCs w:val="16"/>
                <w:lang w:eastAsia="it-IT"/>
              </w:rPr>
              <w:t>Dati previsti dall'articolo 1, comma 32, della legge 6 novembre 2012, n. 190 Informazioni sulle singole procedure</w:t>
            </w:r>
          </w:p>
        </w:tc>
        <w:tc>
          <w:tcPr>
            <w:tcW w:w="1378" w:type="pct"/>
            <w:tcBorders>
              <w:left w:val="single" w:sz="4" w:space="0" w:color="auto"/>
            </w:tcBorders>
            <w:shd w:val="clear" w:color="auto" w:fill="auto"/>
            <w:vAlign w:val="center"/>
          </w:tcPr>
          <w:p w:rsidR="00330376" w:rsidRPr="00FF4E08" w:rsidRDefault="00330376" w:rsidP="003F70BF">
            <w:pPr>
              <w:spacing w:after="0" w:line="240" w:lineRule="auto"/>
              <w:jc w:val="center"/>
              <w:rPr>
                <w:rFonts w:ascii="Times New Roman" w:eastAsia="Times New Roman" w:hAnsi="Times New Roman"/>
                <w:b/>
                <w:bCs/>
                <w:sz w:val="16"/>
                <w:szCs w:val="16"/>
                <w:lang w:eastAsia="it-IT"/>
              </w:rPr>
            </w:pPr>
            <w:r w:rsidRPr="00527D8F">
              <w:rPr>
                <w:rFonts w:ascii="Times New Roman" w:eastAsia="Times New Roman" w:hAnsi="Times New Roman"/>
                <w:sz w:val="16"/>
                <w:szCs w:val="16"/>
                <w:lang w:eastAsia="it-IT"/>
              </w:rPr>
              <w:t>Codice Identificativo Gara (CIG)</w:t>
            </w:r>
          </w:p>
        </w:tc>
        <w:tc>
          <w:tcPr>
            <w:tcW w:w="482" w:type="pct"/>
            <w:vAlign w:val="center"/>
          </w:tcPr>
          <w:p w:rsidR="00330376" w:rsidRDefault="00330376" w:rsidP="003F70BF">
            <w:pPr>
              <w:spacing w:after="0" w:line="240" w:lineRule="auto"/>
              <w:jc w:val="center"/>
            </w:pPr>
            <w:r w:rsidRPr="00732BDE">
              <w:rPr>
                <w:rFonts w:ascii="Times New Roman" w:eastAsia="Times New Roman" w:hAnsi="Times New Roman"/>
                <w:sz w:val="16"/>
                <w:szCs w:val="16"/>
                <w:lang w:eastAsia="it-IT"/>
              </w:rPr>
              <w:t>Tempestivo</w:t>
            </w:r>
          </w:p>
        </w:tc>
        <w:tc>
          <w:tcPr>
            <w:tcW w:w="482" w:type="pct"/>
          </w:tcPr>
          <w:p w:rsidR="00330376" w:rsidRDefault="00330376" w:rsidP="00330376">
            <w:pPr>
              <w:jc w:val="center"/>
            </w:pPr>
            <w:r w:rsidRPr="00D27D43">
              <w:rPr>
                <w:rFonts w:ascii="Times New Roman" w:eastAsia="Times New Roman" w:hAnsi="Times New Roman"/>
                <w:sz w:val="16"/>
                <w:szCs w:val="16"/>
                <w:lang w:eastAsia="it-IT"/>
              </w:rPr>
              <w:t>Servizio Amministrativo</w:t>
            </w:r>
          </w:p>
        </w:tc>
        <w:tc>
          <w:tcPr>
            <w:tcW w:w="318" w:type="pct"/>
            <w:shd w:val="clear" w:color="auto" w:fill="auto"/>
            <w:vAlign w:val="center"/>
          </w:tcPr>
          <w:p w:rsidR="00330376" w:rsidRDefault="00330376" w:rsidP="003F70BF">
            <w:pPr>
              <w:jc w:val="center"/>
            </w:pPr>
            <w:r>
              <w:rPr>
                <w:rFonts w:ascii="Times New Roman" w:eastAsia="Times New Roman" w:hAnsi="Times New Roman"/>
                <w:bCs/>
                <w:sz w:val="16"/>
                <w:szCs w:val="16"/>
                <w:lang w:eastAsia="it-IT"/>
              </w:rPr>
              <w:t>Alessia Bisogno</w:t>
            </w:r>
          </w:p>
        </w:tc>
        <w:tc>
          <w:tcPr>
            <w:tcW w:w="662" w:type="pct"/>
            <w:vAlign w:val="center"/>
          </w:tcPr>
          <w:p w:rsidR="00330376" w:rsidRPr="00EC15AB" w:rsidRDefault="00330376" w:rsidP="003F70BF">
            <w:pPr>
              <w:spacing w:after="0" w:line="240" w:lineRule="auto"/>
              <w:jc w:val="center"/>
              <w:rPr>
                <w:rFonts w:ascii="Times New Roman" w:eastAsia="Times New Roman" w:hAnsi="Times New Roman"/>
                <w:bCs/>
                <w:sz w:val="16"/>
                <w:szCs w:val="16"/>
                <w:lang w:eastAsia="it-IT"/>
              </w:rPr>
            </w:pPr>
            <w:r>
              <w:rPr>
                <w:rFonts w:ascii="Times New Roman" w:eastAsia="Times New Roman" w:hAnsi="Times New Roman"/>
                <w:bCs/>
                <w:sz w:val="16"/>
                <w:szCs w:val="16"/>
                <w:lang w:eastAsia="it-IT"/>
              </w:rPr>
              <w:t>Entro 5 gg. dall’adozione del provvedimento</w:t>
            </w:r>
          </w:p>
        </w:tc>
      </w:tr>
      <w:tr w:rsidR="00330376" w:rsidRPr="00FF4E08" w:rsidTr="00330376">
        <w:tc>
          <w:tcPr>
            <w:tcW w:w="462" w:type="pct"/>
            <w:vMerge/>
            <w:shd w:val="clear" w:color="auto" w:fill="auto"/>
            <w:vAlign w:val="center"/>
          </w:tcPr>
          <w:p w:rsidR="00330376" w:rsidRPr="00FF4E08" w:rsidRDefault="00330376" w:rsidP="003F70BF">
            <w:pPr>
              <w:spacing w:after="0" w:line="240" w:lineRule="auto"/>
              <w:jc w:val="center"/>
              <w:rPr>
                <w:rFonts w:ascii="Times New Roman" w:eastAsia="Times New Roman" w:hAnsi="Times New Roman"/>
                <w:b/>
                <w:bCs/>
                <w:sz w:val="16"/>
                <w:szCs w:val="16"/>
                <w:lang w:eastAsia="it-IT"/>
              </w:rPr>
            </w:pPr>
          </w:p>
        </w:tc>
        <w:tc>
          <w:tcPr>
            <w:tcW w:w="443" w:type="pct"/>
            <w:vMerge/>
            <w:tcBorders>
              <w:right w:val="single" w:sz="4" w:space="0" w:color="auto"/>
            </w:tcBorders>
            <w:shd w:val="clear" w:color="auto" w:fill="auto"/>
            <w:vAlign w:val="center"/>
          </w:tcPr>
          <w:p w:rsidR="00330376" w:rsidRPr="00FF4E08" w:rsidRDefault="00330376" w:rsidP="003F70BF">
            <w:pPr>
              <w:spacing w:after="0" w:line="240" w:lineRule="auto"/>
              <w:jc w:val="center"/>
              <w:rPr>
                <w:rFonts w:ascii="Times New Roman" w:eastAsia="Times New Roman" w:hAnsi="Times New Roman"/>
                <w:b/>
                <w:bCs/>
                <w:sz w:val="16"/>
                <w:szCs w:val="16"/>
                <w:lang w:eastAsia="it-IT"/>
              </w:rPr>
            </w:pPr>
          </w:p>
        </w:tc>
        <w:tc>
          <w:tcPr>
            <w:tcW w:w="319" w:type="pct"/>
            <w:tcBorders>
              <w:top w:val="nil"/>
              <w:left w:val="single" w:sz="4" w:space="0" w:color="auto"/>
              <w:bottom w:val="single" w:sz="4" w:space="0" w:color="auto"/>
              <w:right w:val="single" w:sz="4" w:space="0" w:color="auto"/>
            </w:tcBorders>
            <w:shd w:val="clear" w:color="auto" w:fill="auto"/>
            <w:vAlign w:val="center"/>
          </w:tcPr>
          <w:p w:rsidR="00330376" w:rsidRDefault="00330376" w:rsidP="003F70BF">
            <w:pPr>
              <w:spacing w:after="0" w:line="240" w:lineRule="auto"/>
              <w:jc w:val="center"/>
              <w:rPr>
                <w:rFonts w:ascii="Times New Roman" w:eastAsia="Times New Roman" w:hAnsi="Times New Roman"/>
                <w:bCs/>
                <w:sz w:val="16"/>
                <w:szCs w:val="16"/>
                <w:lang w:val="en-US" w:eastAsia="it-IT"/>
              </w:rPr>
            </w:pPr>
            <w:r w:rsidRPr="004F09E2">
              <w:rPr>
                <w:rFonts w:ascii="Times New Roman" w:eastAsia="Times New Roman" w:hAnsi="Times New Roman"/>
                <w:bCs/>
                <w:sz w:val="16"/>
                <w:szCs w:val="16"/>
                <w:lang w:val="en-US" w:eastAsia="it-IT"/>
              </w:rPr>
              <w:t>Art. 1, c. 32, l. n. 190/2012</w:t>
            </w:r>
          </w:p>
          <w:p w:rsidR="00330376" w:rsidRPr="004F09E2" w:rsidRDefault="00330376" w:rsidP="003F70BF">
            <w:pPr>
              <w:spacing w:after="0" w:line="240" w:lineRule="auto"/>
              <w:jc w:val="center"/>
              <w:rPr>
                <w:rFonts w:ascii="Times New Roman" w:eastAsia="Times New Roman" w:hAnsi="Times New Roman"/>
                <w:bCs/>
                <w:sz w:val="16"/>
                <w:szCs w:val="16"/>
                <w:lang w:val="en-US" w:eastAsia="it-IT"/>
              </w:rPr>
            </w:pPr>
            <w:r w:rsidRPr="004F09E2">
              <w:rPr>
                <w:rFonts w:ascii="Times New Roman" w:eastAsia="Times New Roman" w:hAnsi="Times New Roman"/>
                <w:bCs/>
                <w:sz w:val="16"/>
                <w:szCs w:val="16"/>
                <w:lang w:val="en-US" w:eastAsia="it-IT"/>
              </w:rPr>
              <w:t xml:space="preserve">Art. 37, c. 1, </w:t>
            </w:r>
            <w:proofErr w:type="spellStart"/>
            <w:r w:rsidRPr="004F09E2">
              <w:rPr>
                <w:rFonts w:ascii="Times New Roman" w:eastAsia="Times New Roman" w:hAnsi="Times New Roman"/>
                <w:bCs/>
                <w:sz w:val="16"/>
                <w:szCs w:val="16"/>
                <w:lang w:val="en-US" w:eastAsia="it-IT"/>
              </w:rPr>
              <w:t>lett</w:t>
            </w:r>
            <w:proofErr w:type="spellEnd"/>
            <w:r w:rsidRPr="004F09E2">
              <w:rPr>
                <w:rFonts w:ascii="Times New Roman" w:eastAsia="Times New Roman" w:hAnsi="Times New Roman"/>
                <w:bCs/>
                <w:sz w:val="16"/>
                <w:szCs w:val="16"/>
                <w:lang w:val="en-US" w:eastAsia="it-IT"/>
              </w:rPr>
              <w:t>. a) d.lgs. n. 33/2013</w:t>
            </w:r>
          </w:p>
          <w:p w:rsidR="00330376" w:rsidRPr="000A2AA2" w:rsidRDefault="00330376" w:rsidP="003F70BF">
            <w:pPr>
              <w:spacing w:after="0" w:line="240" w:lineRule="auto"/>
              <w:jc w:val="center"/>
              <w:rPr>
                <w:rFonts w:ascii="Times New Roman" w:eastAsia="Times New Roman" w:hAnsi="Times New Roman"/>
                <w:bCs/>
                <w:sz w:val="16"/>
                <w:szCs w:val="16"/>
                <w:lang w:val="en-US" w:eastAsia="it-IT"/>
              </w:rPr>
            </w:pPr>
            <w:r w:rsidRPr="000A2AA2">
              <w:rPr>
                <w:rFonts w:ascii="Times New Roman" w:eastAsia="Times New Roman" w:hAnsi="Times New Roman"/>
                <w:bCs/>
                <w:sz w:val="16"/>
                <w:szCs w:val="16"/>
                <w:lang w:val="en-US" w:eastAsia="it-IT"/>
              </w:rPr>
              <w:t xml:space="preserve">Art. 4 </w:t>
            </w:r>
            <w:proofErr w:type="spellStart"/>
            <w:r w:rsidRPr="000A2AA2">
              <w:rPr>
                <w:rFonts w:ascii="Times New Roman" w:eastAsia="Times New Roman" w:hAnsi="Times New Roman"/>
                <w:bCs/>
                <w:sz w:val="16"/>
                <w:szCs w:val="16"/>
                <w:lang w:val="en-US" w:eastAsia="it-IT"/>
              </w:rPr>
              <w:t>delib</w:t>
            </w:r>
            <w:proofErr w:type="spellEnd"/>
            <w:r w:rsidRPr="000A2AA2">
              <w:rPr>
                <w:rFonts w:ascii="Times New Roman" w:eastAsia="Times New Roman" w:hAnsi="Times New Roman"/>
                <w:bCs/>
                <w:sz w:val="16"/>
                <w:szCs w:val="16"/>
                <w:lang w:val="en-US" w:eastAsia="it-IT"/>
              </w:rPr>
              <w:t xml:space="preserve">. </w:t>
            </w:r>
            <w:proofErr w:type="spellStart"/>
            <w:r w:rsidRPr="000A2AA2">
              <w:rPr>
                <w:rFonts w:ascii="Times New Roman" w:eastAsia="Times New Roman" w:hAnsi="Times New Roman"/>
                <w:bCs/>
                <w:sz w:val="16"/>
                <w:szCs w:val="16"/>
                <w:lang w:val="en-US" w:eastAsia="it-IT"/>
              </w:rPr>
              <w:t>Anac</w:t>
            </w:r>
            <w:proofErr w:type="spellEnd"/>
            <w:r w:rsidRPr="000A2AA2">
              <w:rPr>
                <w:rFonts w:ascii="Times New Roman" w:eastAsia="Times New Roman" w:hAnsi="Times New Roman"/>
                <w:bCs/>
                <w:sz w:val="16"/>
                <w:szCs w:val="16"/>
                <w:lang w:val="en-US" w:eastAsia="it-IT"/>
              </w:rPr>
              <w:t xml:space="preserve"> n. 39/2016</w:t>
            </w:r>
          </w:p>
        </w:tc>
        <w:tc>
          <w:tcPr>
            <w:tcW w:w="454" w:type="pct"/>
            <w:vMerge/>
            <w:tcBorders>
              <w:left w:val="single" w:sz="4" w:space="0" w:color="auto"/>
              <w:right w:val="single" w:sz="4" w:space="0" w:color="auto"/>
            </w:tcBorders>
            <w:shd w:val="clear" w:color="auto" w:fill="auto"/>
            <w:vAlign w:val="center"/>
          </w:tcPr>
          <w:p w:rsidR="00330376" w:rsidRPr="000A2AA2" w:rsidRDefault="00330376" w:rsidP="003F70BF">
            <w:pPr>
              <w:spacing w:after="0" w:line="240" w:lineRule="auto"/>
              <w:jc w:val="center"/>
              <w:rPr>
                <w:rFonts w:ascii="Times New Roman" w:eastAsia="Times New Roman" w:hAnsi="Times New Roman"/>
                <w:b/>
                <w:bCs/>
                <w:sz w:val="16"/>
                <w:szCs w:val="16"/>
                <w:lang w:val="en-US" w:eastAsia="it-IT"/>
              </w:rPr>
            </w:pPr>
          </w:p>
        </w:tc>
        <w:tc>
          <w:tcPr>
            <w:tcW w:w="1378" w:type="pct"/>
            <w:tcBorders>
              <w:left w:val="single" w:sz="4" w:space="0" w:color="auto"/>
            </w:tcBorders>
            <w:shd w:val="clear" w:color="auto" w:fill="auto"/>
            <w:vAlign w:val="center"/>
          </w:tcPr>
          <w:p w:rsidR="00330376" w:rsidRPr="00FF4E08" w:rsidRDefault="00330376" w:rsidP="003F70BF">
            <w:pPr>
              <w:spacing w:after="0" w:line="240" w:lineRule="auto"/>
              <w:jc w:val="center"/>
              <w:rPr>
                <w:rFonts w:ascii="Times New Roman" w:eastAsia="Times New Roman" w:hAnsi="Times New Roman"/>
                <w:b/>
                <w:bCs/>
                <w:sz w:val="16"/>
                <w:szCs w:val="16"/>
                <w:lang w:eastAsia="it-IT"/>
              </w:rPr>
            </w:pPr>
            <w:r w:rsidRPr="00527D8F">
              <w:rPr>
                <w:rFonts w:ascii="Times New Roman" w:eastAsia="Times New Roman" w:hAnsi="Times New Roman"/>
                <w:sz w:val="16"/>
                <w:szCs w:val="16"/>
                <w:lang w:eastAsia="it-IT"/>
              </w:rPr>
              <w:t>Struttura proponente, Oggetto del bando, Procedura di scelta del contraente, Elenco degli operatori invitati a presentare offerte/Numero di offerenti che hanno partecipato al procedimento, Aggiudicatario, Importo di aggiudicazione, Tempi di completamento dell'opera servizio o fornitura, Importo delle somme liquidate</w:t>
            </w:r>
          </w:p>
        </w:tc>
        <w:tc>
          <w:tcPr>
            <w:tcW w:w="482" w:type="pct"/>
            <w:vAlign w:val="center"/>
          </w:tcPr>
          <w:p w:rsidR="00330376" w:rsidRDefault="00330376" w:rsidP="003F70BF">
            <w:pPr>
              <w:spacing w:after="0" w:line="240" w:lineRule="auto"/>
              <w:jc w:val="center"/>
            </w:pPr>
            <w:r w:rsidRPr="00732BDE">
              <w:rPr>
                <w:rFonts w:ascii="Times New Roman" w:eastAsia="Times New Roman" w:hAnsi="Times New Roman"/>
                <w:sz w:val="16"/>
                <w:szCs w:val="16"/>
                <w:lang w:eastAsia="it-IT"/>
              </w:rPr>
              <w:t>Tempestivo</w:t>
            </w:r>
          </w:p>
        </w:tc>
        <w:tc>
          <w:tcPr>
            <w:tcW w:w="482" w:type="pct"/>
          </w:tcPr>
          <w:p w:rsidR="00330376" w:rsidRDefault="00330376" w:rsidP="00330376">
            <w:pPr>
              <w:jc w:val="center"/>
            </w:pPr>
            <w:r w:rsidRPr="00D27D43">
              <w:rPr>
                <w:rFonts w:ascii="Times New Roman" w:eastAsia="Times New Roman" w:hAnsi="Times New Roman"/>
                <w:sz w:val="16"/>
                <w:szCs w:val="16"/>
                <w:lang w:eastAsia="it-IT"/>
              </w:rPr>
              <w:t>Servizio Amministrativo</w:t>
            </w:r>
          </w:p>
        </w:tc>
        <w:tc>
          <w:tcPr>
            <w:tcW w:w="318" w:type="pct"/>
            <w:shd w:val="clear" w:color="auto" w:fill="auto"/>
          </w:tcPr>
          <w:p w:rsidR="00330376" w:rsidRDefault="00330376">
            <w:r w:rsidRPr="00E13817">
              <w:rPr>
                <w:rFonts w:ascii="Times New Roman" w:eastAsia="Times New Roman" w:hAnsi="Times New Roman"/>
                <w:bCs/>
                <w:sz w:val="16"/>
                <w:szCs w:val="16"/>
                <w:lang w:eastAsia="it-IT"/>
              </w:rPr>
              <w:t>Alessia Bisogno</w:t>
            </w:r>
          </w:p>
        </w:tc>
        <w:tc>
          <w:tcPr>
            <w:tcW w:w="662" w:type="pct"/>
            <w:vAlign w:val="center"/>
          </w:tcPr>
          <w:p w:rsidR="00330376" w:rsidRPr="00EC15AB" w:rsidRDefault="00330376" w:rsidP="003F70BF">
            <w:pPr>
              <w:spacing w:after="0" w:line="240" w:lineRule="auto"/>
              <w:jc w:val="center"/>
              <w:rPr>
                <w:rFonts w:ascii="Times New Roman" w:eastAsia="Times New Roman" w:hAnsi="Times New Roman"/>
                <w:bCs/>
                <w:sz w:val="16"/>
                <w:szCs w:val="16"/>
                <w:lang w:eastAsia="it-IT"/>
              </w:rPr>
            </w:pPr>
            <w:r>
              <w:rPr>
                <w:rFonts w:ascii="Times New Roman" w:eastAsia="Times New Roman" w:hAnsi="Times New Roman"/>
                <w:bCs/>
                <w:sz w:val="16"/>
                <w:szCs w:val="16"/>
                <w:lang w:eastAsia="it-IT"/>
              </w:rPr>
              <w:t>Entro 5 gg. dall’adozione del provvedimento</w:t>
            </w:r>
          </w:p>
        </w:tc>
      </w:tr>
      <w:tr w:rsidR="00330376" w:rsidRPr="00FF4E08" w:rsidTr="00330376">
        <w:trPr>
          <w:trHeight w:val="1104"/>
        </w:trPr>
        <w:tc>
          <w:tcPr>
            <w:tcW w:w="462" w:type="pct"/>
            <w:vMerge/>
            <w:shd w:val="clear" w:color="auto" w:fill="auto"/>
            <w:vAlign w:val="center"/>
          </w:tcPr>
          <w:p w:rsidR="00330376" w:rsidRPr="00FF4E08" w:rsidRDefault="00330376" w:rsidP="003F70BF">
            <w:pPr>
              <w:spacing w:after="0" w:line="240" w:lineRule="auto"/>
              <w:jc w:val="center"/>
              <w:rPr>
                <w:rFonts w:ascii="Times New Roman" w:eastAsia="Times New Roman" w:hAnsi="Times New Roman"/>
                <w:b/>
                <w:bCs/>
                <w:sz w:val="16"/>
                <w:szCs w:val="16"/>
                <w:lang w:eastAsia="it-IT"/>
              </w:rPr>
            </w:pPr>
          </w:p>
        </w:tc>
        <w:tc>
          <w:tcPr>
            <w:tcW w:w="443" w:type="pct"/>
            <w:vMerge/>
            <w:tcBorders>
              <w:right w:val="single" w:sz="4" w:space="0" w:color="auto"/>
            </w:tcBorders>
            <w:shd w:val="clear" w:color="auto" w:fill="auto"/>
            <w:vAlign w:val="center"/>
          </w:tcPr>
          <w:p w:rsidR="00330376" w:rsidRPr="00FF4E08" w:rsidRDefault="00330376" w:rsidP="003F70BF">
            <w:pPr>
              <w:spacing w:after="0" w:line="240" w:lineRule="auto"/>
              <w:jc w:val="center"/>
              <w:rPr>
                <w:rFonts w:ascii="Times New Roman" w:eastAsia="Times New Roman" w:hAnsi="Times New Roman"/>
                <w:b/>
                <w:bCs/>
                <w:sz w:val="16"/>
                <w:szCs w:val="16"/>
                <w:lang w:eastAsia="it-IT"/>
              </w:rPr>
            </w:pPr>
          </w:p>
        </w:tc>
        <w:tc>
          <w:tcPr>
            <w:tcW w:w="319" w:type="pct"/>
            <w:tcBorders>
              <w:top w:val="nil"/>
              <w:left w:val="single" w:sz="4" w:space="0" w:color="auto"/>
              <w:right w:val="single" w:sz="4" w:space="0" w:color="auto"/>
            </w:tcBorders>
            <w:shd w:val="clear" w:color="auto" w:fill="auto"/>
            <w:vAlign w:val="center"/>
          </w:tcPr>
          <w:p w:rsidR="00330376" w:rsidRDefault="00330376" w:rsidP="003F70BF">
            <w:pPr>
              <w:spacing w:after="0" w:line="240" w:lineRule="auto"/>
              <w:jc w:val="center"/>
              <w:rPr>
                <w:rFonts w:ascii="Times New Roman" w:eastAsia="Times New Roman" w:hAnsi="Times New Roman"/>
                <w:bCs/>
                <w:sz w:val="16"/>
                <w:szCs w:val="16"/>
                <w:lang w:val="en-US" w:eastAsia="it-IT"/>
              </w:rPr>
            </w:pPr>
            <w:r w:rsidRPr="004F09E2">
              <w:rPr>
                <w:rFonts w:ascii="Times New Roman" w:eastAsia="Times New Roman" w:hAnsi="Times New Roman"/>
                <w:bCs/>
                <w:sz w:val="16"/>
                <w:szCs w:val="16"/>
                <w:lang w:val="en-US" w:eastAsia="it-IT"/>
              </w:rPr>
              <w:t>Art. 1, c. 32, l. n. 190/2012</w:t>
            </w:r>
          </w:p>
          <w:p w:rsidR="00330376" w:rsidRPr="004F09E2" w:rsidRDefault="00330376" w:rsidP="003F70BF">
            <w:pPr>
              <w:spacing w:after="0" w:line="240" w:lineRule="auto"/>
              <w:jc w:val="center"/>
              <w:rPr>
                <w:rFonts w:ascii="Times New Roman" w:eastAsia="Times New Roman" w:hAnsi="Times New Roman"/>
                <w:bCs/>
                <w:sz w:val="16"/>
                <w:szCs w:val="16"/>
                <w:lang w:val="en-US" w:eastAsia="it-IT"/>
              </w:rPr>
            </w:pPr>
            <w:r w:rsidRPr="004F09E2">
              <w:rPr>
                <w:rFonts w:ascii="Times New Roman" w:eastAsia="Times New Roman" w:hAnsi="Times New Roman"/>
                <w:bCs/>
                <w:sz w:val="16"/>
                <w:szCs w:val="16"/>
                <w:lang w:val="en-US" w:eastAsia="it-IT"/>
              </w:rPr>
              <w:t xml:space="preserve">Art. 37, c. 1, </w:t>
            </w:r>
            <w:proofErr w:type="spellStart"/>
            <w:r w:rsidRPr="004F09E2">
              <w:rPr>
                <w:rFonts w:ascii="Times New Roman" w:eastAsia="Times New Roman" w:hAnsi="Times New Roman"/>
                <w:bCs/>
                <w:sz w:val="16"/>
                <w:szCs w:val="16"/>
                <w:lang w:val="en-US" w:eastAsia="it-IT"/>
              </w:rPr>
              <w:t>lett</w:t>
            </w:r>
            <w:proofErr w:type="spellEnd"/>
            <w:r w:rsidRPr="004F09E2">
              <w:rPr>
                <w:rFonts w:ascii="Times New Roman" w:eastAsia="Times New Roman" w:hAnsi="Times New Roman"/>
                <w:bCs/>
                <w:sz w:val="16"/>
                <w:szCs w:val="16"/>
                <w:lang w:val="en-US" w:eastAsia="it-IT"/>
              </w:rPr>
              <w:t>. a) d.lgs. n. 33/2013</w:t>
            </w:r>
          </w:p>
          <w:p w:rsidR="00330376" w:rsidRPr="000A2AA2" w:rsidRDefault="00330376" w:rsidP="003F70BF">
            <w:pPr>
              <w:spacing w:after="0" w:line="240" w:lineRule="auto"/>
              <w:jc w:val="center"/>
              <w:rPr>
                <w:rFonts w:ascii="Times New Roman" w:eastAsia="Times New Roman" w:hAnsi="Times New Roman"/>
                <w:bCs/>
                <w:sz w:val="16"/>
                <w:szCs w:val="16"/>
                <w:lang w:val="en-US" w:eastAsia="it-IT"/>
              </w:rPr>
            </w:pPr>
            <w:r w:rsidRPr="000A2AA2">
              <w:rPr>
                <w:rFonts w:ascii="Times New Roman" w:eastAsia="Times New Roman" w:hAnsi="Times New Roman"/>
                <w:bCs/>
                <w:sz w:val="16"/>
                <w:szCs w:val="16"/>
                <w:lang w:val="en-US" w:eastAsia="it-IT"/>
              </w:rPr>
              <w:t xml:space="preserve">Art. 4 </w:t>
            </w:r>
            <w:proofErr w:type="spellStart"/>
            <w:r w:rsidRPr="000A2AA2">
              <w:rPr>
                <w:rFonts w:ascii="Times New Roman" w:eastAsia="Times New Roman" w:hAnsi="Times New Roman"/>
                <w:bCs/>
                <w:sz w:val="16"/>
                <w:szCs w:val="16"/>
                <w:lang w:val="en-US" w:eastAsia="it-IT"/>
              </w:rPr>
              <w:t>delib</w:t>
            </w:r>
            <w:proofErr w:type="spellEnd"/>
            <w:r w:rsidRPr="000A2AA2">
              <w:rPr>
                <w:rFonts w:ascii="Times New Roman" w:eastAsia="Times New Roman" w:hAnsi="Times New Roman"/>
                <w:bCs/>
                <w:sz w:val="16"/>
                <w:szCs w:val="16"/>
                <w:lang w:val="en-US" w:eastAsia="it-IT"/>
              </w:rPr>
              <w:t xml:space="preserve">. </w:t>
            </w:r>
            <w:proofErr w:type="spellStart"/>
            <w:r w:rsidRPr="000A2AA2">
              <w:rPr>
                <w:rFonts w:ascii="Times New Roman" w:eastAsia="Times New Roman" w:hAnsi="Times New Roman"/>
                <w:bCs/>
                <w:sz w:val="16"/>
                <w:szCs w:val="16"/>
                <w:lang w:val="en-US" w:eastAsia="it-IT"/>
              </w:rPr>
              <w:t>Anac</w:t>
            </w:r>
            <w:proofErr w:type="spellEnd"/>
            <w:r w:rsidRPr="000A2AA2">
              <w:rPr>
                <w:rFonts w:ascii="Times New Roman" w:eastAsia="Times New Roman" w:hAnsi="Times New Roman"/>
                <w:bCs/>
                <w:sz w:val="16"/>
                <w:szCs w:val="16"/>
                <w:lang w:val="en-US" w:eastAsia="it-IT"/>
              </w:rPr>
              <w:t xml:space="preserve"> n. 39/2016</w:t>
            </w:r>
          </w:p>
        </w:tc>
        <w:tc>
          <w:tcPr>
            <w:tcW w:w="454" w:type="pct"/>
            <w:vMerge/>
            <w:tcBorders>
              <w:left w:val="single" w:sz="4" w:space="0" w:color="auto"/>
              <w:right w:val="single" w:sz="4" w:space="0" w:color="auto"/>
            </w:tcBorders>
            <w:shd w:val="clear" w:color="auto" w:fill="auto"/>
            <w:vAlign w:val="center"/>
          </w:tcPr>
          <w:p w:rsidR="00330376" w:rsidRPr="000A2AA2" w:rsidRDefault="00330376" w:rsidP="003F70BF">
            <w:pPr>
              <w:spacing w:after="0" w:line="240" w:lineRule="auto"/>
              <w:jc w:val="center"/>
              <w:rPr>
                <w:rFonts w:ascii="Times New Roman" w:eastAsia="Times New Roman" w:hAnsi="Times New Roman"/>
                <w:bCs/>
                <w:sz w:val="16"/>
                <w:szCs w:val="16"/>
                <w:lang w:val="en-US" w:eastAsia="it-IT"/>
              </w:rPr>
            </w:pPr>
          </w:p>
        </w:tc>
        <w:tc>
          <w:tcPr>
            <w:tcW w:w="1378" w:type="pct"/>
            <w:tcBorders>
              <w:left w:val="single" w:sz="4" w:space="0" w:color="auto"/>
            </w:tcBorders>
            <w:shd w:val="clear" w:color="auto" w:fill="auto"/>
            <w:vAlign w:val="center"/>
          </w:tcPr>
          <w:p w:rsidR="00330376" w:rsidRPr="007205FA" w:rsidRDefault="00330376" w:rsidP="003F70BF">
            <w:pPr>
              <w:spacing w:after="0" w:line="240" w:lineRule="auto"/>
              <w:jc w:val="center"/>
              <w:rPr>
                <w:rFonts w:ascii="Times New Roman" w:eastAsia="Times New Roman" w:hAnsi="Times New Roman"/>
                <w:sz w:val="16"/>
                <w:szCs w:val="16"/>
                <w:lang w:eastAsia="it-IT"/>
              </w:rPr>
            </w:pPr>
            <w:r w:rsidRPr="00527D8F">
              <w:rPr>
                <w:rFonts w:ascii="Times New Roman" w:eastAsia="Times New Roman" w:hAnsi="Times New Roman"/>
                <w:sz w:val="16"/>
                <w:szCs w:val="16"/>
                <w:lang w:eastAsia="it-IT"/>
              </w:rPr>
              <w:t>Tabelle riassuntive rese liberamente scaricabili in un formato digitale standard aperto con informazioni sui contratti relative all'anno precedente (nello specifico: Codice Identificativo Gara (CIG), struttura proponente, oggetto del bando, procedura di scelta del contraente, elenco degli operatori invitati a presentare offerte/numero di offerenti che hanno partecipato al procedimento, aggiudicatario, importo di aggiudicazione, tempi di completamento dell'opera servizio o fornitura, importo delle somme liquidate)</w:t>
            </w:r>
          </w:p>
        </w:tc>
        <w:tc>
          <w:tcPr>
            <w:tcW w:w="482" w:type="pct"/>
            <w:vAlign w:val="center"/>
          </w:tcPr>
          <w:p w:rsidR="00330376" w:rsidRDefault="00330376" w:rsidP="003F70BF">
            <w:pPr>
              <w:spacing w:after="0" w:line="240" w:lineRule="auto"/>
              <w:jc w:val="center"/>
            </w:pPr>
            <w:r>
              <w:rPr>
                <w:rFonts w:ascii="Times New Roman" w:eastAsia="Times New Roman" w:hAnsi="Times New Roman"/>
                <w:sz w:val="16"/>
                <w:szCs w:val="16"/>
                <w:lang w:eastAsia="it-IT"/>
              </w:rPr>
              <w:t>Annuale</w:t>
            </w:r>
          </w:p>
        </w:tc>
        <w:tc>
          <w:tcPr>
            <w:tcW w:w="482" w:type="pct"/>
          </w:tcPr>
          <w:p w:rsidR="00330376" w:rsidRDefault="00330376" w:rsidP="00330376">
            <w:pPr>
              <w:jc w:val="center"/>
            </w:pPr>
            <w:r w:rsidRPr="00D27D43">
              <w:rPr>
                <w:rFonts w:ascii="Times New Roman" w:eastAsia="Times New Roman" w:hAnsi="Times New Roman"/>
                <w:sz w:val="16"/>
                <w:szCs w:val="16"/>
                <w:lang w:eastAsia="it-IT"/>
              </w:rPr>
              <w:t>Servizio Amministrativo</w:t>
            </w:r>
          </w:p>
        </w:tc>
        <w:tc>
          <w:tcPr>
            <w:tcW w:w="318" w:type="pct"/>
            <w:shd w:val="clear" w:color="auto" w:fill="auto"/>
          </w:tcPr>
          <w:p w:rsidR="00330376" w:rsidRDefault="00330376">
            <w:r w:rsidRPr="00E13817">
              <w:rPr>
                <w:rFonts w:ascii="Times New Roman" w:eastAsia="Times New Roman" w:hAnsi="Times New Roman"/>
                <w:bCs/>
                <w:sz w:val="16"/>
                <w:szCs w:val="16"/>
                <w:lang w:eastAsia="it-IT"/>
              </w:rPr>
              <w:t>Alessia Bisogno</w:t>
            </w:r>
          </w:p>
        </w:tc>
        <w:tc>
          <w:tcPr>
            <w:tcW w:w="662" w:type="pct"/>
            <w:vAlign w:val="center"/>
          </w:tcPr>
          <w:p w:rsidR="00330376" w:rsidRPr="00EC15AB" w:rsidRDefault="00330376" w:rsidP="003F70BF">
            <w:pPr>
              <w:spacing w:after="0" w:line="240" w:lineRule="auto"/>
              <w:jc w:val="center"/>
              <w:rPr>
                <w:rFonts w:ascii="Times New Roman" w:eastAsia="Times New Roman" w:hAnsi="Times New Roman"/>
                <w:bCs/>
                <w:sz w:val="16"/>
                <w:szCs w:val="16"/>
                <w:lang w:eastAsia="it-IT"/>
              </w:rPr>
            </w:pPr>
            <w:r>
              <w:rPr>
                <w:rFonts w:ascii="Times New Roman" w:eastAsia="Times New Roman" w:hAnsi="Times New Roman"/>
                <w:bCs/>
                <w:sz w:val="16"/>
                <w:szCs w:val="16"/>
                <w:lang w:eastAsia="it-IT"/>
              </w:rPr>
              <w:t>Entro il 31 gennaio di ogni anno relativamente alle informazioni dell’anno precedente</w:t>
            </w:r>
          </w:p>
        </w:tc>
      </w:tr>
      <w:tr w:rsidR="00330376" w:rsidRPr="00FF4E08" w:rsidTr="00330376">
        <w:tc>
          <w:tcPr>
            <w:tcW w:w="462" w:type="pct"/>
            <w:vMerge/>
            <w:shd w:val="clear" w:color="auto" w:fill="auto"/>
            <w:vAlign w:val="center"/>
          </w:tcPr>
          <w:p w:rsidR="00330376" w:rsidRPr="00FF4E08" w:rsidRDefault="00330376" w:rsidP="003F70BF">
            <w:pPr>
              <w:spacing w:after="0" w:line="240" w:lineRule="auto"/>
              <w:jc w:val="center"/>
              <w:rPr>
                <w:rFonts w:ascii="Times New Roman" w:eastAsia="Times New Roman" w:hAnsi="Times New Roman"/>
                <w:b/>
                <w:bCs/>
                <w:sz w:val="16"/>
                <w:szCs w:val="16"/>
                <w:lang w:eastAsia="it-IT"/>
              </w:rPr>
            </w:pPr>
          </w:p>
        </w:tc>
        <w:tc>
          <w:tcPr>
            <w:tcW w:w="443" w:type="pct"/>
            <w:vMerge w:val="restart"/>
            <w:tcBorders>
              <w:right w:val="single" w:sz="4" w:space="0" w:color="auto"/>
            </w:tcBorders>
            <w:shd w:val="clear" w:color="auto" w:fill="auto"/>
            <w:vAlign w:val="center"/>
          </w:tcPr>
          <w:p w:rsidR="00330376" w:rsidRPr="00FF4E08" w:rsidRDefault="00330376" w:rsidP="003F70BF">
            <w:pPr>
              <w:spacing w:after="0" w:line="240" w:lineRule="auto"/>
              <w:jc w:val="center"/>
              <w:rPr>
                <w:rFonts w:ascii="Times New Roman" w:eastAsia="Times New Roman" w:hAnsi="Times New Roman"/>
                <w:b/>
                <w:bCs/>
                <w:sz w:val="16"/>
                <w:szCs w:val="16"/>
                <w:lang w:eastAsia="it-IT"/>
              </w:rPr>
            </w:pPr>
            <w:r>
              <w:rPr>
                <w:rFonts w:ascii="Times New Roman" w:eastAsia="Times New Roman" w:hAnsi="Times New Roman"/>
                <w:sz w:val="16"/>
                <w:szCs w:val="16"/>
                <w:lang w:eastAsia="it-IT"/>
              </w:rPr>
              <w:t>Atti della Società aggiudicatrice distintamente per ogni procedura</w:t>
            </w:r>
          </w:p>
        </w:tc>
        <w:tc>
          <w:tcPr>
            <w:tcW w:w="319" w:type="pct"/>
            <w:tcBorders>
              <w:top w:val="nil"/>
              <w:left w:val="single" w:sz="4" w:space="0" w:color="auto"/>
              <w:right w:val="single" w:sz="4" w:space="0" w:color="auto"/>
            </w:tcBorders>
            <w:shd w:val="clear" w:color="auto" w:fill="auto"/>
            <w:vAlign w:val="center"/>
          </w:tcPr>
          <w:p w:rsidR="00330376" w:rsidRPr="004F09E2" w:rsidRDefault="00330376" w:rsidP="003F70BF">
            <w:pPr>
              <w:spacing w:after="0" w:line="240" w:lineRule="auto"/>
              <w:jc w:val="center"/>
              <w:rPr>
                <w:rFonts w:ascii="Times New Roman" w:eastAsia="Times New Roman" w:hAnsi="Times New Roman"/>
                <w:bCs/>
                <w:sz w:val="16"/>
                <w:szCs w:val="16"/>
                <w:lang w:val="en-US" w:eastAsia="it-IT"/>
              </w:rPr>
            </w:pPr>
            <w:r w:rsidRPr="004F09E2">
              <w:rPr>
                <w:rFonts w:ascii="Times New Roman" w:eastAsia="Times New Roman" w:hAnsi="Times New Roman"/>
                <w:bCs/>
                <w:sz w:val="16"/>
                <w:szCs w:val="16"/>
                <w:lang w:val="en-US" w:eastAsia="it-IT"/>
              </w:rPr>
              <w:t xml:space="preserve">Art. 37, c. 1, </w:t>
            </w:r>
            <w:proofErr w:type="spellStart"/>
            <w:r w:rsidRPr="004F09E2">
              <w:rPr>
                <w:rFonts w:ascii="Times New Roman" w:eastAsia="Times New Roman" w:hAnsi="Times New Roman"/>
                <w:bCs/>
                <w:sz w:val="16"/>
                <w:szCs w:val="16"/>
                <w:lang w:val="en-US" w:eastAsia="it-IT"/>
              </w:rPr>
              <w:t>lett</w:t>
            </w:r>
            <w:proofErr w:type="spellEnd"/>
            <w:r w:rsidRPr="004F09E2">
              <w:rPr>
                <w:rFonts w:ascii="Times New Roman" w:eastAsia="Times New Roman" w:hAnsi="Times New Roman"/>
                <w:bCs/>
                <w:sz w:val="16"/>
                <w:szCs w:val="16"/>
                <w:lang w:val="en-US" w:eastAsia="it-IT"/>
              </w:rPr>
              <w:t xml:space="preserve">. b) d.lgs. n. 33/2013 </w:t>
            </w:r>
            <w:proofErr w:type="spellStart"/>
            <w:r w:rsidRPr="004F09E2">
              <w:rPr>
                <w:rFonts w:ascii="Times New Roman" w:eastAsia="Times New Roman" w:hAnsi="Times New Roman"/>
                <w:bCs/>
                <w:sz w:val="16"/>
                <w:szCs w:val="16"/>
                <w:lang w:val="en-US" w:eastAsia="it-IT"/>
              </w:rPr>
              <w:t>Artt</w:t>
            </w:r>
            <w:proofErr w:type="spellEnd"/>
            <w:r w:rsidRPr="004F09E2">
              <w:rPr>
                <w:rFonts w:ascii="Times New Roman" w:eastAsia="Times New Roman" w:hAnsi="Times New Roman"/>
                <w:bCs/>
                <w:sz w:val="16"/>
                <w:szCs w:val="16"/>
                <w:lang w:val="en-US" w:eastAsia="it-IT"/>
              </w:rPr>
              <w:t>. 21, c. 7, e 29, c. 1, d.lgs. n. 50/2016</w:t>
            </w:r>
          </w:p>
        </w:tc>
        <w:tc>
          <w:tcPr>
            <w:tcW w:w="454" w:type="pct"/>
            <w:tcBorders>
              <w:top w:val="single" w:sz="4" w:space="0" w:color="auto"/>
              <w:left w:val="single" w:sz="4" w:space="0" w:color="auto"/>
              <w:right w:val="single" w:sz="4" w:space="0" w:color="auto"/>
            </w:tcBorders>
            <w:shd w:val="clear" w:color="auto" w:fill="auto"/>
            <w:vAlign w:val="center"/>
          </w:tcPr>
          <w:p w:rsidR="00330376" w:rsidRPr="004060FA" w:rsidRDefault="00330376" w:rsidP="003F70BF">
            <w:pPr>
              <w:spacing w:after="0" w:line="240" w:lineRule="auto"/>
              <w:jc w:val="center"/>
              <w:rPr>
                <w:rFonts w:ascii="Times New Roman" w:eastAsia="Times New Roman" w:hAnsi="Times New Roman"/>
                <w:bCs/>
                <w:sz w:val="16"/>
                <w:szCs w:val="16"/>
                <w:lang w:eastAsia="it-IT"/>
              </w:rPr>
            </w:pPr>
            <w:r w:rsidRPr="009E4AAC">
              <w:rPr>
                <w:rFonts w:ascii="Times New Roman" w:eastAsia="Times New Roman" w:hAnsi="Times New Roman"/>
                <w:bCs/>
                <w:sz w:val="16"/>
                <w:szCs w:val="16"/>
                <w:lang w:eastAsia="it-IT"/>
              </w:rPr>
              <w:t>Atti relativi alla programmazione di lavori, opere, servizi e forniture</w:t>
            </w:r>
          </w:p>
        </w:tc>
        <w:tc>
          <w:tcPr>
            <w:tcW w:w="1378" w:type="pct"/>
            <w:tcBorders>
              <w:left w:val="single" w:sz="4" w:space="0" w:color="auto"/>
            </w:tcBorders>
            <w:shd w:val="clear" w:color="auto" w:fill="auto"/>
            <w:vAlign w:val="center"/>
          </w:tcPr>
          <w:p w:rsidR="00330376" w:rsidRPr="007205FA" w:rsidRDefault="00330376" w:rsidP="003F70BF">
            <w:pPr>
              <w:spacing w:after="0" w:line="240" w:lineRule="auto"/>
              <w:jc w:val="center"/>
              <w:rPr>
                <w:rFonts w:ascii="Times New Roman" w:eastAsia="Times New Roman" w:hAnsi="Times New Roman"/>
                <w:sz w:val="16"/>
                <w:szCs w:val="16"/>
                <w:lang w:eastAsia="it-IT"/>
              </w:rPr>
            </w:pPr>
            <w:r w:rsidRPr="009E4AAC">
              <w:rPr>
                <w:rFonts w:ascii="Times New Roman" w:eastAsia="Times New Roman" w:hAnsi="Times New Roman"/>
                <w:sz w:val="16"/>
                <w:szCs w:val="16"/>
                <w:lang w:eastAsia="it-IT"/>
              </w:rPr>
              <w:t>Programma biennale degli acquisti di beni e servizi, programma triennale dei lavori pubblici e relativi aggiornamenti annuali</w:t>
            </w:r>
          </w:p>
        </w:tc>
        <w:tc>
          <w:tcPr>
            <w:tcW w:w="482" w:type="pct"/>
            <w:vAlign w:val="center"/>
          </w:tcPr>
          <w:p w:rsidR="00330376" w:rsidRDefault="00330376" w:rsidP="003F70BF">
            <w:pPr>
              <w:spacing w:after="0" w:line="240" w:lineRule="auto"/>
              <w:jc w:val="center"/>
            </w:pPr>
            <w:r w:rsidRPr="00732BDE">
              <w:rPr>
                <w:rFonts w:ascii="Times New Roman" w:eastAsia="Times New Roman" w:hAnsi="Times New Roman"/>
                <w:sz w:val="16"/>
                <w:szCs w:val="16"/>
                <w:lang w:eastAsia="it-IT"/>
              </w:rPr>
              <w:t>Tempestivo</w:t>
            </w:r>
          </w:p>
        </w:tc>
        <w:tc>
          <w:tcPr>
            <w:tcW w:w="482" w:type="pct"/>
          </w:tcPr>
          <w:p w:rsidR="00330376" w:rsidRDefault="00330376" w:rsidP="00330376">
            <w:pPr>
              <w:jc w:val="center"/>
            </w:pPr>
            <w:r w:rsidRPr="00D27D43">
              <w:rPr>
                <w:rFonts w:ascii="Times New Roman" w:eastAsia="Times New Roman" w:hAnsi="Times New Roman"/>
                <w:sz w:val="16"/>
                <w:szCs w:val="16"/>
                <w:lang w:eastAsia="it-IT"/>
              </w:rPr>
              <w:t>Servizio Amministrativo</w:t>
            </w:r>
          </w:p>
        </w:tc>
        <w:tc>
          <w:tcPr>
            <w:tcW w:w="318" w:type="pct"/>
            <w:shd w:val="clear" w:color="auto" w:fill="auto"/>
          </w:tcPr>
          <w:p w:rsidR="00330376" w:rsidRDefault="00330376">
            <w:r w:rsidRPr="00E13817">
              <w:rPr>
                <w:rFonts w:ascii="Times New Roman" w:eastAsia="Times New Roman" w:hAnsi="Times New Roman"/>
                <w:bCs/>
                <w:sz w:val="16"/>
                <w:szCs w:val="16"/>
                <w:lang w:eastAsia="it-IT"/>
              </w:rPr>
              <w:t>Alessia Bisogno</w:t>
            </w:r>
          </w:p>
        </w:tc>
        <w:tc>
          <w:tcPr>
            <w:tcW w:w="662" w:type="pct"/>
            <w:vAlign w:val="center"/>
          </w:tcPr>
          <w:p w:rsidR="00330376" w:rsidRPr="00EC15AB" w:rsidRDefault="00330376" w:rsidP="003F70BF">
            <w:pPr>
              <w:spacing w:after="0" w:line="240" w:lineRule="auto"/>
              <w:jc w:val="center"/>
              <w:rPr>
                <w:rFonts w:ascii="Times New Roman" w:eastAsia="Times New Roman" w:hAnsi="Times New Roman"/>
                <w:bCs/>
                <w:sz w:val="16"/>
                <w:szCs w:val="16"/>
                <w:lang w:eastAsia="it-IT"/>
              </w:rPr>
            </w:pPr>
            <w:r>
              <w:rPr>
                <w:rFonts w:ascii="Times New Roman" w:eastAsia="Times New Roman" w:hAnsi="Times New Roman"/>
                <w:bCs/>
                <w:sz w:val="16"/>
                <w:szCs w:val="16"/>
                <w:lang w:eastAsia="it-IT"/>
              </w:rPr>
              <w:t xml:space="preserve">Nei termini previsti dal </w:t>
            </w:r>
            <w:proofErr w:type="spellStart"/>
            <w:r>
              <w:rPr>
                <w:rFonts w:ascii="Times New Roman" w:eastAsia="Times New Roman" w:hAnsi="Times New Roman"/>
                <w:bCs/>
                <w:sz w:val="16"/>
                <w:szCs w:val="16"/>
                <w:lang w:eastAsia="it-IT"/>
              </w:rPr>
              <w:t>D.lgs</w:t>
            </w:r>
            <w:proofErr w:type="spellEnd"/>
            <w:r>
              <w:rPr>
                <w:rFonts w:ascii="Times New Roman" w:eastAsia="Times New Roman" w:hAnsi="Times New Roman"/>
                <w:bCs/>
                <w:sz w:val="16"/>
                <w:szCs w:val="16"/>
                <w:lang w:eastAsia="it-IT"/>
              </w:rPr>
              <w:t xml:space="preserve"> 50/2016</w:t>
            </w:r>
          </w:p>
        </w:tc>
      </w:tr>
      <w:tr w:rsidR="00330376" w:rsidRPr="00FF4E08" w:rsidTr="00330376">
        <w:tc>
          <w:tcPr>
            <w:tcW w:w="462" w:type="pct"/>
            <w:vMerge/>
            <w:shd w:val="clear" w:color="auto" w:fill="auto"/>
            <w:vAlign w:val="center"/>
          </w:tcPr>
          <w:p w:rsidR="00330376" w:rsidRPr="00FF4E08" w:rsidRDefault="00330376" w:rsidP="003F70BF">
            <w:pPr>
              <w:spacing w:after="0" w:line="240" w:lineRule="auto"/>
              <w:jc w:val="center"/>
              <w:rPr>
                <w:rFonts w:ascii="Times New Roman" w:eastAsia="Times New Roman" w:hAnsi="Times New Roman"/>
                <w:b/>
                <w:bCs/>
                <w:sz w:val="16"/>
                <w:szCs w:val="16"/>
                <w:lang w:eastAsia="it-IT"/>
              </w:rPr>
            </w:pPr>
          </w:p>
        </w:tc>
        <w:tc>
          <w:tcPr>
            <w:tcW w:w="443" w:type="pct"/>
            <w:vMerge/>
            <w:tcBorders>
              <w:right w:val="single" w:sz="4" w:space="0" w:color="auto"/>
            </w:tcBorders>
            <w:shd w:val="clear" w:color="auto" w:fill="auto"/>
            <w:vAlign w:val="center"/>
          </w:tcPr>
          <w:p w:rsidR="00330376" w:rsidRDefault="00330376" w:rsidP="003F70BF">
            <w:pPr>
              <w:spacing w:after="0" w:line="240" w:lineRule="auto"/>
              <w:jc w:val="center"/>
              <w:rPr>
                <w:rFonts w:ascii="Times New Roman" w:eastAsia="Times New Roman" w:hAnsi="Times New Roman"/>
                <w:sz w:val="16"/>
                <w:szCs w:val="16"/>
                <w:lang w:eastAsia="it-IT"/>
              </w:rPr>
            </w:pPr>
          </w:p>
        </w:tc>
        <w:tc>
          <w:tcPr>
            <w:tcW w:w="319" w:type="pct"/>
            <w:tcBorders>
              <w:top w:val="nil"/>
              <w:left w:val="single" w:sz="4" w:space="0" w:color="auto"/>
              <w:right w:val="single" w:sz="4" w:space="0" w:color="auto"/>
            </w:tcBorders>
            <w:shd w:val="clear" w:color="auto" w:fill="auto"/>
            <w:vAlign w:val="center"/>
          </w:tcPr>
          <w:p w:rsidR="00330376" w:rsidRPr="00FF4E08" w:rsidRDefault="00330376" w:rsidP="003F70BF">
            <w:pPr>
              <w:spacing w:after="0" w:line="240" w:lineRule="auto"/>
              <w:jc w:val="center"/>
              <w:rPr>
                <w:rFonts w:ascii="Times New Roman" w:eastAsia="Times New Roman" w:hAnsi="Times New Roman"/>
                <w:b/>
                <w:bCs/>
                <w:sz w:val="16"/>
                <w:szCs w:val="16"/>
                <w:lang w:eastAsia="it-IT"/>
              </w:rPr>
            </w:pPr>
          </w:p>
        </w:tc>
        <w:tc>
          <w:tcPr>
            <w:tcW w:w="454" w:type="pct"/>
            <w:tcBorders>
              <w:left w:val="single" w:sz="4" w:space="0" w:color="auto"/>
              <w:bottom w:val="single" w:sz="4" w:space="0" w:color="auto"/>
              <w:right w:val="single" w:sz="4" w:space="0" w:color="auto"/>
            </w:tcBorders>
            <w:shd w:val="clear" w:color="auto" w:fill="auto"/>
            <w:vAlign w:val="center"/>
          </w:tcPr>
          <w:p w:rsidR="00330376" w:rsidRPr="004060FA" w:rsidRDefault="00330376" w:rsidP="003F70BF">
            <w:pPr>
              <w:spacing w:after="0" w:line="240" w:lineRule="auto"/>
              <w:jc w:val="center"/>
              <w:rPr>
                <w:rFonts w:ascii="Times New Roman" w:eastAsia="Times New Roman" w:hAnsi="Times New Roman"/>
                <w:bCs/>
                <w:sz w:val="16"/>
                <w:szCs w:val="16"/>
                <w:lang w:eastAsia="it-IT"/>
              </w:rPr>
            </w:pPr>
          </w:p>
        </w:tc>
        <w:tc>
          <w:tcPr>
            <w:tcW w:w="1378" w:type="pct"/>
            <w:tcBorders>
              <w:left w:val="single" w:sz="4" w:space="0" w:color="auto"/>
            </w:tcBorders>
            <w:shd w:val="clear" w:color="auto" w:fill="auto"/>
            <w:vAlign w:val="center"/>
          </w:tcPr>
          <w:p w:rsidR="00330376" w:rsidRPr="007205FA" w:rsidRDefault="00330376" w:rsidP="003F70BF">
            <w:pPr>
              <w:spacing w:after="0" w:line="240" w:lineRule="auto"/>
              <w:jc w:val="center"/>
              <w:rPr>
                <w:rFonts w:ascii="Times New Roman" w:eastAsia="Times New Roman" w:hAnsi="Times New Roman"/>
                <w:sz w:val="16"/>
                <w:szCs w:val="16"/>
                <w:lang w:eastAsia="it-IT"/>
              </w:rPr>
            </w:pPr>
            <w:r w:rsidRPr="009E4AAC">
              <w:rPr>
                <w:rFonts w:ascii="Times New Roman" w:eastAsia="Times New Roman" w:hAnsi="Times New Roman"/>
                <w:sz w:val="16"/>
                <w:szCs w:val="16"/>
                <w:lang w:eastAsia="it-IT"/>
              </w:rPr>
              <w:t>Per ciascuna procedura:</w:t>
            </w:r>
          </w:p>
        </w:tc>
        <w:tc>
          <w:tcPr>
            <w:tcW w:w="482" w:type="pct"/>
            <w:vAlign w:val="center"/>
          </w:tcPr>
          <w:p w:rsidR="00330376" w:rsidRPr="00732BDE" w:rsidRDefault="00330376" w:rsidP="003F70BF">
            <w:pPr>
              <w:spacing w:after="0" w:line="240" w:lineRule="auto"/>
              <w:jc w:val="center"/>
              <w:rPr>
                <w:rFonts w:ascii="Times New Roman" w:eastAsia="Times New Roman" w:hAnsi="Times New Roman"/>
                <w:sz w:val="16"/>
                <w:szCs w:val="16"/>
                <w:lang w:eastAsia="it-IT"/>
              </w:rPr>
            </w:pPr>
          </w:p>
        </w:tc>
        <w:tc>
          <w:tcPr>
            <w:tcW w:w="482" w:type="pct"/>
          </w:tcPr>
          <w:p w:rsidR="00330376" w:rsidRDefault="00330376" w:rsidP="00330376">
            <w:pPr>
              <w:jc w:val="center"/>
            </w:pPr>
            <w:r w:rsidRPr="00D27D43">
              <w:rPr>
                <w:rFonts w:ascii="Times New Roman" w:eastAsia="Times New Roman" w:hAnsi="Times New Roman"/>
                <w:sz w:val="16"/>
                <w:szCs w:val="16"/>
                <w:lang w:eastAsia="it-IT"/>
              </w:rPr>
              <w:t>Servizio Amministrativo</w:t>
            </w:r>
          </w:p>
        </w:tc>
        <w:tc>
          <w:tcPr>
            <w:tcW w:w="318" w:type="pct"/>
            <w:shd w:val="clear" w:color="auto" w:fill="auto"/>
          </w:tcPr>
          <w:p w:rsidR="00330376" w:rsidRDefault="00330376">
            <w:r w:rsidRPr="00E13817">
              <w:rPr>
                <w:rFonts w:ascii="Times New Roman" w:eastAsia="Times New Roman" w:hAnsi="Times New Roman"/>
                <w:bCs/>
                <w:sz w:val="16"/>
                <w:szCs w:val="16"/>
                <w:lang w:eastAsia="it-IT"/>
              </w:rPr>
              <w:t>Alessia Bisogno</w:t>
            </w:r>
          </w:p>
        </w:tc>
        <w:tc>
          <w:tcPr>
            <w:tcW w:w="662" w:type="pct"/>
            <w:vAlign w:val="center"/>
          </w:tcPr>
          <w:p w:rsidR="00330376" w:rsidRDefault="00330376" w:rsidP="003F70BF">
            <w:pPr>
              <w:spacing w:after="0" w:line="240" w:lineRule="auto"/>
              <w:jc w:val="center"/>
              <w:rPr>
                <w:rFonts w:ascii="Times New Roman" w:eastAsia="Times New Roman" w:hAnsi="Times New Roman"/>
                <w:bCs/>
                <w:sz w:val="16"/>
                <w:szCs w:val="16"/>
                <w:lang w:eastAsia="it-IT"/>
              </w:rPr>
            </w:pPr>
          </w:p>
        </w:tc>
      </w:tr>
      <w:tr w:rsidR="00330376" w:rsidRPr="00FF4E08" w:rsidTr="00330376">
        <w:trPr>
          <w:trHeight w:val="331"/>
        </w:trPr>
        <w:tc>
          <w:tcPr>
            <w:tcW w:w="462" w:type="pct"/>
            <w:vMerge/>
            <w:shd w:val="clear" w:color="auto" w:fill="auto"/>
            <w:vAlign w:val="center"/>
            <w:hideMark/>
          </w:tcPr>
          <w:p w:rsidR="00330376" w:rsidRPr="00FF4E08" w:rsidRDefault="00330376" w:rsidP="003F70BF">
            <w:pPr>
              <w:spacing w:after="0" w:line="240" w:lineRule="auto"/>
              <w:jc w:val="center"/>
              <w:rPr>
                <w:rFonts w:ascii="Times New Roman" w:eastAsia="Times New Roman" w:hAnsi="Times New Roman"/>
                <w:b/>
                <w:bCs/>
                <w:sz w:val="16"/>
                <w:szCs w:val="16"/>
                <w:lang w:eastAsia="it-IT"/>
              </w:rPr>
            </w:pPr>
          </w:p>
        </w:tc>
        <w:tc>
          <w:tcPr>
            <w:tcW w:w="443" w:type="pct"/>
            <w:vMerge/>
            <w:tcBorders>
              <w:right w:val="single" w:sz="4" w:space="0" w:color="auto"/>
            </w:tcBorders>
            <w:shd w:val="clear" w:color="auto" w:fill="auto"/>
            <w:vAlign w:val="center"/>
            <w:hideMark/>
          </w:tcPr>
          <w:p w:rsidR="00330376" w:rsidRPr="00FF4E08" w:rsidRDefault="00330376" w:rsidP="003F70BF">
            <w:pPr>
              <w:spacing w:after="0" w:line="240" w:lineRule="auto"/>
              <w:jc w:val="center"/>
              <w:rPr>
                <w:rFonts w:ascii="Times New Roman" w:eastAsia="Times New Roman" w:hAnsi="Times New Roman"/>
                <w:sz w:val="16"/>
                <w:szCs w:val="16"/>
                <w:lang w:eastAsia="it-IT"/>
              </w:rPr>
            </w:pPr>
          </w:p>
        </w:tc>
        <w:tc>
          <w:tcPr>
            <w:tcW w:w="319" w:type="pct"/>
            <w:tcBorders>
              <w:left w:val="single" w:sz="4" w:space="0" w:color="auto"/>
              <w:right w:val="single" w:sz="4" w:space="0" w:color="auto"/>
            </w:tcBorders>
            <w:shd w:val="clear" w:color="auto" w:fill="auto"/>
            <w:vAlign w:val="center"/>
          </w:tcPr>
          <w:p w:rsidR="00330376" w:rsidRPr="004F09E2" w:rsidRDefault="00330376" w:rsidP="003F70BF">
            <w:pPr>
              <w:spacing w:after="0" w:line="240" w:lineRule="auto"/>
              <w:jc w:val="center"/>
              <w:rPr>
                <w:rFonts w:ascii="Times New Roman" w:eastAsia="Times New Roman" w:hAnsi="Times New Roman"/>
                <w:sz w:val="16"/>
                <w:szCs w:val="16"/>
                <w:highlight w:val="yellow"/>
                <w:lang w:val="en-US" w:eastAsia="it-IT"/>
              </w:rPr>
            </w:pPr>
            <w:r w:rsidRPr="004F09E2">
              <w:rPr>
                <w:rFonts w:ascii="Times New Roman" w:eastAsia="Times New Roman" w:hAnsi="Times New Roman"/>
                <w:sz w:val="16"/>
                <w:szCs w:val="16"/>
                <w:lang w:val="en-US" w:eastAsia="it-IT"/>
              </w:rPr>
              <w:t xml:space="preserve">Art. 37, c. 1, </w:t>
            </w:r>
            <w:proofErr w:type="spellStart"/>
            <w:r w:rsidRPr="004F09E2">
              <w:rPr>
                <w:rFonts w:ascii="Times New Roman" w:eastAsia="Times New Roman" w:hAnsi="Times New Roman"/>
                <w:sz w:val="16"/>
                <w:szCs w:val="16"/>
                <w:lang w:val="en-US" w:eastAsia="it-IT"/>
              </w:rPr>
              <w:t>lett</w:t>
            </w:r>
            <w:proofErr w:type="spellEnd"/>
            <w:r w:rsidRPr="004F09E2">
              <w:rPr>
                <w:rFonts w:ascii="Times New Roman" w:eastAsia="Times New Roman" w:hAnsi="Times New Roman"/>
                <w:sz w:val="16"/>
                <w:szCs w:val="16"/>
                <w:lang w:val="en-US" w:eastAsia="it-IT"/>
              </w:rPr>
              <w:t>. b) d.lgs. n. 33/2013 e art. 29, c. 1, d.lgs. n. 50/2016</w:t>
            </w:r>
          </w:p>
        </w:tc>
        <w:tc>
          <w:tcPr>
            <w:tcW w:w="454" w:type="pct"/>
            <w:vMerge w:val="restart"/>
            <w:tcBorders>
              <w:top w:val="single" w:sz="4" w:space="0" w:color="auto"/>
              <w:left w:val="single" w:sz="4" w:space="0" w:color="auto"/>
            </w:tcBorders>
            <w:shd w:val="clear" w:color="auto" w:fill="auto"/>
            <w:vAlign w:val="center"/>
          </w:tcPr>
          <w:p w:rsidR="00330376" w:rsidRPr="00FF4E08" w:rsidRDefault="00330376" w:rsidP="003F70BF">
            <w:pPr>
              <w:spacing w:after="0" w:line="240" w:lineRule="auto"/>
              <w:jc w:val="center"/>
              <w:rPr>
                <w:rFonts w:ascii="Times New Roman" w:eastAsia="Times New Roman" w:hAnsi="Times New Roman"/>
                <w:sz w:val="16"/>
                <w:szCs w:val="16"/>
                <w:lang w:eastAsia="it-IT"/>
              </w:rPr>
            </w:pPr>
            <w:r w:rsidRPr="009E4AAC">
              <w:rPr>
                <w:rFonts w:ascii="Times New Roman" w:eastAsia="Times New Roman" w:hAnsi="Times New Roman"/>
                <w:sz w:val="16"/>
                <w:szCs w:val="16"/>
                <w:lang w:eastAsia="it-IT"/>
              </w:rPr>
              <w:t>Atti relativi alle procedure per l’affidamento di appalti pubblici di servizi, forniture, lavori e opere, di concorsi pubblici di progettazione, di concorsi di idee e di concessioni. Compresi quelli tra enti nell'</w:t>
            </w:r>
            <w:r>
              <w:rPr>
                <w:rFonts w:ascii="Times New Roman" w:eastAsia="Times New Roman" w:hAnsi="Times New Roman"/>
                <w:sz w:val="16"/>
                <w:szCs w:val="16"/>
                <w:lang w:eastAsia="it-IT"/>
              </w:rPr>
              <w:t>am</w:t>
            </w:r>
            <w:r w:rsidRPr="009E4AAC">
              <w:rPr>
                <w:rFonts w:ascii="Times New Roman" w:eastAsia="Times New Roman" w:hAnsi="Times New Roman"/>
                <w:sz w:val="16"/>
                <w:szCs w:val="16"/>
                <w:lang w:eastAsia="it-IT"/>
              </w:rPr>
              <w:t>bito del settore pubblico di cui all'art. 5 del d</w:t>
            </w:r>
            <w:r>
              <w:rPr>
                <w:rFonts w:ascii="Times New Roman" w:eastAsia="Times New Roman" w:hAnsi="Times New Roman"/>
                <w:sz w:val="16"/>
                <w:szCs w:val="16"/>
                <w:lang w:eastAsia="it-IT"/>
              </w:rPr>
              <w:t>.</w:t>
            </w:r>
            <w:r w:rsidRPr="009E4AAC">
              <w:rPr>
                <w:rFonts w:ascii="Times New Roman" w:eastAsia="Times New Roman" w:hAnsi="Times New Roman"/>
                <w:sz w:val="16"/>
                <w:szCs w:val="16"/>
                <w:lang w:eastAsia="it-IT"/>
              </w:rPr>
              <w:t>lgs</w:t>
            </w:r>
            <w:r>
              <w:rPr>
                <w:rFonts w:ascii="Times New Roman" w:eastAsia="Times New Roman" w:hAnsi="Times New Roman"/>
                <w:sz w:val="16"/>
                <w:szCs w:val="16"/>
                <w:lang w:eastAsia="it-IT"/>
              </w:rPr>
              <w:t>.</w:t>
            </w:r>
            <w:r w:rsidRPr="009E4AAC">
              <w:rPr>
                <w:rFonts w:ascii="Times New Roman" w:eastAsia="Times New Roman" w:hAnsi="Times New Roman"/>
                <w:sz w:val="16"/>
                <w:szCs w:val="16"/>
                <w:lang w:eastAsia="it-IT"/>
              </w:rPr>
              <w:t xml:space="preserve"> n. 50/2016</w:t>
            </w:r>
          </w:p>
        </w:tc>
        <w:tc>
          <w:tcPr>
            <w:tcW w:w="1378" w:type="pct"/>
            <w:shd w:val="clear" w:color="auto" w:fill="auto"/>
            <w:vAlign w:val="center"/>
          </w:tcPr>
          <w:p w:rsidR="00330376" w:rsidRPr="00D64779" w:rsidRDefault="00330376" w:rsidP="003F70BF">
            <w:pPr>
              <w:spacing w:after="0" w:line="240" w:lineRule="auto"/>
              <w:jc w:val="center"/>
              <w:rPr>
                <w:rFonts w:ascii="Times New Roman" w:eastAsia="Times New Roman" w:hAnsi="Times New Roman"/>
                <w:sz w:val="16"/>
                <w:szCs w:val="16"/>
                <w:lang w:eastAsia="it-IT"/>
              </w:rPr>
            </w:pPr>
            <w:r w:rsidRPr="00C14FE5">
              <w:rPr>
                <w:rFonts w:ascii="Times New Roman" w:eastAsia="Times New Roman" w:hAnsi="Times New Roman"/>
                <w:b/>
                <w:sz w:val="16"/>
                <w:szCs w:val="16"/>
                <w:lang w:eastAsia="it-IT"/>
              </w:rPr>
              <w:t xml:space="preserve">Avvisi di </w:t>
            </w:r>
            <w:proofErr w:type="spellStart"/>
            <w:r w:rsidRPr="00C14FE5">
              <w:rPr>
                <w:rFonts w:ascii="Times New Roman" w:eastAsia="Times New Roman" w:hAnsi="Times New Roman"/>
                <w:b/>
                <w:sz w:val="16"/>
                <w:szCs w:val="16"/>
                <w:lang w:eastAsia="it-IT"/>
              </w:rPr>
              <w:t>preinformazione</w:t>
            </w:r>
            <w:proofErr w:type="spellEnd"/>
            <w:r w:rsidRPr="00666D8A">
              <w:rPr>
                <w:rFonts w:ascii="Times New Roman" w:eastAsia="Times New Roman" w:hAnsi="Times New Roman"/>
                <w:sz w:val="16"/>
                <w:szCs w:val="16"/>
                <w:lang w:eastAsia="it-IT"/>
              </w:rPr>
              <w:t xml:space="preserve"> - Avvisi di </w:t>
            </w:r>
            <w:proofErr w:type="spellStart"/>
            <w:r w:rsidRPr="00666D8A">
              <w:rPr>
                <w:rFonts w:ascii="Times New Roman" w:eastAsia="Times New Roman" w:hAnsi="Times New Roman"/>
                <w:sz w:val="16"/>
                <w:szCs w:val="16"/>
                <w:lang w:eastAsia="it-IT"/>
              </w:rPr>
              <w:t>preinformazione</w:t>
            </w:r>
            <w:proofErr w:type="spellEnd"/>
            <w:r w:rsidRPr="00666D8A">
              <w:rPr>
                <w:rFonts w:ascii="Times New Roman" w:eastAsia="Times New Roman" w:hAnsi="Times New Roman"/>
                <w:sz w:val="16"/>
                <w:szCs w:val="16"/>
                <w:lang w:eastAsia="it-IT"/>
              </w:rPr>
              <w:t xml:space="preserve"> (art. 70, c. 1, 2 e 3, d</w:t>
            </w:r>
            <w:r>
              <w:rPr>
                <w:rFonts w:ascii="Times New Roman" w:eastAsia="Times New Roman" w:hAnsi="Times New Roman"/>
                <w:sz w:val="16"/>
                <w:szCs w:val="16"/>
                <w:lang w:eastAsia="it-IT"/>
              </w:rPr>
              <w:t>.</w:t>
            </w:r>
            <w:r w:rsidRPr="00666D8A">
              <w:rPr>
                <w:rFonts w:ascii="Times New Roman" w:eastAsia="Times New Roman" w:hAnsi="Times New Roman"/>
                <w:sz w:val="16"/>
                <w:szCs w:val="16"/>
                <w:lang w:eastAsia="it-IT"/>
              </w:rPr>
              <w:t>lgs</w:t>
            </w:r>
            <w:r>
              <w:rPr>
                <w:rFonts w:ascii="Times New Roman" w:eastAsia="Times New Roman" w:hAnsi="Times New Roman"/>
                <w:sz w:val="16"/>
                <w:szCs w:val="16"/>
                <w:lang w:eastAsia="it-IT"/>
              </w:rPr>
              <w:t>.</w:t>
            </w:r>
            <w:r w:rsidRPr="00666D8A">
              <w:rPr>
                <w:rFonts w:ascii="Times New Roman" w:eastAsia="Times New Roman" w:hAnsi="Times New Roman"/>
                <w:sz w:val="16"/>
                <w:szCs w:val="16"/>
                <w:lang w:eastAsia="it-IT"/>
              </w:rPr>
              <w:t xml:space="preserve"> n. 50/2016); Bandi ed avvisi di </w:t>
            </w:r>
            <w:proofErr w:type="spellStart"/>
            <w:r w:rsidRPr="00666D8A">
              <w:rPr>
                <w:rFonts w:ascii="Times New Roman" w:eastAsia="Times New Roman" w:hAnsi="Times New Roman"/>
                <w:sz w:val="16"/>
                <w:szCs w:val="16"/>
                <w:lang w:eastAsia="it-IT"/>
              </w:rPr>
              <w:t>preinformazioni</w:t>
            </w:r>
            <w:proofErr w:type="spellEnd"/>
            <w:r w:rsidRPr="00666D8A">
              <w:rPr>
                <w:rFonts w:ascii="Times New Roman" w:eastAsia="Times New Roman" w:hAnsi="Times New Roman"/>
                <w:sz w:val="16"/>
                <w:szCs w:val="16"/>
                <w:lang w:eastAsia="it-IT"/>
              </w:rPr>
              <w:t xml:space="preserve"> (art. 141, d</w:t>
            </w:r>
            <w:r>
              <w:rPr>
                <w:rFonts w:ascii="Times New Roman" w:eastAsia="Times New Roman" w:hAnsi="Times New Roman"/>
                <w:sz w:val="16"/>
                <w:szCs w:val="16"/>
                <w:lang w:eastAsia="it-IT"/>
              </w:rPr>
              <w:t>.</w:t>
            </w:r>
            <w:r w:rsidRPr="00666D8A">
              <w:rPr>
                <w:rFonts w:ascii="Times New Roman" w:eastAsia="Times New Roman" w:hAnsi="Times New Roman"/>
                <w:sz w:val="16"/>
                <w:szCs w:val="16"/>
                <w:lang w:eastAsia="it-IT"/>
              </w:rPr>
              <w:t>lgs</w:t>
            </w:r>
            <w:r>
              <w:rPr>
                <w:rFonts w:ascii="Times New Roman" w:eastAsia="Times New Roman" w:hAnsi="Times New Roman"/>
                <w:sz w:val="16"/>
                <w:szCs w:val="16"/>
                <w:lang w:eastAsia="it-IT"/>
              </w:rPr>
              <w:t>.</w:t>
            </w:r>
            <w:r w:rsidRPr="00666D8A">
              <w:rPr>
                <w:rFonts w:ascii="Times New Roman" w:eastAsia="Times New Roman" w:hAnsi="Times New Roman"/>
                <w:sz w:val="16"/>
                <w:szCs w:val="16"/>
                <w:lang w:eastAsia="it-IT"/>
              </w:rPr>
              <w:t xml:space="preserve"> n. 50/2016)</w:t>
            </w:r>
          </w:p>
        </w:tc>
        <w:tc>
          <w:tcPr>
            <w:tcW w:w="482" w:type="pct"/>
            <w:vAlign w:val="center"/>
          </w:tcPr>
          <w:p w:rsidR="00330376" w:rsidRDefault="00330376" w:rsidP="003F70BF">
            <w:pPr>
              <w:spacing w:after="0" w:line="240" w:lineRule="auto"/>
              <w:jc w:val="center"/>
            </w:pPr>
            <w:r w:rsidRPr="00B60E4E">
              <w:rPr>
                <w:rFonts w:ascii="Times New Roman" w:eastAsia="Times New Roman" w:hAnsi="Times New Roman"/>
                <w:sz w:val="16"/>
                <w:szCs w:val="16"/>
                <w:lang w:eastAsia="it-IT"/>
              </w:rPr>
              <w:t>Tempestivo</w:t>
            </w:r>
          </w:p>
        </w:tc>
        <w:tc>
          <w:tcPr>
            <w:tcW w:w="482" w:type="pct"/>
          </w:tcPr>
          <w:p w:rsidR="00330376" w:rsidRDefault="00330376" w:rsidP="00330376">
            <w:pPr>
              <w:jc w:val="center"/>
            </w:pPr>
            <w:r w:rsidRPr="00D27D43">
              <w:rPr>
                <w:rFonts w:ascii="Times New Roman" w:eastAsia="Times New Roman" w:hAnsi="Times New Roman"/>
                <w:sz w:val="16"/>
                <w:szCs w:val="16"/>
                <w:lang w:eastAsia="it-IT"/>
              </w:rPr>
              <w:t>Servizio Amministrativo</w:t>
            </w:r>
          </w:p>
        </w:tc>
        <w:tc>
          <w:tcPr>
            <w:tcW w:w="318" w:type="pct"/>
            <w:shd w:val="clear" w:color="auto" w:fill="auto"/>
          </w:tcPr>
          <w:p w:rsidR="00330376" w:rsidRDefault="00330376">
            <w:r w:rsidRPr="00E13817">
              <w:rPr>
                <w:rFonts w:ascii="Times New Roman" w:eastAsia="Times New Roman" w:hAnsi="Times New Roman"/>
                <w:bCs/>
                <w:sz w:val="16"/>
                <w:szCs w:val="16"/>
                <w:lang w:eastAsia="it-IT"/>
              </w:rPr>
              <w:t>Alessia Bisogno</w:t>
            </w:r>
          </w:p>
        </w:tc>
        <w:tc>
          <w:tcPr>
            <w:tcW w:w="662" w:type="pct"/>
            <w:vAlign w:val="center"/>
          </w:tcPr>
          <w:p w:rsidR="00330376" w:rsidRDefault="00330376" w:rsidP="003F70BF">
            <w:pPr>
              <w:spacing w:after="0" w:line="240" w:lineRule="auto"/>
              <w:jc w:val="center"/>
            </w:pPr>
            <w:r>
              <w:rPr>
                <w:rFonts w:ascii="Times New Roman" w:eastAsia="Times New Roman" w:hAnsi="Times New Roman"/>
                <w:bCs/>
                <w:sz w:val="16"/>
                <w:szCs w:val="16"/>
                <w:lang w:eastAsia="it-IT"/>
              </w:rPr>
              <w:t>Nei termini previsti dal d</w:t>
            </w:r>
            <w:r w:rsidRPr="00717705">
              <w:rPr>
                <w:rFonts w:ascii="Times New Roman" w:eastAsia="Times New Roman" w:hAnsi="Times New Roman"/>
                <w:bCs/>
                <w:sz w:val="16"/>
                <w:szCs w:val="16"/>
                <w:lang w:eastAsia="it-IT"/>
              </w:rPr>
              <w:t>.lgs</w:t>
            </w:r>
            <w:r>
              <w:rPr>
                <w:rFonts w:ascii="Times New Roman" w:eastAsia="Times New Roman" w:hAnsi="Times New Roman"/>
                <w:bCs/>
                <w:sz w:val="16"/>
                <w:szCs w:val="16"/>
                <w:lang w:eastAsia="it-IT"/>
              </w:rPr>
              <w:t>.</w:t>
            </w:r>
            <w:r w:rsidRPr="00717705">
              <w:rPr>
                <w:rFonts w:ascii="Times New Roman" w:eastAsia="Times New Roman" w:hAnsi="Times New Roman"/>
                <w:bCs/>
                <w:sz w:val="16"/>
                <w:szCs w:val="16"/>
                <w:lang w:eastAsia="it-IT"/>
              </w:rPr>
              <w:t xml:space="preserve"> 50/2016</w:t>
            </w:r>
          </w:p>
        </w:tc>
      </w:tr>
      <w:tr w:rsidR="00330376" w:rsidRPr="00FF4E08" w:rsidTr="00330376">
        <w:trPr>
          <w:trHeight w:val="70"/>
        </w:trPr>
        <w:tc>
          <w:tcPr>
            <w:tcW w:w="462" w:type="pct"/>
            <w:vMerge/>
            <w:shd w:val="clear" w:color="auto" w:fill="auto"/>
            <w:vAlign w:val="center"/>
            <w:hideMark/>
          </w:tcPr>
          <w:p w:rsidR="00330376" w:rsidRPr="00FF4E08" w:rsidRDefault="00330376" w:rsidP="003F70BF">
            <w:pPr>
              <w:spacing w:after="0" w:line="240" w:lineRule="auto"/>
              <w:jc w:val="center"/>
              <w:rPr>
                <w:rFonts w:ascii="Times New Roman" w:eastAsia="Times New Roman" w:hAnsi="Times New Roman"/>
                <w:b/>
                <w:bCs/>
                <w:sz w:val="16"/>
                <w:szCs w:val="16"/>
                <w:lang w:eastAsia="it-IT"/>
              </w:rPr>
            </w:pPr>
          </w:p>
        </w:tc>
        <w:tc>
          <w:tcPr>
            <w:tcW w:w="443" w:type="pct"/>
            <w:vMerge/>
            <w:tcBorders>
              <w:right w:val="single" w:sz="4" w:space="0" w:color="auto"/>
            </w:tcBorders>
            <w:shd w:val="clear" w:color="auto" w:fill="auto"/>
            <w:vAlign w:val="center"/>
            <w:hideMark/>
          </w:tcPr>
          <w:p w:rsidR="00330376" w:rsidRPr="00FF4E08" w:rsidRDefault="00330376" w:rsidP="003F70BF">
            <w:pPr>
              <w:spacing w:after="0" w:line="240" w:lineRule="auto"/>
              <w:jc w:val="center"/>
              <w:rPr>
                <w:rFonts w:ascii="Times New Roman" w:eastAsia="Times New Roman" w:hAnsi="Times New Roman"/>
                <w:sz w:val="16"/>
                <w:szCs w:val="16"/>
                <w:lang w:eastAsia="it-IT"/>
              </w:rPr>
            </w:pPr>
          </w:p>
        </w:tc>
        <w:tc>
          <w:tcPr>
            <w:tcW w:w="319" w:type="pct"/>
            <w:tcBorders>
              <w:left w:val="single" w:sz="4" w:space="0" w:color="auto"/>
              <w:right w:val="single" w:sz="4" w:space="0" w:color="auto"/>
            </w:tcBorders>
            <w:shd w:val="clear" w:color="auto" w:fill="auto"/>
            <w:vAlign w:val="center"/>
          </w:tcPr>
          <w:p w:rsidR="00330376" w:rsidRPr="004F09E2" w:rsidRDefault="00330376" w:rsidP="003F70BF">
            <w:pPr>
              <w:spacing w:after="0" w:line="240" w:lineRule="auto"/>
              <w:jc w:val="center"/>
              <w:rPr>
                <w:rFonts w:ascii="Times New Roman" w:eastAsia="Times New Roman" w:hAnsi="Times New Roman"/>
                <w:sz w:val="16"/>
                <w:szCs w:val="16"/>
                <w:highlight w:val="yellow"/>
                <w:lang w:val="en-US" w:eastAsia="it-IT"/>
              </w:rPr>
            </w:pPr>
            <w:r w:rsidRPr="00D22933">
              <w:rPr>
                <w:rFonts w:ascii="Times New Roman" w:eastAsia="Times New Roman" w:hAnsi="Times New Roman"/>
                <w:sz w:val="16"/>
                <w:szCs w:val="16"/>
                <w:lang w:val="en-US" w:eastAsia="it-IT"/>
              </w:rPr>
              <w:t xml:space="preserve">Art. 37, c. 1, </w:t>
            </w:r>
            <w:proofErr w:type="spellStart"/>
            <w:r w:rsidRPr="00D22933">
              <w:rPr>
                <w:rFonts w:ascii="Times New Roman" w:eastAsia="Times New Roman" w:hAnsi="Times New Roman"/>
                <w:sz w:val="16"/>
                <w:szCs w:val="16"/>
                <w:lang w:val="en-US" w:eastAsia="it-IT"/>
              </w:rPr>
              <w:t>lett</w:t>
            </w:r>
            <w:proofErr w:type="spellEnd"/>
            <w:r w:rsidRPr="00D22933">
              <w:rPr>
                <w:rFonts w:ascii="Times New Roman" w:eastAsia="Times New Roman" w:hAnsi="Times New Roman"/>
                <w:sz w:val="16"/>
                <w:szCs w:val="16"/>
                <w:lang w:val="en-US" w:eastAsia="it-IT"/>
              </w:rPr>
              <w:t xml:space="preserve">. b) d.lgs. n. 33/2013 </w:t>
            </w:r>
            <w:r w:rsidRPr="004F09E2">
              <w:rPr>
                <w:rFonts w:ascii="Times New Roman" w:eastAsia="Times New Roman" w:hAnsi="Times New Roman"/>
                <w:sz w:val="16"/>
                <w:szCs w:val="16"/>
                <w:lang w:val="en-US" w:eastAsia="it-IT"/>
              </w:rPr>
              <w:t>e art. 29, c. 1, d.lgs. n. 50/2016</w:t>
            </w:r>
          </w:p>
        </w:tc>
        <w:tc>
          <w:tcPr>
            <w:tcW w:w="454" w:type="pct"/>
            <w:vMerge/>
            <w:tcBorders>
              <w:left w:val="single" w:sz="4" w:space="0" w:color="auto"/>
            </w:tcBorders>
            <w:shd w:val="clear" w:color="auto" w:fill="auto"/>
            <w:vAlign w:val="center"/>
          </w:tcPr>
          <w:p w:rsidR="00330376" w:rsidRPr="004F09E2" w:rsidRDefault="00330376" w:rsidP="003F70BF">
            <w:pPr>
              <w:spacing w:after="0" w:line="240" w:lineRule="auto"/>
              <w:jc w:val="center"/>
              <w:rPr>
                <w:rFonts w:ascii="Times New Roman" w:eastAsia="Times New Roman" w:hAnsi="Times New Roman"/>
                <w:sz w:val="16"/>
                <w:szCs w:val="16"/>
                <w:lang w:val="en-US" w:eastAsia="it-IT"/>
              </w:rPr>
            </w:pPr>
          </w:p>
        </w:tc>
        <w:tc>
          <w:tcPr>
            <w:tcW w:w="1378" w:type="pct"/>
            <w:shd w:val="clear" w:color="auto" w:fill="auto"/>
            <w:vAlign w:val="center"/>
            <w:hideMark/>
          </w:tcPr>
          <w:p w:rsidR="00330376" w:rsidRPr="00D64779" w:rsidRDefault="00330376" w:rsidP="003F70BF">
            <w:pPr>
              <w:spacing w:after="0" w:line="240" w:lineRule="auto"/>
              <w:jc w:val="center"/>
              <w:rPr>
                <w:rFonts w:ascii="Times New Roman" w:eastAsia="Times New Roman" w:hAnsi="Times New Roman"/>
                <w:sz w:val="16"/>
                <w:szCs w:val="16"/>
                <w:lang w:eastAsia="it-IT"/>
              </w:rPr>
            </w:pPr>
            <w:r w:rsidRPr="00C14FE5">
              <w:rPr>
                <w:rFonts w:ascii="Times New Roman" w:eastAsia="Times New Roman" w:hAnsi="Times New Roman"/>
                <w:b/>
                <w:sz w:val="16"/>
                <w:szCs w:val="16"/>
                <w:lang w:eastAsia="it-IT"/>
              </w:rPr>
              <w:t xml:space="preserve">Delibera a </w:t>
            </w:r>
            <w:proofErr w:type="spellStart"/>
            <w:r w:rsidRPr="00C14FE5">
              <w:rPr>
                <w:rFonts w:ascii="Times New Roman" w:eastAsia="Times New Roman" w:hAnsi="Times New Roman"/>
                <w:b/>
                <w:sz w:val="16"/>
                <w:szCs w:val="16"/>
                <w:lang w:eastAsia="it-IT"/>
              </w:rPr>
              <w:t>contrarreo</w:t>
            </w:r>
            <w:proofErr w:type="spellEnd"/>
            <w:r w:rsidRPr="00C14FE5">
              <w:rPr>
                <w:rFonts w:ascii="Times New Roman" w:eastAsia="Times New Roman" w:hAnsi="Times New Roman"/>
                <w:b/>
                <w:sz w:val="16"/>
                <w:szCs w:val="16"/>
                <w:lang w:eastAsia="it-IT"/>
              </w:rPr>
              <w:t xml:space="preserve"> atto equivalente</w:t>
            </w:r>
            <w:r w:rsidRPr="00666D8A">
              <w:rPr>
                <w:rFonts w:ascii="Times New Roman" w:eastAsia="Times New Roman" w:hAnsi="Times New Roman"/>
                <w:sz w:val="16"/>
                <w:szCs w:val="16"/>
                <w:lang w:eastAsia="it-IT"/>
              </w:rPr>
              <w:t xml:space="preserve"> (per tutte le procedure)</w:t>
            </w:r>
          </w:p>
        </w:tc>
        <w:tc>
          <w:tcPr>
            <w:tcW w:w="482" w:type="pct"/>
            <w:vAlign w:val="center"/>
          </w:tcPr>
          <w:p w:rsidR="00330376" w:rsidRDefault="00330376" w:rsidP="003F70BF">
            <w:pPr>
              <w:spacing w:after="0" w:line="240" w:lineRule="auto"/>
              <w:jc w:val="center"/>
            </w:pPr>
            <w:r w:rsidRPr="00B60E4E">
              <w:rPr>
                <w:rFonts w:ascii="Times New Roman" w:eastAsia="Times New Roman" w:hAnsi="Times New Roman"/>
                <w:sz w:val="16"/>
                <w:szCs w:val="16"/>
                <w:lang w:eastAsia="it-IT"/>
              </w:rPr>
              <w:t>Tempestivo</w:t>
            </w:r>
          </w:p>
        </w:tc>
        <w:tc>
          <w:tcPr>
            <w:tcW w:w="482" w:type="pct"/>
          </w:tcPr>
          <w:p w:rsidR="00330376" w:rsidRDefault="00330376" w:rsidP="00330376">
            <w:pPr>
              <w:jc w:val="center"/>
            </w:pPr>
            <w:r w:rsidRPr="00D27D43">
              <w:rPr>
                <w:rFonts w:ascii="Times New Roman" w:eastAsia="Times New Roman" w:hAnsi="Times New Roman"/>
                <w:sz w:val="16"/>
                <w:szCs w:val="16"/>
                <w:lang w:eastAsia="it-IT"/>
              </w:rPr>
              <w:t>Servizio Amministrativo</w:t>
            </w:r>
          </w:p>
        </w:tc>
        <w:tc>
          <w:tcPr>
            <w:tcW w:w="318" w:type="pct"/>
            <w:shd w:val="clear" w:color="auto" w:fill="auto"/>
          </w:tcPr>
          <w:p w:rsidR="00330376" w:rsidRDefault="00330376">
            <w:r w:rsidRPr="00E13817">
              <w:rPr>
                <w:rFonts w:ascii="Times New Roman" w:eastAsia="Times New Roman" w:hAnsi="Times New Roman"/>
                <w:bCs/>
                <w:sz w:val="16"/>
                <w:szCs w:val="16"/>
                <w:lang w:eastAsia="it-IT"/>
              </w:rPr>
              <w:t>Alessia Bisogno</w:t>
            </w:r>
          </w:p>
        </w:tc>
        <w:tc>
          <w:tcPr>
            <w:tcW w:w="662" w:type="pct"/>
            <w:vAlign w:val="center"/>
          </w:tcPr>
          <w:p w:rsidR="00330376" w:rsidRDefault="00330376" w:rsidP="003F70BF">
            <w:pPr>
              <w:spacing w:after="0" w:line="240" w:lineRule="auto"/>
              <w:jc w:val="center"/>
            </w:pPr>
            <w:r w:rsidRPr="00717705">
              <w:rPr>
                <w:rFonts w:ascii="Times New Roman" w:eastAsia="Times New Roman" w:hAnsi="Times New Roman"/>
                <w:bCs/>
                <w:sz w:val="16"/>
                <w:szCs w:val="16"/>
                <w:lang w:eastAsia="it-IT"/>
              </w:rPr>
              <w:t xml:space="preserve">Nei termini previsti dal </w:t>
            </w:r>
            <w:r>
              <w:rPr>
                <w:rFonts w:ascii="Times New Roman" w:eastAsia="Times New Roman" w:hAnsi="Times New Roman"/>
                <w:bCs/>
                <w:sz w:val="16"/>
                <w:szCs w:val="16"/>
                <w:lang w:eastAsia="it-IT"/>
              </w:rPr>
              <w:t>d</w:t>
            </w:r>
            <w:r w:rsidRPr="00717705">
              <w:rPr>
                <w:rFonts w:ascii="Times New Roman" w:eastAsia="Times New Roman" w:hAnsi="Times New Roman"/>
                <w:bCs/>
                <w:sz w:val="16"/>
                <w:szCs w:val="16"/>
                <w:lang w:eastAsia="it-IT"/>
              </w:rPr>
              <w:t>.lgs</w:t>
            </w:r>
            <w:r>
              <w:rPr>
                <w:rFonts w:ascii="Times New Roman" w:eastAsia="Times New Roman" w:hAnsi="Times New Roman"/>
                <w:bCs/>
                <w:sz w:val="16"/>
                <w:szCs w:val="16"/>
                <w:lang w:eastAsia="it-IT"/>
              </w:rPr>
              <w:t>.</w:t>
            </w:r>
            <w:r w:rsidRPr="00717705">
              <w:rPr>
                <w:rFonts w:ascii="Times New Roman" w:eastAsia="Times New Roman" w:hAnsi="Times New Roman"/>
                <w:bCs/>
                <w:sz w:val="16"/>
                <w:szCs w:val="16"/>
                <w:lang w:eastAsia="it-IT"/>
              </w:rPr>
              <w:t xml:space="preserve"> 50/2016</w:t>
            </w:r>
          </w:p>
        </w:tc>
      </w:tr>
      <w:tr w:rsidR="00330376" w:rsidRPr="00FF4E08" w:rsidTr="00330376">
        <w:tc>
          <w:tcPr>
            <w:tcW w:w="462" w:type="pct"/>
            <w:vMerge/>
            <w:shd w:val="clear" w:color="auto" w:fill="auto"/>
            <w:vAlign w:val="center"/>
            <w:hideMark/>
          </w:tcPr>
          <w:p w:rsidR="00330376" w:rsidRPr="00FF4E08" w:rsidRDefault="00330376" w:rsidP="003F70BF">
            <w:pPr>
              <w:spacing w:after="0" w:line="240" w:lineRule="auto"/>
              <w:jc w:val="center"/>
              <w:rPr>
                <w:rFonts w:ascii="Times New Roman" w:eastAsia="Times New Roman" w:hAnsi="Times New Roman"/>
                <w:b/>
                <w:bCs/>
                <w:sz w:val="16"/>
                <w:szCs w:val="16"/>
                <w:lang w:eastAsia="it-IT"/>
              </w:rPr>
            </w:pPr>
          </w:p>
        </w:tc>
        <w:tc>
          <w:tcPr>
            <w:tcW w:w="443" w:type="pct"/>
            <w:vMerge/>
            <w:tcBorders>
              <w:right w:val="single" w:sz="4" w:space="0" w:color="auto"/>
            </w:tcBorders>
            <w:shd w:val="clear" w:color="auto" w:fill="auto"/>
            <w:vAlign w:val="center"/>
            <w:hideMark/>
          </w:tcPr>
          <w:p w:rsidR="00330376" w:rsidRPr="00FF4E08" w:rsidRDefault="00330376" w:rsidP="003F70BF">
            <w:pPr>
              <w:spacing w:after="0" w:line="240" w:lineRule="auto"/>
              <w:jc w:val="center"/>
              <w:rPr>
                <w:rFonts w:ascii="Times New Roman" w:eastAsia="Times New Roman" w:hAnsi="Times New Roman"/>
                <w:sz w:val="16"/>
                <w:szCs w:val="16"/>
                <w:lang w:eastAsia="it-IT"/>
              </w:rPr>
            </w:pPr>
          </w:p>
        </w:tc>
        <w:tc>
          <w:tcPr>
            <w:tcW w:w="319" w:type="pct"/>
            <w:tcBorders>
              <w:left w:val="single" w:sz="4" w:space="0" w:color="auto"/>
              <w:right w:val="single" w:sz="4" w:space="0" w:color="auto"/>
            </w:tcBorders>
            <w:shd w:val="clear" w:color="auto" w:fill="auto"/>
            <w:vAlign w:val="center"/>
          </w:tcPr>
          <w:p w:rsidR="00330376" w:rsidRPr="00D22933" w:rsidRDefault="00330376" w:rsidP="003F70BF">
            <w:pPr>
              <w:spacing w:after="0" w:line="240" w:lineRule="auto"/>
              <w:jc w:val="center"/>
              <w:rPr>
                <w:rFonts w:ascii="Times New Roman" w:eastAsia="Times New Roman" w:hAnsi="Times New Roman"/>
                <w:sz w:val="16"/>
                <w:szCs w:val="16"/>
                <w:highlight w:val="yellow"/>
                <w:lang w:val="en-US" w:eastAsia="it-IT"/>
              </w:rPr>
            </w:pPr>
            <w:r w:rsidRPr="00D22933">
              <w:rPr>
                <w:rFonts w:ascii="Times New Roman" w:eastAsia="Times New Roman" w:hAnsi="Times New Roman"/>
                <w:sz w:val="16"/>
                <w:szCs w:val="16"/>
                <w:lang w:val="en-US" w:eastAsia="it-IT"/>
              </w:rPr>
              <w:t xml:space="preserve">Art. 37, c. 1, </w:t>
            </w:r>
            <w:proofErr w:type="spellStart"/>
            <w:r w:rsidRPr="00D22933">
              <w:rPr>
                <w:rFonts w:ascii="Times New Roman" w:eastAsia="Times New Roman" w:hAnsi="Times New Roman"/>
                <w:sz w:val="16"/>
                <w:szCs w:val="16"/>
                <w:lang w:val="en-US" w:eastAsia="it-IT"/>
              </w:rPr>
              <w:t>lett</w:t>
            </w:r>
            <w:proofErr w:type="spellEnd"/>
            <w:r w:rsidRPr="00D22933">
              <w:rPr>
                <w:rFonts w:ascii="Times New Roman" w:eastAsia="Times New Roman" w:hAnsi="Times New Roman"/>
                <w:sz w:val="16"/>
                <w:szCs w:val="16"/>
                <w:lang w:val="en-US" w:eastAsia="it-IT"/>
              </w:rPr>
              <w:t>. b) d.lgs. n. 33/2013 e art. 29, c. 1, d.lgs. n. 50/2016</w:t>
            </w:r>
          </w:p>
        </w:tc>
        <w:tc>
          <w:tcPr>
            <w:tcW w:w="454" w:type="pct"/>
            <w:vMerge/>
            <w:tcBorders>
              <w:left w:val="single" w:sz="4" w:space="0" w:color="auto"/>
            </w:tcBorders>
            <w:shd w:val="clear" w:color="auto" w:fill="auto"/>
            <w:vAlign w:val="center"/>
          </w:tcPr>
          <w:p w:rsidR="00330376" w:rsidRPr="00D22933" w:rsidRDefault="00330376" w:rsidP="003F70BF">
            <w:pPr>
              <w:spacing w:after="0" w:line="240" w:lineRule="auto"/>
              <w:jc w:val="center"/>
              <w:rPr>
                <w:rFonts w:ascii="Times New Roman" w:eastAsia="Times New Roman" w:hAnsi="Times New Roman"/>
                <w:sz w:val="16"/>
                <w:szCs w:val="16"/>
                <w:lang w:val="en-US" w:eastAsia="it-IT"/>
              </w:rPr>
            </w:pPr>
          </w:p>
        </w:tc>
        <w:tc>
          <w:tcPr>
            <w:tcW w:w="1378" w:type="pct"/>
            <w:shd w:val="clear" w:color="auto" w:fill="auto"/>
            <w:vAlign w:val="center"/>
            <w:hideMark/>
          </w:tcPr>
          <w:p w:rsidR="00330376" w:rsidRPr="00666D8A" w:rsidRDefault="00330376" w:rsidP="003F70BF">
            <w:pPr>
              <w:spacing w:after="0" w:line="240" w:lineRule="auto"/>
              <w:jc w:val="center"/>
              <w:rPr>
                <w:rFonts w:ascii="Times New Roman" w:eastAsia="Times New Roman" w:hAnsi="Times New Roman"/>
                <w:sz w:val="16"/>
                <w:szCs w:val="16"/>
                <w:lang w:eastAsia="it-IT"/>
              </w:rPr>
            </w:pPr>
            <w:r w:rsidRPr="00C14FE5">
              <w:rPr>
                <w:rFonts w:ascii="Times New Roman" w:eastAsia="Times New Roman" w:hAnsi="Times New Roman"/>
                <w:b/>
                <w:sz w:val="16"/>
                <w:szCs w:val="16"/>
                <w:lang w:eastAsia="it-IT"/>
              </w:rPr>
              <w:t>Avvisi e bandi</w:t>
            </w:r>
          </w:p>
          <w:p w:rsidR="00330376" w:rsidRPr="00666D8A" w:rsidRDefault="00330376" w:rsidP="003F70BF">
            <w:pPr>
              <w:spacing w:after="0" w:line="240" w:lineRule="auto"/>
              <w:jc w:val="center"/>
              <w:rPr>
                <w:rFonts w:ascii="Times New Roman" w:eastAsia="Times New Roman" w:hAnsi="Times New Roman"/>
                <w:sz w:val="16"/>
                <w:szCs w:val="16"/>
                <w:lang w:eastAsia="it-IT"/>
              </w:rPr>
            </w:pPr>
            <w:r w:rsidRPr="00666D8A">
              <w:rPr>
                <w:rFonts w:ascii="Times New Roman" w:eastAsia="Times New Roman" w:hAnsi="Times New Roman"/>
                <w:sz w:val="16"/>
                <w:szCs w:val="16"/>
                <w:lang w:eastAsia="it-IT"/>
              </w:rPr>
              <w:t>Avviso (art. 19, c. 1, d</w:t>
            </w:r>
            <w:r>
              <w:rPr>
                <w:rFonts w:ascii="Times New Roman" w:eastAsia="Times New Roman" w:hAnsi="Times New Roman"/>
                <w:sz w:val="16"/>
                <w:szCs w:val="16"/>
                <w:lang w:eastAsia="it-IT"/>
              </w:rPr>
              <w:t>.</w:t>
            </w:r>
            <w:r w:rsidRPr="00666D8A">
              <w:rPr>
                <w:rFonts w:ascii="Times New Roman" w:eastAsia="Times New Roman" w:hAnsi="Times New Roman"/>
                <w:sz w:val="16"/>
                <w:szCs w:val="16"/>
                <w:lang w:eastAsia="it-IT"/>
              </w:rPr>
              <w:t>lgs</w:t>
            </w:r>
            <w:r>
              <w:rPr>
                <w:rFonts w:ascii="Times New Roman" w:eastAsia="Times New Roman" w:hAnsi="Times New Roman"/>
                <w:sz w:val="16"/>
                <w:szCs w:val="16"/>
                <w:lang w:eastAsia="it-IT"/>
              </w:rPr>
              <w:t>.</w:t>
            </w:r>
            <w:r w:rsidRPr="00666D8A">
              <w:rPr>
                <w:rFonts w:ascii="Times New Roman" w:eastAsia="Times New Roman" w:hAnsi="Times New Roman"/>
                <w:sz w:val="16"/>
                <w:szCs w:val="16"/>
                <w:lang w:eastAsia="it-IT"/>
              </w:rPr>
              <w:t xml:space="preserve"> n. 50/2016);</w:t>
            </w:r>
          </w:p>
          <w:p w:rsidR="00330376" w:rsidRPr="00666D8A" w:rsidRDefault="00330376" w:rsidP="003F70BF">
            <w:pPr>
              <w:spacing w:after="0" w:line="240" w:lineRule="auto"/>
              <w:jc w:val="center"/>
              <w:rPr>
                <w:rFonts w:ascii="Times New Roman" w:eastAsia="Times New Roman" w:hAnsi="Times New Roman"/>
                <w:sz w:val="16"/>
                <w:szCs w:val="16"/>
                <w:lang w:eastAsia="it-IT"/>
              </w:rPr>
            </w:pPr>
            <w:r w:rsidRPr="00666D8A">
              <w:rPr>
                <w:rFonts w:ascii="Times New Roman" w:eastAsia="Times New Roman" w:hAnsi="Times New Roman"/>
                <w:sz w:val="16"/>
                <w:szCs w:val="16"/>
                <w:lang w:eastAsia="it-IT"/>
              </w:rPr>
              <w:t>Avviso di indag</w:t>
            </w:r>
            <w:r>
              <w:rPr>
                <w:rFonts w:ascii="Times New Roman" w:eastAsia="Times New Roman" w:hAnsi="Times New Roman"/>
                <w:sz w:val="16"/>
                <w:szCs w:val="16"/>
                <w:lang w:eastAsia="it-IT"/>
              </w:rPr>
              <w:t xml:space="preserve">ini di mercato (art. 36, c. 7, </w:t>
            </w:r>
            <w:r w:rsidRPr="00666D8A">
              <w:rPr>
                <w:rFonts w:ascii="Times New Roman" w:eastAsia="Times New Roman" w:hAnsi="Times New Roman"/>
                <w:sz w:val="16"/>
                <w:szCs w:val="16"/>
                <w:lang w:eastAsia="it-IT"/>
              </w:rPr>
              <w:t>d</w:t>
            </w:r>
            <w:r>
              <w:rPr>
                <w:rFonts w:ascii="Times New Roman" w:eastAsia="Times New Roman" w:hAnsi="Times New Roman"/>
                <w:sz w:val="16"/>
                <w:szCs w:val="16"/>
                <w:lang w:eastAsia="it-IT"/>
              </w:rPr>
              <w:t>.</w:t>
            </w:r>
            <w:r w:rsidRPr="00666D8A">
              <w:rPr>
                <w:rFonts w:ascii="Times New Roman" w:eastAsia="Times New Roman" w:hAnsi="Times New Roman"/>
                <w:sz w:val="16"/>
                <w:szCs w:val="16"/>
                <w:lang w:eastAsia="it-IT"/>
              </w:rPr>
              <w:t>lgs</w:t>
            </w:r>
            <w:r>
              <w:rPr>
                <w:rFonts w:ascii="Times New Roman" w:eastAsia="Times New Roman" w:hAnsi="Times New Roman"/>
                <w:sz w:val="16"/>
                <w:szCs w:val="16"/>
                <w:lang w:eastAsia="it-IT"/>
              </w:rPr>
              <w:t>.</w:t>
            </w:r>
            <w:r w:rsidRPr="00666D8A">
              <w:rPr>
                <w:rFonts w:ascii="Times New Roman" w:eastAsia="Times New Roman" w:hAnsi="Times New Roman"/>
                <w:sz w:val="16"/>
                <w:szCs w:val="16"/>
                <w:lang w:eastAsia="it-IT"/>
              </w:rPr>
              <w:t xml:space="preserve"> n. 50/2016 e Linee guida ANAC);</w:t>
            </w:r>
          </w:p>
          <w:p w:rsidR="00330376" w:rsidRPr="00666D8A" w:rsidRDefault="00330376" w:rsidP="003F70BF">
            <w:pPr>
              <w:spacing w:after="0" w:line="240" w:lineRule="auto"/>
              <w:jc w:val="center"/>
              <w:rPr>
                <w:rFonts w:ascii="Times New Roman" w:eastAsia="Times New Roman" w:hAnsi="Times New Roman"/>
                <w:sz w:val="16"/>
                <w:szCs w:val="16"/>
                <w:lang w:eastAsia="it-IT"/>
              </w:rPr>
            </w:pPr>
            <w:r w:rsidRPr="00666D8A">
              <w:rPr>
                <w:rFonts w:ascii="Times New Roman" w:eastAsia="Times New Roman" w:hAnsi="Times New Roman"/>
                <w:sz w:val="16"/>
                <w:szCs w:val="16"/>
                <w:lang w:eastAsia="it-IT"/>
              </w:rPr>
              <w:t>Avviso di formazione elenco operatori economici e pubblicazione elenco (art. 36, c. 7, d</w:t>
            </w:r>
            <w:r>
              <w:rPr>
                <w:rFonts w:ascii="Times New Roman" w:eastAsia="Times New Roman" w:hAnsi="Times New Roman"/>
                <w:sz w:val="16"/>
                <w:szCs w:val="16"/>
                <w:lang w:eastAsia="it-IT"/>
              </w:rPr>
              <w:t>.</w:t>
            </w:r>
            <w:r w:rsidRPr="00666D8A">
              <w:rPr>
                <w:rFonts w:ascii="Times New Roman" w:eastAsia="Times New Roman" w:hAnsi="Times New Roman"/>
                <w:sz w:val="16"/>
                <w:szCs w:val="16"/>
                <w:lang w:eastAsia="it-IT"/>
              </w:rPr>
              <w:t>lgs</w:t>
            </w:r>
            <w:r>
              <w:rPr>
                <w:rFonts w:ascii="Times New Roman" w:eastAsia="Times New Roman" w:hAnsi="Times New Roman"/>
                <w:sz w:val="16"/>
                <w:szCs w:val="16"/>
                <w:lang w:eastAsia="it-IT"/>
              </w:rPr>
              <w:t>.</w:t>
            </w:r>
            <w:r w:rsidRPr="00666D8A">
              <w:rPr>
                <w:rFonts w:ascii="Times New Roman" w:eastAsia="Times New Roman" w:hAnsi="Times New Roman"/>
                <w:sz w:val="16"/>
                <w:szCs w:val="16"/>
                <w:lang w:eastAsia="it-IT"/>
              </w:rPr>
              <w:t xml:space="preserve"> n. 50/2016 e Linee guida ANAC);</w:t>
            </w:r>
          </w:p>
          <w:p w:rsidR="00330376" w:rsidRPr="00666D8A" w:rsidRDefault="00330376" w:rsidP="003F70BF">
            <w:pPr>
              <w:spacing w:after="0" w:line="240" w:lineRule="auto"/>
              <w:jc w:val="center"/>
              <w:rPr>
                <w:rFonts w:ascii="Times New Roman" w:eastAsia="Times New Roman" w:hAnsi="Times New Roman"/>
                <w:sz w:val="16"/>
                <w:szCs w:val="16"/>
                <w:lang w:eastAsia="it-IT"/>
              </w:rPr>
            </w:pPr>
            <w:r w:rsidRPr="00666D8A">
              <w:rPr>
                <w:rFonts w:ascii="Times New Roman" w:eastAsia="Times New Roman" w:hAnsi="Times New Roman"/>
                <w:sz w:val="16"/>
                <w:szCs w:val="16"/>
                <w:lang w:eastAsia="it-IT"/>
              </w:rPr>
              <w:t>Bandi ed avvisi (art. 36, c. 9, d</w:t>
            </w:r>
            <w:r>
              <w:rPr>
                <w:rFonts w:ascii="Times New Roman" w:eastAsia="Times New Roman" w:hAnsi="Times New Roman"/>
                <w:sz w:val="16"/>
                <w:szCs w:val="16"/>
                <w:lang w:eastAsia="it-IT"/>
              </w:rPr>
              <w:t>.</w:t>
            </w:r>
            <w:r w:rsidRPr="00666D8A">
              <w:rPr>
                <w:rFonts w:ascii="Times New Roman" w:eastAsia="Times New Roman" w:hAnsi="Times New Roman"/>
                <w:sz w:val="16"/>
                <w:szCs w:val="16"/>
                <w:lang w:eastAsia="it-IT"/>
              </w:rPr>
              <w:t>lgs</w:t>
            </w:r>
            <w:r>
              <w:rPr>
                <w:rFonts w:ascii="Times New Roman" w:eastAsia="Times New Roman" w:hAnsi="Times New Roman"/>
                <w:sz w:val="16"/>
                <w:szCs w:val="16"/>
                <w:lang w:eastAsia="it-IT"/>
              </w:rPr>
              <w:t>.</w:t>
            </w:r>
            <w:r w:rsidRPr="00666D8A">
              <w:rPr>
                <w:rFonts w:ascii="Times New Roman" w:eastAsia="Times New Roman" w:hAnsi="Times New Roman"/>
                <w:sz w:val="16"/>
                <w:szCs w:val="16"/>
                <w:lang w:eastAsia="it-IT"/>
              </w:rPr>
              <w:t xml:space="preserve"> n. 50/2016);</w:t>
            </w:r>
          </w:p>
          <w:p w:rsidR="00330376" w:rsidRPr="00666D8A" w:rsidRDefault="00330376" w:rsidP="003F70BF">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Bandi ed avvisi</w:t>
            </w:r>
            <w:r w:rsidRPr="00666D8A">
              <w:rPr>
                <w:rFonts w:ascii="Times New Roman" w:eastAsia="Times New Roman" w:hAnsi="Times New Roman"/>
                <w:sz w:val="16"/>
                <w:szCs w:val="16"/>
                <w:lang w:eastAsia="it-IT"/>
              </w:rPr>
              <w:t xml:space="preserve"> (art. 73, c. 1, e 4, d</w:t>
            </w:r>
            <w:r>
              <w:rPr>
                <w:rFonts w:ascii="Times New Roman" w:eastAsia="Times New Roman" w:hAnsi="Times New Roman"/>
                <w:sz w:val="16"/>
                <w:szCs w:val="16"/>
                <w:lang w:eastAsia="it-IT"/>
              </w:rPr>
              <w:t>.</w:t>
            </w:r>
            <w:r w:rsidRPr="00666D8A">
              <w:rPr>
                <w:rFonts w:ascii="Times New Roman" w:eastAsia="Times New Roman" w:hAnsi="Times New Roman"/>
                <w:sz w:val="16"/>
                <w:szCs w:val="16"/>
                <w:lang w:eastAsia="it-IT"/>
              </w:rPr>
              <w:t>lgs</w:t>
            </w:r>
            <w:r>
              <w:rPr>
                <w:rFonts w:ascii="Times New Roman" w:eastAsia="Times New Roman" w:hAnsi="Times New Roman"/>
                <w:sz w:val="16"/>
                <w:szCs w:val="16"/>
                <w:lang w:eastAsia="it-IT"/>
              </w:rPr>
              <w:t>.</w:t>
            </w:r>
            <w:r w:rsidRPr="00666D8A">
              <w:rPr>
                <w:rFonts w:ascii="Times New Roman" w:eastAsia="Times New Roman" w:hAnsi="Times New Roman"/>
                <w:sz w:val="16"/>
                <w:szCs w:val="16"/>
                <w:lang w:eastAsia="it-IT"/>
              </w:rPr>
              <w:t xml:space="preserve"> n. 50/2016);</w:t>
            </w:r>
          </w:p>
          <w:p w:rsidR="00330376" w:rsidRPr="00666D8A" w:rsidRDefault="00330376" w:rsidP="003F70BF">
            <w:pPr>
              <w:spacing w:after="0" w:line="240" w:lineRule="auto"/>
              <w:jc w:val="center"/>
              <w:rPr>
                <w:rFonts w:ascii="Times New Roman" w:eastAsia="Times New Roman" w:hAnsi="Times New Roman"/>
                <w:sz w:val="16"/>
                <w:szCs w:val="16"/>
                <w:lang w:eastAsia="it-IT"/>
              </w:rPr>
            </w:pPr>
            <w:r w:rsidRPr="00666D8A">
              <w:rPr>
                <w:rFonts w:ascii="Times New Roman" w:eastAsia="Times New Roman" w:hAnsi="Times New Roman"/>
                <w:sz w:val="16"/>
                <w:szCs w:val="16"/>
                <w:lang w:eastAsia="it-IT"/>
              </w:rPr>
              <w:t>Bandi ed avvisi (art. 127, c. 1, d</w:t>
            </w:r>
            <w:r>
              <w:rPr>
                <w:rFonts w:ascii="Times New Roman" w:eastAsia="Times New Roman" w:hAnsi="Times New Roman"/>
                <w:sz w:val="16"/>
                <w:szCs w:val="16"/>
                <w:lang w:eastAsia="it-IT"/>
              </w:rPr>
              <w:t>.</w:t>
            </w:r>
            <w:r w:rsidRPr="00666D8A">
              <w:rPr>
                <w:rFonts w:ascii="Times New Roman" w:eastAsia="Times New Roman" w:hAnsi="Times New Roman"/>
                <w:sz w:val="16"/>
                <w:szCs w:val="16"/>
                <w:lang w:eastAsia="it-IT"/>
              </w:rPr>
              <w:t>lgs</w:t>
            </w:r>
            <w:r>
              <w:rPr>
                <w:rFonts w:ascii="Times New Roman" w:eastAsia="Times New Roman" w:hAnsi="Times New Roman"/>
                <w:sz w:val="16"/>
                <w:szCs w:val="16"/>
                <w:lang w:eastAsia="it-IT"/>
              </w:rPr>
              <w:t>.</w:t>
            </w:r>
            <w:r w:rsidRPr="00666D8A">
              <w:rPr>
                <w:rFonts w:ascii="Times New Roman" w:eastAsia="Times New Roman" w:hAnsi="Times New Roman"/>
                <w:sz w:val="16"/>
                <w:szCs w:val="16"/>
                <w:lang w:eastAsia="it-IT"/>
              </w:rPr>
              <w:t xml:space="preserve"> n. 50/2016); Avviso periodico indicativo (art. 127, c. 2, d</w:t>
            </w:r>
            <w:r>
              <w:rPr>
                <w:rFonts w:ascii="Times New Roman" w:eastAsia="Times New Roman" w:hAnsi="Times New Roman"/>
                <w:sz w:val="16"/>
                <w:szCs w:val="16"/>
                <w:lang w:eastAsia="it-IT"/>
              </w:rPr>
              <w:t>.</w:t>
            </w:r>
            <w:r w:rsidRPr="00666D8A">
              <w:rPr>
                <w:rFonts w:ascii="Times New Roman" w:eastAsia="Times New Roman" w:hAnsi="Times New Roman"/>
                <w:sz w:val="16"/>
                <w:szCs w:val="16"/>
                <w:lang w:eastAsia="it-IT"/>
              </w:rPr>
              <w:t>lgs</w:t>
            </w:r>
            <w:r>
              <w:rPr>
                <w:rFonts w:ascii="Times New Roman" w:eastAsia="Times New Roman" w:hAnsi="Times New Roman"/>
                <w:sz w:val="16"/>
                <w:szCs w:val="16"/>
                <w:lang w:eastAsia="it-IT"/>
              </w:rPr>
              <w:t>.</w:t>
            </w:r>
            <w:r w:rsidRPr="00666D8A">
              <w:rPr>
                <w:rFonts w:ascii="Times New Roman" w:eastAsia="Times New Roman" w:hAnsi="Times New Roman"/>
                <w:sz w:val="16"/>
                <w:szCs w:val="16"/>
                <w:lang w:eastAsia="it-IT"/>
              </w:rPr>
              <w:t xml:space="preserve"> n. 50/2016);</w:t>
            </w:r>
          </w:p>
          <w:p w:rsidR="00330376" w:rsidRPr="00666D8A" w:rsidRDefault="00330376" w:rsidP="003F70BF">
            <w:pPr>
              <w:spacing w:after="0" w:line="240" w:lineRule="auto"/>
              <w:jc w:val="center"/>
              <w:rPr>
                <w:rFonts w:ascii="Times New Roman" w:eastAsia="Times New Roman" w:hAnsi="Times New Roman"/>
                <w:sz w:val="16"/>
                <w:szCs w:val="16"/>
                <w:lang w:eastAsia="it-IT"/>
              </w:rPr>
            </w:pPr>
            <w:r w:rsidRPr="00666D8A">
              <w:rPr>
                <w:rFonts w:ascii="Times New Roman" w:eastAsia="Times New Roman" w:hAnsi="Times New Roman"/>
                <w:sz w:val="16"/>
                <w:szCs w:val="16"/>
                <w:lang w:eastAsia="it-IT"/>
              </w:rPr>
              <w:t>Avviso relativo all’esito della procedura;</w:t>
            </w:r>
          </w:p>
          <w:p w:rsidR="00330376" w:rsidRPr="00666D8A" w:rsidRDefault="00330376" w:rsidP="003F70BF">
            <w:pPr>
              <w:spacing w:after="0" w:line="240" w:lineRule="auto"/>
              <w:jc w:val="center"/>
              <w:rPr>
                <w:rFonts w:ascii="Times New Roman" w:eastAsia="Times New Roman" w:hAnsi="Times New Roman"/>
                <w:sz w:val="16"/>
                <w:szCs w:val="16"/>
                <w:lang w:eastAsia="it-IT"/>
              </w:rPr>
            </w:pPr>
            <w:r w:rsidRPr="00666D8A">
              <w:rPr>
                <w:rFonts w:ascii="Times New Roman" w:eastAsia="Times New Roman" w:hAnsi="Times New Roman"/>
                <w:sz w:val="16"/>
                <w:szCs w:val="16"/>
                <w:lang w:eastAsia="it-IT"/>
              </w:rPr>
              <w:t>Pubblicazione a livello nazionale di bandi e avvisi;</w:t>
            </w:r>
          </w:p>
          <w:p w:rsidR="00330376" w:rsidRPr="00666D8A" w:rsidRDefault="00330376" w:rsidP="003F70BF">
            <w:pPr>
              <w:spacing w:after="0" w:line="240" w:lineRule="auto"/>
              <w:jc w:val="center"/>
              <w:rPr>
                <w:rFonts w:ascii="Times New Roman" w:eastAsia="Times New Roman" w:hAnsi="Times New Roman"/>
                <w:sz w:val="16"/>
                <w:szCs w:val="16"/>
                <w:lang w:eastAsia="it-IT"/>
              </w:rPr>
            </w:pPr>
            <w:r w:rsidRPr="00666D8A">
              <w:rPr>
                <w:rFonts w:ascii="Times New Roman" w:eastAsia="Times New Roman" w:hAnsi="Times New Roman"/>
                <w:sz w:val="16"/>
                <w:szCs w:val="16"/>
                <w:lang w:eastAsia="it-IT"/>
              </w:rPr>
              <w:t>Bando di concorso (art. 153, c. 1, d</w:t>
            </w:r>
            <w:r>
              <w:rPr>
                <w:rFonts w:ascii="Times New Roman" w:eastAsia="Times New Roman" w:hAnsi="Times New Roman"/>
                <w:sz w:val="16"/>
                <w:szCs w:val="16"/>
                <w:lang w:eastAsia="it-IT"/>
              </w:rPr>
              <w:t>.</w:t>
            </w:r>
            <w:r w:rsidRPr="00666D8A">
              <w:rPr>
                <w:rFonts w:ascii="Times New Roman" w:eastAsia="Times New Roman" w:hAnsi="Times New Roman"/>
                <w:sz w:val="16"/>
                <w:szCs w:val="16"/>
                <w:lang w:eastAsia="it-IT"/>
              </w:rPr>
              <w:t>lgs</w:t>
            </w:r>
            <w:r>
              <w:rPr>
                <w:rFonts w:ascii="Times New Roman" w:eastAsia="Times New Roman" w:hAnsi="Times New Roman"/>
                <w:sz w:val="16"/>
                <w:szCs w:val="16"/>
                <w:lang w:eastAsia="it-IT"/>
              </w:rPr>
              <w:t>.</w:t>
            </w:r>
            <w:r w:rsidRPr="00666D8A">
              <w:rPr>
                <w:rFonts w:ascii="Times New Roman" w:eastAsia="Times New Roman" w:hAnsi="Times New Roman"/>
                <w:sz w:val="16"/>
                <w:szCs w:val="16"/>
                <w:lang w:eastAsia="it-IT"/>
              </w:rPr>
              <w:t xml:space="preserve"> n. 50/2016);</w:t>
            </w:r>
          </w:p>
          <w:p w:rsidR="00330376" w:rsidRPr="00666D8A" w:rsidRDefault="00330376" w:rsidP="003F70BF">
            <w:pPr>
              <w:spacing w:after="0" w:line="240" w:lineRule="auto"/>
              <w:jc w:val="center"/>
              <w:rPr>
                <w:rFonts w:ascii="Times New Roman" w:eastAsia="Times New Roman" w:hAnsi="Times New Roman"/>
                <w:sz w:val="16"/>
                <w:szCs w:val="16"/>
                <w:lang w:eastAsia="it-IT"/>
              </w:rPr>
            </w:pPr>
            <w:r w:rsidRPr="00666D8A">
              <w:rPr>
                <w:rFonts w:ascii="Times New Roman" w:eastAsia="Times New Roman" w:hAnsi="Times New Roman"/>
                <w:sz w:val="16"/>
                <w:szCs w:val="16"/>
                <w:lang w:eastAsia="it-IT"/>
              </w:rPr>
              <w:t>Avviso di aggiudicazione (art. 153, c. 2, d</w:t>
            </w:r>
            <w:r>
              <w:rPr>
                <w:rFonts w:ascii="Times New Roman" w:eastAsia="Times New Roman" w:hAnsi="Times New Roman"/>
                <w:sz w:val="16"/>
                <w:szCs w:val="16"/>
                <w:lang w:eastAsia="it-IT"/>
              </w:rPr>
              <w:t>.</w:t>
            </w:r>
            <w:r w:rsidRPr="00666D8A">
              <w:rPr>
                <w:rFonts w:ascii="Times New Roman" w:eastAsia="Times New Roman" w:hAnsi="Times New Roman"/>
                <w:sz w:val="16"/>
                <w:szCs w:val="16"/>
                <w:lang w:eastAsia="it-IT"/>
              </w:rPr>
              <w:t>lgs</w:t>
            </w:r>
            <w:r>
              <w:rPr>
                <w:rFonts w:ascii="Times New Roman" w:eastAsia="Times New Roman" w:hAnsi="Times New Roman"/>
                <w:sz w:val="16"/>
                <w:szCs w:val="16"/>
                <w:lang w:eastAsia="it-IT"/>
              </w:rPr>
              <w:t>.</w:t>
            </w:r>
            <w:r w:rsidRPr="00666D8A">
              <w:rPr>
                <w:rFonts w:ascii="Times New Roman" w:eastAsia="Times New Roman" w:hAnsi="Times New Roman"/>
                <w:sz w:val="16"/>
                <w:szCs w:val="16"/>
                <w:lang w:eastAsia="it-IT"/>
              </w:rPr>
              <w:t xml:space="preserve"> n. 50/2016);</w:t>
            </w:r>
          </w:p>
          <w:p w:rsidR="00330376" w:rsidRPr="00666D8A" w:rsidRDefault="00330376" w:rsidP="003F70BF">
            <w:pPr>
              <w:spacing w:after="0" w:line="240" w:lineRule="auto"/>
              <w:jc w:val="center"/>
              <w:rPr>
                <w:rFonts w:ascii="Times New Roman" w:eastAsia="Times New Roman" w:hAnsi="Times New Roman"/>
                <w:sz w:val="16"/>
                <w:szCs w:val="16"/>
                <w:lang w:eastAsia="it-IT"/>
              </w:rPr>
            </w:pPr>
            <w:r w:rsidRPr="00666D8A">
              <w:rPr>
                <w:rFonts w:ascii="Times New Roman" w:eastAsia="Times New Roman" w:hAnsi="Times New Roman"/>
                <w:sz w:val="16"/>
                <w:szCs w:val="16"/>
                <w:lang w:eastAsia="it-IT"/>
              </w:rPr>
              <w:t>Bando di concessione, invito a presentare offerta, documenti di gara (art. 171, c. 1 e 5, d</w:t>
            </w:r>
            <w:r>
              <w:rPr>
                <w:rFonts w:ascii="Times New Roman" w:eastAsia="Times New Roman" w:hAnsi="Times New Roman"/>
                <w:sz w:val="16"/>
                <w:szCs w:val="16"/>
                <w:lang w:eastAsia="it-IT"/>
              </w:rPr>
              <w:t>.</w:t>
            </w:r>
            <w:r w:rsidRPr="00666D8A">
              <w:rPr>
                <w:rFonts w:ascii="Times New Roman" w:eastAsia="Times New Roman" w:hAnsi="Times New Roman"/>
                <w:sz w:val="16"/>
                <w:szCs w:val="16"/>
                <w:lang w:eastAsia="it-IT"/>
              </w:rPr>
              <w:t>lgs</w:t>
            </w:r>
            <w:r>
              <w:rPr>
                <w:rFonts w:ascii="Times New Roman" w:eastAsia="Times New Roman" w:hAnsi="Times New Roman"/>
                <w:sz w:val="16"/>
                <w:szCs w:val="16"/>
                <w:lang w:eastAsia="it-IT"/>
              </w:rPr>
              <w:t>.</w:t>
            </w:r>
            <w:r w:rsidRPr="00666D8A">
              <w:rPr>
                <w:rFonts w:ascii="Times New Roman" w:eastAsia="Times New Roman" w:hAnsi="Times New Roman"/>
                <w:sz w:val="16"/>
                <w:szCs w:val="16"/>
                <w:lang w:eastAsia="it-IT"/>
              </w:rPr>
              <w:t xml:space="preserve"> n. 50/2016);</w:t>
            </w:r>
          </w:p>
          <w:p w:rsidR="00330376" w:rsidRPr="00666D8A" w:rsidRDefault="00330376" w:rsidP="003F70BF">
            <w:pPr>
              <w:spacing w:after="0" w:line="240" w:lineRule="auto"/>
              <w:jc w:val="center"/>
              <w:rPr>
                <w:rFonts w:ascii="Times New Roman" w:eastAsia="Times New Roman" w:hAnsi="Times New Roman"/>
                <w:sz w:val="16"/>
                <w:szCs w:val="16"/>
                <w:lang w:eastAsia="it-IT"/>
              </w:rPr>
            </w:pPr>
            <w:r w:rsidRPr="00666D8A">
              <w:rPr>
                <w:rFonts w:ascii="Times New Roman" w:eastAsia="Times New Roman" w:hAnsi="Times New Roman"/>
                <w:sz w:val="16"/>
                <w:szCs w:val="16"/>
                <w:lang w:eastAsia="it-IT"/>
              </w:rPr>
              <w:t>Avviso in merito alla modifica dell’ordine di importanza dei</w:t>
            </w:r>
            <w:r>
              <w:rPr>
                <w:rFonts w:ascii="Times New Roman" w:eastAsia="Times New Roman" w:hAnsi="Times New Roman"/>
                <w:sz w:val="16"/>
                <w:szCs w:val="16"/>
                <w:lang w:eastAsia="it-IT"/>
              </w:rPr>
              <w:t xml:space="preserve"> criteri, Bando di concessione </w:t>
            </w:r>
            <w:r w:rsidRPr="00666D8A">
              <w:rPr>
                <w:rFonts w:ascii="Times New Roman" w:eastAsia="Times New Roman" w:hAnsi="Times New Roman"/>
                <w:sz w:val="16"/>
                <w:szCs w:val="16"/>
                <w:lang w:eastAsia="it-IT"/>
              </w:rPr>
              <w:t>(art. 173, c. 3, d</w:t>
            </w:r>
            <w:r>
              <w:rPr>
                <w:rFonts w:ascii="Times New Roman" w:eastAsia="Times New Roman" w:hAnsi="Times New Roman"/>
                <w:sz w:val="16"/>
                <w:szCs w:val="16"/>
                <w:lang w:eastAsia="it-IT"/>
              </w:rPr>
              <w:t>.</w:t>
            </w:r>
            <w:r w:rsidRPr="00666D8A">
              <w:rPr>
                <w:rFonts w:ascii="Times New Roman" w:eastAsia="Times New Roman" w:hAnsi="Times New Roman"/>
                <w:sz w:val="16"/>
                <w:szCs w:val="16"/>
                <w:lang w:eastAsia="it-IT"/>
              </w:rPr>
              <w:t>lgs</w:t>
            </w:r>
            <w:r>
              <w:rPr>
                <w:rFonts w:ascii="Times New Roman" w:eastAsia="Times New Roman" w:hAnsi="Times New Roman"/>
                <w:sz w:val="16"/>
                <w:szCs w:val="16"/>
                <w:lang w:eastAsia="it-IT"/>
              </w:rPr>
              <w:t>.</w:t>
            </w:r>
            <w:r w:rsidRPr="00666D8A">
              <w:rPr>
                <w:rFonts w:ascii="Times New Roman" w:eastAsia="Times New Roman" w:hAnsi="Times New Roman"/>
                <w:sz w:val="16"/>
                <w:szCs w:val="16"/>
                <w:lang w:eastAsia="it-IT"/>
              </w:rPr>
              <w:t xml:space="preserve"> n. 50/2016);</w:t>
            </w:r>
          </w:p>
          <w:p w:rsidR="00330376" w:rsidRPr="00666D8A" w:rsidRDefault="00330376" w:rsidP="003F70BF">
            <w:pPr>
              <w:spacing w:after="0" w:line="240" w:lineRule="auto"/>
              <w:jc w:val="center"/>
              <w:rPr>
                <w:rFonts w:ascii="Times New Roman" w:eastAsia="Times New Roman" w:hAnsi="Times New Roman"/>
                <w:sz w:val="16"/>
                <w:szCs w:val="16"/>
                <w:lang w:eastAsia="it-IT"/>
              </w:rPr>
            </w:pPr>
            <w:r w:rsidRPr="00666D8A">
              <w:rPr>
                <w:rFonts w:ascii="Times New Roman" w:eastAsia="Times New Roman" w:hAnsi="Times New Roman"/>
                <w:sz w:val="16"/>
                <w:szCs w:val="16"/>
                <w:lang w:eastAsia="it-IT"/>
              </w:rPr>
              <w:t>Bando di gara (art. 183, c. 2, d</w:t>
            </w:r>
            <w:r>
              <w:rPr>
                <w:rFonts w:ascii="Times New Roman" w:eastAsia="Times New Roman" w:hAnsi="Times New Roman"/>
                <w:sz w:val="16"/>
                <w:szCs w:val="16"/>
                <w:lang w:eastAsia="it-IT"/>
              </w:rPr>
              <w:t>.</w:t>
            </w:r>
            <w:r w:rsidRPr="00666D8A">
              <w:rPr>
                <w:rFonts w:ascii="Times New Roman" w:eastAsia="Times New Roman" w:hAnsi="Times New Roman"/>
                <w:sz w:val="16"/>
                <w:szCs w:val="16"/>
                <w:lang w:eastAsia="it-IT"/>
              </w:rPr>
              <w:t>lgs</w:t>
            </w:r>
            <w:r>
              <w:rPr>
                <w:rFonts w:ascii="Times New Roman" w:eastAsia="Times New Roman" w:hAnsi="Times New Roman"/>
                <w:sz w:val="16"/>
                <w:szCs w:val="16"/>
                <w:lang w:eastAsia="it-IT"/>
              </w:rPr>
              <w:t>.</w:t>
            </w:r>
            <w:r w:rsidRPr="00666D8A">
              <w:rPr>
                <w:rFonts w:ascii="Times New Roman" w:eastAsia="Times New Roman" w:hAnsi="Times New Roman"/>
                <w:sz w:val="16"/>
                <w:szCs w:val="16"/>
                <w:lang w:eastAsia="it-IT"/>
              </w:rPr>
              <w:t xml:space="preserve"> n. 50/2016);</w:t>
            </w:r>
          </w:p>
          <w:p w:rsidR="00330376" w:rsidRPr="00666D8A" w:rsidRDefault="00330376" w:rsidP="003F70BF">
            <w:pPr>
              <w:spacing w:after="0" w:line="240" w:lineRule="auto"/>
              <w:jc w:val="center"/>
              <w:rPr>
                <w:rFonts w:ascii="Times New Roman" w:eastAsia="Times New Roman" w:hAnsi="Times New Roman"/>
                <w:sz w:val="16"/>
                <w:szCs w:val="16"/>
                <w:lang w:eastAsia="it-IT"/>
              </w:rPr>
            </w:pPr>
            <w:r w:rsidRPr="00666D8A">
              <w:rPr>
                <w:rFonts w:ascii="Times New Roman" w:eastAsia="Times New Roman" w:hAnsi="Times New Roman"/>
                <w:sz w:val="16"/>
                <w:szCs w:val="16"/>
                <w:lang w:eastAsia="it-IT"/>
              </w:rPr>
              <w:t>Avviso costituzione del privilegio (art. 186, c. 3, d</w:t>
            </w:r>
            <w:r>
              <w:rPr>
                <w:rFonts w:ascii="Times New Roman" w:eastAsia="Times New Roman" w:hAnsi="Times New Roman"/>
                <w:sz w:val="16"/>
                <w:szCs w:val="16"/>
                <w:lang w:eastAsia="it-IT"/>
              </w:rPr>
              <w:t>.</w:t>
            </w:r>
            <w:r w:rsidRPr="00666D8A">
              <w:rPr>
                <w:rFonts w:ascii="Times New Roman" w:eastAsia="Times New Roman" w:hAnsi="Times New Roman"/>
                <w:sz w:val="16"/>
                <w:szCs w:val="16"/>
                <w:lang w:eastAsia="it-IT"/>
              </w:rPr>
              <w:t>lgs</w:t>
            </w:r>
            <w:r>
              <w:rPr>
                <w:rFonts w:ascii="Times New Roman" w:eastAsia="Times New Roman" w:hAnsi="Times New Roman"/>
                <w:sz w:val="16"/>
                <w:szCs w:val="16"/>
                <w:lang w:eastAsia="it-IT"/>
              </w:rPr>
              <w:t>.</w:t>
            </w:r>
            <w:r w:rsidRPr="00666D8A">
              <w:rPr>
                <w:rFonts w:ascii="Times New Roman" w:eastAsia="Times New Roman" w:hAnsi="Times New Roman"/>
                <w:sz w:val="16"/>
                <w:szCs w:val="16"/>
                <w:lang w:eastAsia="it-IT"/>
              </w:rPr>
              <w:t xml:space="preserve"> n. 50/2016);</w:t>
            </w:r>
          </w:p>
          <w:p w:rsidR="00330376" w:rsidRPr="00D64779" w:rsidRDefault="00330376" w:rsidP="003F70BF">
            <w:pPr>
              <w:spacing w:after="0" w:line="240" w:lineRule="auto"/>
              <w:jc w:val="center"/>
              <w:rPr>
                <w:rFonts w:ascii="Times New Roman" w:eastAsia="Times New Roman" w:hAnsi="Times New Roman"/>
                <w:sz w:val="16"/>
                <w:szCs w:val="16"/>
                <w:lang w:eastAsia="it-IT"/>
              </w:rPr>
            </w:pPr>
            <w:r w:rsidRPr="00666D8A">
              <w:rPr>
                <w:rFonts w:ascii="Times New Roman" w:eastAsia="Times New Roman" w:hAnsi="Times New Roman"/>
                <w:sz w:val="16"/>
                <w:szCs w:val="16"/>
                <w:lang w:eastAsia="it-IT"/>
              </w:rPr>
              <w:t>Bando di gara (art. 188, c. 3, d</w:t>
            </w:r>
            <w:r>
              <w:rPr>
                <w:rFonts w:ascii="Times New Roman" w:eastAsia="Times New Roman" w:hAnsi="Times New Roman"/>
                <w:sz w:val="16"/>
                <w:szCs w:val="16"/>
                <w:lang w:eastAsia="it-IT"/>
              </w:rPr>
              <w:t>.</w:t>
            </w:r>
            <w:r w:rsidRPr="00666D8A">
              <w:rPr>
                <w:rFonts w:ascii="Times New Roman" w:eastAsia="Times New Roman" w:hAnsi="Times New Roman"/>
                <w:sz w:val="16"/>
                <w:szCs w:val="16"/>
                <w:lang w:eastAsia="it-IT"/>
              </w:rPr>
              <w:t>lgs</w:t>
            </w:r>
            <w:r>
              <w:rPr>
                <w:rFonts w:ascii="Times New Roman" w:eastAsia="Times New Roman" w:hAnsi="Times New Roman"/>
                <w:sz w:val="16"/>
                <w:szCs w:val="16"/>
                <w:lang w:eastAsia="it-IT"/>
              </w:rPr>
              <w:t>.</w:t>
            </w:r>
            <w:r w:rsidRPr="00666D8A">
              <w:rPr>
                <w:rFonts w:ascii="Times New Roman" w:eastAsia="Times New Roman" w:hAnsi="Times New Roman"/>
                <w:sz w:val="16"/>
                <w:szCs w:val="16"/>
                <w:lang w:eastAsia="it-IT"/>
              </w:rPr>
              <w:t xml:space="preserve"> n. 50/2016)"</w:t>
            </w:r>
          </w:p>
        </w:tc>
        <w:tc>
          <w:tcPr>
            <w:tcW w:w="482" w:type="pct"/>
            <w:vAlign w:val="center"/>
          </w:tcPr>
          <w:p w:rsidR="00330376" w:rsidRDefault="00330376" w:rsidP="003F70BF">
            <w:pPr>
              <w:spacing w:after="0" w:line="240" w:lineRule="auto"/>
              <w:jc w:val="center"/>
            </w:pPr>
            <w:r w:rsidRPr="00B60E4E">
              <w:rPr>
                <w:rFonts w:ascii="Times New Roman" w:eastAsia="Times New Roman" w:hAnsi="Times New Roman"/>
                <w:sz w:val="16"/>
                <w:szCs w:val="16"/>
                <w:lang w:eastAsia="it-IT"/>
              </w:rPr>
              <w:t>Tempestivo</w:t>
            </w:r>
          </w:p>
        </w:tc>
        <w:tc>
          <w:tcPr>
            <w:tcW w:w="482" w:type="pct"/>
          </w:tcPr>
          <w:p w:rsidR="00330376" w:rsidRDefault="00330376" w:rsidP="00330376">
            <w:pPr>
              <w:jc w:val="center"/>
            </w:pPr>
            <w:r w:rsidRPr="00D27D43">
              <w:rPr>
                <w:rFonts w:ascii="Times New Roman" w:eastAsia="Times New Roman" w:hAnsi="Times New Roman"/>
                <w:sz w:val="16"/>
                <w:szCs w:val="16"/>
                <w:lang w:eastAsia="it-IT"/>
              </w:rPr>
              <w:t>Servizio Amministrativo</w:t>
            </w:r>
          </w:p>
        </w:tc>
        <w:tc>
          <w:tcPr>
            <w:tcW w:w="318" w:type="pct"/>
            <w:shd w:val="clear" w:color="auto" w:fill="auto"/>
          </w:tcPr>
          <w:p w:rsidR="00330376" w:rsidRDefault="00330376">
            <w:r w:rsidRPr="00E13817">
              <w:rPr>
                <w:rFonts w:ascii="Times New Roman" w:eastAsia="Times New Roman" w:hAnsi="Times New Roman"/>
                <w:bCs/>
                <w:sz w:val="16"/>
                <w:szCs w:val="16"/>
                <w:lang w:eastAsia="it-IT"/>
              </w:rPr>
              <w:t>Alessia Bisogno</w:t>
            </w:r>
          </w:p>
        </w:tc>
        <w:tc>
          <w:tcPr>
            <w:tcW w:w="662" w:type="pct"/>
            <w:vAlign w:val="center"/>
          </w:tcPr>
          <w:p w:rsidR="00330376" w:rsidRDefault="00330376" w:rsidP="003F70BF">
            <w:pPr>
              <w:spacing w:after="0" w:line="240" w:lineRule="auto"/>
              <w:jc w:val="center"/>
            </w:pPr>
            <w:r>
              <w:rPr>
                <w:rFonts w:ascii="Times New Roman" w:eastAsia="Times New Roman" w:hAnsi="Times New Roman"/>
                <w:bCs/>
                <w:sz w:val="16"/>
                <w:szCs w:val="16"/>
                <w:lang w:eastAsia="it-IT"/>
              </w:rPr>
              <w:t>Nei termini previsti dal d</w:t>
            </w:r>
            <w:r w:rsidRPr="00717705">
              <w:rPr>
                <w:rFonts w:ascii="Times New Roman" w:eastAsia="Times New Roman" w:hAnsi="Times New Roman"/>
                <w:bCs/>
                <w:sz w:val="16"/>
                <w:szCs w:val="16"/>
                <w:lang w:eastAsia="it-IT"/>
              </w:rPr>
              <w:t>.lgs</w:t>
            </w:r>
            <w:r>
              <w:rPr>
                <w:rFonts w:ascii="Times New Roman" w:eastAsia="Times New Roman" w:hAnsi="Times New Roman"/>
                <w:bCs/>
                <w:sz w:val="16"/>
                <w:szCs w:val="16"/>
                <w:lang w:eastAsia="it-IT"/>
              </w:rPr>
              <w:t>.</w:t>
            </w:r>
            <w:r w:rsidRPr="00717705">
              <w:rPr>
                <w:rFonts w:ascii="Times New Roman" w:eastAsia="Times New Roman" w:hAnsi="Times New Roman"/>
                <w:bCs/>
                <w:sz w:val="16"/>
                <w:szCs w:val="16"/>
                <w:lang w:eastAsia="it-IT"/>
              </w:rPr>
              <w:t xml:space="preserve"> 50/2016</w:t>
            </w:r>
          </w:p>
        </w:tc>
      </w:tr>
      <w:tr w:rsidR="00330376" w:rsidRPr="00FF4E08" w:rsidTr="00330376">
        <w:tc>
          <w:tcPr>
            <w:tcW w:w="462" w:type="pct"/>
            <w:vMerge/>
            <w:shd w:val="clear" w:color="auto" w:fill="auto"/>
            <w:vAlign w:val="center"/>
            <w:hideMark/>
          </w:tcPr>
          <w:p w:rsidR="00330376" w:rsidRPr="00FF4E08" w:rsidRDefault="00330376" w:rsidP="003F70BF">
            <w:pPr>
              <w:spacing w:after="0" w:line="240" w:lineRule="auto"/>
              <w:jc w:val="center"/>
              <w:rPr>
                <w:rFonts w:ascii="Times New Roman" w:eastAsia="Times New Roman" w:hAnsi="Times New Roman"/>
                <w:b/>
                <w:bCs/>
                <w:sz w:val="16"/>
                <w:szCs w:val="16"/>
                <w:lang w:eastAsia="it-IT"/>
              </w:rPr>
            </w:pPr>
          </w:p>
        </w:tc>
        <w:tc>
          <w:tcPr>
            <w:tcW w:w="443" w:type="pct"/>
            <w:vMerge/>
            <w:tcBorders>
              <w:right w:val="single" w:sz="4" w:space="0" w:color="auto"/>
            </w:tcBorders>
            <w:shd w:val="clear" w:color="auto" w:fill="auto"/>
            <w:vAlign w:val="center"/>
            <w:hideMark/>
          </w:tcPr>
          <w:p w:rsidR="00330376" w:rsidRPr="00FF4E08" w:rsidRDefault="00330376" w:rsidP="003F70BF">
            <w:pPr>
              <w:spacing w:after="0" w:line="240" w:lineRule="auto"/>
              <w:jc w:val="center"/>
              <w:rPr>
                <w:rFonts w:ascii="Times New Roman" w:eastAsia="Times New Roman" w:hAnsi="Times New Roman"/>
                <w:sz w:val="16"/>
                <w:szCs w:val="16"/>
                <w:lang w:eastAsia="it-IT"/>
              </w:rPr>
            </w:pPr>
          </w:p>
        </w:tc>
        <w:tc>
          <w:tcPr>
            <w:tcW w:w="319" w:type="pct"/>
            <w:tcBorders>
              <w:left w:val="single" w:sz="4" w:space="0" w:color="auto"/>
              <w:right w:val="single" w:sz="4" w:space="0" w:color="auto"/>
            </w:tcBorders>
            <w:shd w:val="clear" w:color="auto" w:fill="auto"/>
            <w:vAlign w:val="center"/>
          </w:tcPr>
          <w:p w:rsidR="00330376" w:rsidRPr="004F09E2" w:rsidRDefault="00330376" w:rsidP="003F70BF">
            <w:pPr>
              <w:spacing w:after="0" w:line="240" w:lineRule="auto"/>
              <w:jc w:val="center"/>
              <w:rPr>
                <w:rFonts w:ascii="Times New Roman" w:eastAsia="Times New Roman" w:hAnsi="Times New Roman"/>
                <w:sz w:val="16"/>
                <w:szCs w:val="16"/>
                <w:highlight w:val="yellow"/>
                <w:lang w:val="en-US" w:eastAsia="it-IT"/>
              </w:rPr>
            </w:pPr>
            <w:r w:rsidRPr="00D22933">
              <w:rPr>
                <w:rFonts w:ascii="Times New Roman" w:eastAsia="Times New Roman" w:hAnsi="Times New Roman"/>
                <w:sz w:val="16"/>
                <w:szCs w:val="16"/>
                <w:lang w:val="en-US" w:eastAsia="it-IT"/>
              </w:rPr>
              <w:t xml:space="preserve">Art. 37, c. 1, </w:t>
            </w:r>
            <w:proofErr w:type="spellStart"/>
            <w:r w:rsidRPr="00D22933">
              <w:rPr>
                <w:rFonts w:ascii="Times New Roman" w:eastAsia="Times New Roman" w:hAnsi="Times New Roman"/>
                <w:sz w:val="16"/>
                <w:szCs w:val="16"/>
                <w:lang w:val="en-US" w:eastAsia="it-IT"/>
              </w:rPr>
              <w:t>lett</w:t>
            </w:r>
            <w:proofErr w:type="spellEnd"/>
            <w:r w:rsidRPr="00D22933">
              <w:rPr>
                <w:rFonts w:ascii="Times New Roman" w:eastAsia="Times New Roman" w:hAnsi="Times New Roman"/>
                <w:sz w:val="16"/>
                <w:szCs w:val="16"/>
                <w:lang w:val="en-US" w:eastAsia="it-IT"/>
              </w:rPr>
              <w:t xml:space="preserve">. b) d.lgs. n. 33/2013 </w:t>
            </w:r>
            <w:r w:rsidRPr="004F09E2">
              <w:rPr>
                <w:rFonts w:ascii="Times New Roman" w:eastAsia="Times New Roman" w:hAnsi="Times New Roman"/>
                <w:sz w:val="16"/>
                <w:szCs w:val="16"/>
                <w:lang w:val="en-US" w:eastAsia="it-IT"/>
              </w:rPr>
              <w:t>e art. 29, c. 1, d.lgs. n. 50/2016</w:t>
            </w:r>
          </w:p>
        </w:tc>
        <w:tc>
          <w:tcPr>
            <w:tcW w:w="454" w:type="pct"/>
            <w:vMerge/>
            <w:tcBorders>
              <w:left w:val="single" w:sz="4" w:space="0" w:color="auto"/>
            </w:tcBorders>
            <w:shd w:val="clear" w:color="auto" w:fill="auto"/>
            <w:vAlign w:val="center"/>
            <w:hideMark/>
          </w:tcPr>
          <w:p w:rsidR="00330376" w:rsidRPr="004F09E2" w:rsidRDefault="00330376" w:rsidP="003F70BF">
            <w:pPr>
              <w:spacing w:after="0" w:line="240" w:lineRule="auto"/>
              <w:jc w:val="center"/>
              <w:rPr>
                <w:rFonts w:ascii="Times New Roman" w:eastAsia="Times New Roman" w:hAnsi="Times New Roman"/>
                <w:sz w:val="16"/>
                <w:szCs w:val="16"/>
                <w:lang w:val="en-US" w:eastAsia="it-IT"/>
              </w:rPr>
            </w:pPr>
          </w:p>
        </w:tc>
        <w:tc>
          <w:tcPr>
            <w:tcW w:w="1378" w:type="pct"/>
            <w:shd w:val="clear" w:color="auto" w:fill="auto"/>
            <w:vAlign w:val="center"/>
            <w:hideMark/>
          </w:tcPr>
          <w:p w:rsidR="00330376" w:rsidRPr="00D64779" w:rsidRDefault="00330376" w:rsidP="003F70BF">
            <w:pPr>
              <w:spacing w:after="0" w:line="240" w:lineRule="auto"/>
              <w:jc w:val="center"/>
              <w:rPr>
                <w:rFonts w:ascii="Times New Roman" w:eastAsia="Times New Roman" w:hAnsi="Times New Roman"/>
                <w:sz w:val="16"/>
                <w:szCs w:val="16"/>
                <w:lang w:eastAsia="it-IT"/>
              </w:rPr>
            </w:pPr>
            <w:r w:rsidRPr="00C14FE5">
              <w:rPr>
                <w:rFonts w:ascii="Times New Roman" w:eastAsia="Times New Roman" w:hAnsi="Times New Roman"/>
                <w:b/>
                <w:sz w:val="16"/>
                <w:szCs w:val="16"/>
                <w:lang w:eastAsia="it-IT"/>
              </w:rPr>
              <w:t>Avviso sui risultati della procedura di affidamento</w:t>
            </w:r>
            <w:r w:rsidRPr="00666D8A">
              <w:rPr>
                <w:rFonts w:ascii="Times New Roman" w:eastAsia="Times New Roman" w:hAnsi="Times New Roman"/>
                <w:sz w:val="16"/>
                <w:szCs w:val="16"/>
                <w:lang w:eastAsia="it-IT"/>
              </w:rPr>
              <w:t xml:space="preserve"> - Avviso sui risultati della procedura di affidamento con indicazione dei soggetti invitati (art. 36, c. 2, d</w:t>
            </w:r>
            <w:r>
              <w:rPr>
                <w:rFonts w:ascii="Times New Roman" w:eastAsia="Times New Roman" w:hAnsi="Times New Roman"/>
                <w:sz w:val="16"/>
                <w:szCs w:val="16"/>
                <w:lang w:eastAsia="it-IT"/>
              </w:rPr>
              <w:t>.</w:t>
            </w:r>
            <w:r w:rsidRPr="00666D8A">
              <w:rPr>
                <w:rFonts w:ascii="Times New Roman" w:eastAsia="Times New Roman" w:hAnsi="Times New Roman"/>
                <w:sz w:val="16"/>
                <w:szCs w:val="16"/>
                <w:lang w:eastAsia="it-IT"/>
              </w:rPr>
              <w:t>lgs</w:t>
            </w:r>
            <w:r>
              <w:rPr>
                <w:rFonts w:ascii="Times New Roman" w:eastAsia="Times New Roman" w:hAnsi="Times New Roman"/>
                <w:sz w:val="16"/>
                <w:szCs w:val="16"/>
                <w:lang w:eastAsia="it-IT"/>
              </w:rPr>
              <w:t>.</w:t>
            </w:r>
            <w:r w:rsidRPr="00666D8A">
              <w:rPr>
                <w:rFonts w:ascii="Times New Roman" w:eastAsia="Times New Roman" w:hAnsi="Times New Roman"/>
                <w:sz w:val="16"/>
                <w:szCs w:val="16"/>
                <w:lang w:eastAsia="it-IT"/>
              </w:rPr>
              <w:t xml:space="preserve"> n. 50/2016); Bando di concorso e avviso sui risultati del concorso (art. 141, d</w:t>
            </w:r>
            <w:r>
              <w:rPr>
                <w:rFonts w:ascii="Times New Roman" w:eastAsia="Times New Roman" w:hAnsi="Times New Roman"/>
                <w:sz w:val="16"/>
                <w:szCs w:val="16"/>
                <w:lang w:eastAsia="it-IT"/>
              </w:rPr>
              <w:t>.</w:t>
            </w:r>
            <w:r w:rsidRPr="00666D8A">
              <w:rPr>
                <w:rFonts w:ascii="Times New Roman" w:eastAsia="Times New Roman" w:hAnsi="Times New Roman"/>
                <w:sz w:val="16"/>
                <w:szCs w:val="16"/>
                <w:lang w:eastAsia="it-IT"/>
              </w:rPr>
              <w:t>lgs</w:t>
            </w:r>
            <w:r>
              <w:rPr>
                <w:rFonts w:ascii="Times New Roman" w:eastAsia="Times New Roman" w:hAnsi="Times New Roman"/>
                <w:sz w:val="16"/>
                <w:szCs w:val="16"/>
                <w:lang w:eastAsia="it-IT"/>
              </w:rPr>
              <w:t>.</w:t>
            </w:r>
            <w:r w:rsidRPr="00666D8A">
              <w:rPr>
                <w:rFonts w:ascii="Times New Roman" w:eastAsia="Times New Roman" w:hAnsi="Times New Roman"/>
                <w:sz w:val="16"/>
                <w:szCs w:val="16"/>
                <w:lang w:eastAsia="it-IT"/>
              </w:rPr>
              <w:t xml:space="preserve"> n. 50/2016); Avvisi relativi l’esito della procedura, possono essere raggruppati su base trimestrale (art. 142, c. 3, d</w:t>
            </w:r>
            <w:r>
              <w:rPr>
                <w:rFonts w:ascii="Times New Roman" w:eastAsia="Times New Roman" w:hAnsi="Times New Roman"/>
                <w:sz w:val="16"/>
                <w:szCs w:val="16"/>
                <w:lang w:eastAsia="it-IT"/>
              </w:rPr>
              <w:t>.</w:t>
            </w:r>
            <w:r w:rsidRPr="00666D8A">
              <w:rPr>
                <w:rFonts w:ascii="Times New Roman" w:eastAsia="Times New Roman" w:hAnsi="Times New Roman"/>
                <w:sz w:val="16"/>
                <w:szCs w:val="16"/>
                <w:lang w:eastAsia="it-IT"/>
              </w:rPr>
              <w:t>lgs</w:t>
            </w:r>
            <w:r>
              <w:rPr>
                <w:rFonts w:ascii="Times New Roman" w:eastAsia="Times New Roman" w:hAnsi="Times New Roman"/>
                <w:sz w:val="16"/>
                <w:szCs w:val="16"/>
                <w:lang w:eastAsia="it-IT"/>
              </w:rPr>
              <w:t>.</w:t>
            </w:r>
            <w:r w:rsidRPr="00666D8A">
              <w:rPr>
                <w:rFonts w:ascii="Times New Roman" w:eastAsia="Times New Roman" w:hAnsi="Times New Roman"/>
                <w:sz w:val="16"/>
                <w:szCs w:val="16"/>
                <w:lang w:eastAsia="it-IT"/>
              </w:rPr>
              <w:t xml:space="preserve"> n. 50/2016); Elenchi dei verbali delle commissioni di gara</w:t>
            </w:r>
          </w:p>
        </w:tc>
        <w:tc>
          <w:tcPr>
            <w:tcW w:w="482" w:type="pct"/>
            <w:vAlign w:val="center"/>
          </w:tcPr>
          <w:p w:rsidR="00330376" w:rsidRDefault="00330376" w:rsidP="003F70BF">
            <w:pPr>
              <w:spacing w:after="0" w:line="240" w:lineRule="auto"/>
              <w:jc w:val="center"/>
            </w:pPr>
            <w:r w:rsidRPr="00B60E4E">
              <w:rPr>
                <w:rFonts w:ascii="Times New Roman" w:eastAsia="Times New Roman" w:hAnsi="Times New Roman"/>
                <w:sz w:val="16"/>
                <w:szCs w:val="16"/>
                <w:lang w:eastAsia="it-IT"/>
              </w:rPr>
              <w:t>Tempestivo</w:t>
            </w:r>
          </w:p>
        </w:tc>
        <w:tc>
          <w:tcPr>
            <w:tcW w:w="482" w:type="pct"/>
          </w:tcPr>
          <w:p w:rsidR="00330376" w:rsidRDefault="00330376" w:rsidP="00330376">
            <w:pPr>
              <w:jc w:val="center"/>
            </w:pPr>
            <w:r w:rsidRPr="00D27D43">
              <w:rPr>
                <w:rFonts w:ascii="Times New Roman" w:eastAsia="Times New Roman" w:hAnsi="Times New Roman"/>
                <w:sz w:val="16"/>
                <w:szCs w:val="16"/>
                <w:lang w:eastAsia="it-IT"/>
              </w:rPr>
              <w:t>Servizio Amministrativo</w:t>
            </w:r>
          </w:p>
        </w:tc>
        <w:tc>
          <w:tcPr>
            <w:tcW w:w="318" w:type="pct"/>
            <w:shd w:val="clear" w:color="auto" w:fill="auto"/>
          </w:tcPr>
          <w:p w:rsidR="00330376" w:rsidRDefault="00330376">
            <w:r w:rsidRPr="00E13817">
              <w:rPr>
                <w:rFonts w:ascii="Times New Roman" w:eastAsia="Times New Roman" w:hAnsi="Times New Roman"/>
                <w:bCs/>
                <w:sz w:val="16"/>
                <w:szCs w:val="16"/>
                <w:lang w:eastAsia="it-IT"/>
              </w:rPr>
              <w:t>Alessia Bisogno</w:t>
            </w:r>
          </w:p>
        </w:tc>
        <w:tc>
          <w:tcPr>
            <w:tcW w:w="662" w:type="pct"/>
            <w:vAlign w:val="center"/>
          </w:tcPr>
          <w:p w:rsidR="00330376" w:rsidRDefault="00330376" w:rsidP="003F70BF">
            <w:pPr>
              <w:spacing w:after="0" w:line="240" w:lineRule="auto"/>
              <w:jc w:val="center"/>
            </w:pPr>
            <w:r w:rsidRPr="00717705">
              <w:rPr>
                <w:rFonts w:ascii="Times New Roman" w:eastAsia="Times New Roman" w:hAnsi="Times New Roman"/>
                <w:bCs/>
                <w:sz w:val="16"/>
                <w:szCs w:val="16"/>
                <w:lang w:eastAsia="it-IT"/>
              </w:rPr>
              <w:t xml:space="preserve">Nei termini previsti dal </w:t>
            </w:r>
            <w:r>
              <w:rPr>
                <w:rFonts w:ascii="Times New Roman" w:eastAsia="Times New Roman" w:hAnsi="Times New Roman"/>
                <w:bCs/>
                <w:sz w:val="16"/>
                <w:szCs w:val="16"/>
                <w:lang w:eastAsia="it-IT"/>
              </w:rPr>
              <w:t>d</w:t>
            </w:r>
            <w:r w:rsidRPr="00717705">
              <w:rPr>
                <w:rFonts w:ascii="Times New Roman" w:eastAsia="Times New Roman" w:hAnsi="Times New Roman"/>
                <w:bCs/>
                <w:sz w:val="16"/>
                <w:szCs w:val="16"/>
                <w:lang w:eastAsia="it-IT"/>
              </w:rPr>
              <w:t>.lgs</w:t>
            </w:r>
            <w:r>
              <w:rPr>
                <w:rFonts w:ascii="Times New Roman" w:eastAsia="Times New Roman" w:hAnsi="Times New Roman"/>
                <w:bCs/>
                <w:sz w:val="16"/>
                <w:szCs w:val="16"/>
                <w:lang w:eastAsia="it-IT"/>
              </w:rPr>
              <w:t>.</w:t>
            </w:r>
            <w:r w:rsidRPr="00717705">
              <w:rPr>
                <w:rFonts w:ascii="Times New Roman" w:eastAsia="Times New Roman" w:hAnsi="Times New Roman"/>
                <w:bCs/>
                <w:sz w:val="16"/>
                <w:szCs w:val="16"/>
                <w:lang w:eastAsia="it-IT"/>
              </w:rPr>
              <w:t xml:space="preserve"> 50/2016</w:t>
            </w:r>
          </w:p>
        </w:tc>
      </w:tr>
      <w:tr w:rsidR="00330376" w:rsidRPr="00FF4E08" w:rsidTr="00330376">
        <w:trPr>
          <w:trHeight w:val="577"/>
        </w:trPr>
        <w:tc>
          <w:tcPr>
            <w:tcW w:w="462" w:type="pct"/>
            <w:vMerge/>
            <w:shd w:val="clear" w:color="auto" w:fill="auto"/>
            <w:vAlign w:val="center"/>
            <w:hideMark/>
          </w:tcPr>
          <w:p w:rsidR="00330376" w:rsidRPr="00FF4E08" w:rsidRDefault="00330376" w:rsidP="003F70BF">
            <w:pPr>
              <w:spacing w:after="0" w:line="240" w:lineRule="auto"/>
              <w:jc w:val="center"/>
              <w:rPr>
                <w:rFonts w:ascii="Times New Roman" w:eastAsia="Times New Roman" w:hAnsi="Times New Roman"/>
                <w:b/>
                <w:bCs/>
                <w:sz w:val="16"/>
                <w:szCs w:val="16"/>
                <w:lang w:eastAsia="it-IT"/>
              </w:rPr>
            </w:pPr>
          </w:p>
        </w:tc>
        <w:tc>
          <w:tcPr>
            <w:tcW w:w="443" w:type="pct"/>
            <w:vMerge/>
            <w:tcBorders>
              <w:right w:val="single" w:sz="4" w:space="0" w:color="auto"/>
            </w:tcBorders>
            <w:shd w:val="clear" w:color="auto" w:fill="auto"/>
            <w:vAlign w:val="center"/>
            <w:hideMark/>
          </w:tcPr>
          <w:p w:rsidR="00330376" w:rsidRPr="00FF4E08" w:rsidRDefault="00330376" w:rsidP="003F70BF">
            <w:pPr>
              <w:spacing w:after="0" w:line="240" w:lineRule="auto"/>
              <w:jc w:val="center"/>
              <w:rPr>
                <w:rFonts w:ascii="Times New Roman" w:eastAsia="Times New Roman" w:hAnsi="Times New Roman"/>
                <w:sz w:val="16"/>
                <w:szCs w:val="16"/>
                <w:lang w:eastAsia="it-IT"/>
              </w:rPr>
            </w:pPr>
          </w:p>
        </w:tc>
        <w:tc>
          <w:tcPr>
            <w:tcW w:w="319" w:type="pct"/>
            <w:tcBorders>
              <w:left w:val="single" w:sz="4" w:space="0" w:color="auto"/>
              <w:right w:val="single" w:sz="4" w:space="0" w:color="auto"/>
            </w:tcBorders>
            <w:shd w:val="clear" w:color="auto" w:fill="auto"/>
            <w:vAlign w:val="center"/>
          </w:tcPr>
          <w:p w:rsidR="00330376" w:rsidRPr="004F09E2" w:rsidRDefault="00330376" w:rsidP="003F70BF">
            <w:pPr>
              <w:spacing w:after="0" w:line="240" w:lineRule="auto"/>
              <w:jc w:val="center"/>
              <w:rPr>
                <w:rFonts w:ascii="Times New Roman" w:eastAsia="Times New Roman" w:hAnsi="Times New Roman"/>
                <w:sz w:val="16"/>
                <w:szCs w:val="16"/>
                <w:highlight w:val="yellow"/>
                <w:lang w:val="en-US" w:eastAsia="it-IT"/>
              </w:rPr>
            </w:pPr>
            <w:r w:rsidRPr="00D22933">
              <w:rPr>
                <w:rFonts w:ascii="Times New Roman" w:eastAsia="Times New Roman" w:hAnsi="Times New Roman"/>
                <w:sz w:val="16"/>
                <w:szCs w:val="16"/>
                <w:lang w:val="en-US" w:eastAsia="it-IT"/>
              </w:rPr>
              <w:t xml:space="preserve">Art. 37, c. 1, </w:t>
            </w:r>
            <w:proofErr w:type="spellStart"/>
            <w:r w:rsidRPr="00D22933">
              <w:rPr>
                <w:rFonts w:ascii="Times New Roman" w:eastAsia="Times New Roman" w:hAnsi="Times New Roman"/>
                <w:sz w:val="16"/>
                <w:szCs w:val="16"/>
                <w:lang w:val="en-US" w:eastAsia="it-IT"/>
              </w:rPr>
              <w:t>lett</w:t>
            </w:r>
            <w:proofErr w:type="spellEnd"/>
            <w:r w:rsidRPr="00D22933">
              <w:rPr>
                <w:rFonts w:ascii="Times New Roman" w:eastAsia="Times New Roman" w:hAnsi="Times New Roman"/>
                <w:sz w:val="16"/>
                <w:szCs w:val="16"/>
                <w:lang w:val="en-US" w:eastAsia="it-IT"/>
              </w:rPr>
              <w:t xml:space="preserve">. b) d.lgs. n. 33/2013 </w:t>
            </w:r>
            <w:r w:rsidRPr="004F09E2">
              <w:rPr>
                <w:rFonts w:ascii="Times New Roman" w:eastAsia="Times New Roman" w:hAnsi="Times New Roman"/>
                <w:sz w:val="16"/>
                <w:szCs w:val="16"/>
                <w:lang w:val="en-US" w:eastAsia="it-IT"/>
              </w:rPr>
              <w:t>e art. 29, c. 1, d.lgs. n. 50/2016</w:t>
            </w:r>
          </w:p>
        </w:tc>
        <w:tc>
          <w:tcPr>
            <w:tcW w:w="454" w:type="pct"/>
            <w:vMerge/>
            <w:tcBorders>
              <w:left w:val="single" w:sz="4" w:space="0" w:color="auto"/>
            </w:tcBorders>
            <w:shd w:val="clear" w:color="auto" w:fill="auto"/>
            <w:vAlign w:val="center"/>
            <w:hideMark/>
          </w:tcPr>
          <w:p w:rsidR="00330376" w:rsidRPr="004F09E2" w:rsidRDefault="00330376" w:rsidP="003F70BF">
            <w:pPr>
              <w:spacing w:after="0" w:line="240" w:lineRule="auto"/>
              <w:jc w:val="center"/>
              <w:rPr>
                <w:rFonts w:ascii="Times New Roman" w:eastAsia="Times New Roman" w:hAnsi="Times New Roman"/>
                <w:sz w:val="16"/>
                <w:szCs w:val="16"/>
                <w:lang w:val="en-US" w:eastAsia="it-IT"/>
              </w:rPr>
            </w:pPr>
          </w:p>
        </w:tc>
        <w:tc>
          <w:tcPr>
            <w:tcW w:w="1378" w:type="pct"/>
            <w:shd w:val="clear" w:color="auto" w:fill="auto"/>
            <w:vAlign w:val="center"/>
            <w:hideMark/>
          </w:tcPr>
          <w:p w:rsidR="00330376" w:rsidRPr="00D64779" w:rsidRDefault="00330376" w:rsidP="003F70BF">
            <w:pPr>
              <w:spacing w:after="0" w:line="240" w:lineRule="auto"/>
              <w:jc w:val="center"/>
              <w:rPr>
                <w:rFonts w:ascii="Times New Roman" w:eastAsia="Times New Roman" w:hAnsi="Times New Roman"/>
                <w:sz w:val="16"/>
                <w:szCs w:val="16"/>
                <w:lang w:eastAsia="it-IT"/>
              </w:rPr>
            </w:pPr>
            <w:r w:rsidRPr="00C14FE5">
              <w:rPr>
                <w:rFonts w:ascii="Times New Roman" w:eastAsia="Times New Roman" w:hAnsi="Times New Roman"/>
                <w:b/>
                <w:sz w:val="16"/>
                <w:szCs w:val="16"/>
                <w:lang w:eastAsia="it-IT"/>
              </w:rPr>
              <w:t>Avvisi sistema di qualificazione</w:t>
            </w:r>
            <w:r w:rsidRPr="00666D8A">
              <w:rPr>
                <w:rFonts w:ascii="Times New Roman" w:eastAsia="Times New Roman" w:hAnsi="Times New Roman"/>
                <w:sz w:val="16"/>
                <w:szCs w:val="16"/>
                <w:lang w:eastAsia="it-IT"/>
              </w:rPr>
              <w:t xml:space="preserve"> - Avviso sull’esistenza di un sistema di qualificazione, di cui all’Allegato XIV, parte II, lettera H; Bandi, avviso periodico indicativo; avviso sull’esistenza di un sistema di qualificazione; Avviso di aggiudicazione (art. 140, c. 1, 3 e 4, d</w:t>
            </w:r>
            <w:r>
              <w:rPr>
                <w:rFonts w:ascii="Times New Roman" w:eastAsia="Times New Roman" w:hAnsi="Times New Roman"/>
                <w:sz w:val="16"/>
                <w:szCs w:val="16"/>
                <w:lang w:eastAsia="it-IT"/>
              </w:rPr>
              <w:t>.</w:t>
            </w:r>
            <w:r w:rsidRPr="00666D8A">
              <w:rPr>
                <w:rFonts w:ascii="Times New Roman" w:eastAsia="Times New Roman" w:hAnsi="Times New Roman"/>
                <w:sz w:val="16"/>
                <w:szCs w:val="16"/>
                <w:lang w:eastAsia="it-IT"/>
              </w:rPr>
              <w:t>lgs</w:t>
            </w:r>
            <w:r>
              <w:rPr>
                <w:rFonts w:ascii="Times New Roman" w:eastAsia="Times New Roman" w:hAnsi="Times New Roman"/>
                <w:sz w:val="16"/>
                <w:szCs w:val="16"/>
                <w:lang w:eastAsia="it-IT"/>
              </w:rPr>
              <w:t>.</w:t>
            </w:r>
            <w:r w:rsidRPr="00666D8A">
              <w:rPr>
                <w:rFonts w:ascii="Times New Roman" w:eastAsia="Times New Roman" w:hAnsi="Times New Roman"/>
                <w:sz w:val="16"/>
                <w:szCs w:val="16"/>
                <w:lang w:eastAsia="it-IT"/>
              </w:rPr>
              <w:t xml:space="preserve"> n. 50/2016)</w:t>
            </w:r>
          </w:p>
        </w:tc>
        <w:tc>
          <w:tcPr>
            <w:tcW w:w="482" w:type="pct"/>
            <w:vAlign w:val="center"/>
          </w:tcPr>
          <w:p w:rsidR="00330376" w:rsidRDefault="00330376" w:rsidP="003F70BF">
            <w:pPr>
              <w:spacing w:after="0" w:line="240" w:lineRule="auto"/>
              <w:jc w:val="center"/>
            </w:pPr>
            <w:r w:rsidRPr="00B60E4E">
              <w:rPr>
                <w:rFonts w:ascii="Times New Roman" w:eastAsia="Times New Roman" w:hAnsi="Times New Roman"/>
                <w:sz w:val="16"/>
                <w:szCs w:val="16"/>
                <w:lang w:eastAsia="it-IT"/>
              </w:rPr>
              <w:t>Tempestivo</w:t>
            </w:r>
          </w:p>
        </w:tc>
        <w:tc>
          <w:tcPr>
            <w:tcW w:w="482" w:type="pct"/>
          </w:tcPr>
          <w:p w:rsidR="00330376" w:rsidRDefault="00330376" w:rsidP="00330376">
            <w:pPr>
              <w:jc w:val="center"/>
            </w:pPr>
            <w:r w:rsidRPr="00D27D43">
              <w:rPr>
                <w:rFonts w:ascii="Times New Roman" w:eastAsia="Times New Roman" w:hAnsi="Times New Roman"/>
                <w:sz w:val="16"/>
                <w:szCs w:val="16"/>
                <w:lang w:eastAsia="it-IT"/>
              </w:rPr>
              <w:t>Servizio Amministrativo</w:t>
            </w:r>
          </w:p>
        </w:tc>
        <w:tc>
          <w:tcPr>
            <w:tcW w:w="318" w:type="pct"/>
            <w:shd w:val="clear" w:color="auto" w:fill="auto"/>
          </w:tcPr>
          <w:p w:rsidR="00330376" w:rsidRDefault="00330376">
            <w:r w:rsidRPr="00E13817">
              <w:rPr>
                <w:rFonts w:ascii="Times New Roman" w:eastAsia="Times New Roman" w:hAnsi="Times New Roman"/>
                <w:bCs/>
                <w:sz w:val="16"/>
                <w:szCs w:val="16"/>
                <w:lang w:eastAsia="it-IT"/>
              </w:rPr>
              <w:t>Alessia Bisogno</w:t>
            </w:r>
          </w:p>
        </w:tc>
        <w:tc>
          <w:tcPr>
            <w:tcW w:w="662" w:type="pct"/>
            <w:vAlign w:val="center"/>
          </w:tcPr>
          <w:p w:rsidR="00330376" w:rsidRDefault="00330376" w:rsidP="003F70BF">
            <w:pPr>
              <w:spacing w:after="0" w:line="240" w:lineRule="auto"/>
              <w:jc w:val="center"/>
            </w:pPr>
            <w:r>
              <w:rPr>
                <w:rFonts w:ascii="Times New Roman" w:eastAsia="Times New Roman" w:hAnsi="Times New Roman"/>
                <w:bCs/>
                <w:sz w:val="16"/>
                <w:szCs w:val="16"/>
                <w:lang w:eastAsia="it-IT"/>
              </w:rPr>
              <w:t>Nei termini previsti dal d</w:t>
            </w:r>
            <w:r w:rsidRPr="00717705">
              <w:rPr>
                <w:rFonts w:ascii="Times New Roman" w:eastAsia="Times New Roman" w:hAnsi="Times New Roman"/>
                <w:bCs/>
                <w:sz w:val="16"/>
                <w:szCs w:val="16"/>
                <w:lang w:eastAsia="it-IT"/>
              </w:rPr>
              <w:t>.lgs</w:t>
            </w:r>
            <w:r>
              <w:rPr>
                <w:rFonts w:ascii="Times New Roman" w:eastAsia="Times New Roman" w:hAnsi="Times New Roman"/>
                <w:bCs/>
                <w:sz w:val="16"/>
                <w:szCs w:val="16"/>
                <w:lang w:eastAsia="it-IT"/>
              </w:rPr>
              <w:t>.</w:t>
            </w:r>
            <w:r w:rsidRPr="00717705">
              <w:rPr>
                <w:rFonts w:ascii="Times New Roman" w:eastAsia="Times New Roman" w:hAnsi="Times New Roman"/>
                <w:bCs/>
                <w:sz w:val="16"/>
                <w:szCs w:val="16"/>
                <w:lang w:eastAsia="it-IT"/>
              </w:rPr>
              <w:t xml:space="preserve"> 50/2016</w:t>
            </w:r>
          </w:p>
        </w:tc>
      </w:tr>
      <w:tr w:rsidR="00330376" w:rsidRPr="00FF4E08" w:rsidTr="00330376">
        <w:trPr>
          <w:trHeight w:val="214"/>
        </w:trPr>
        <w:tc>
          <w:tcPr>
            <w:tcW w:w="462" w:type="pct"/>
            <w:vMerge/>
            <w:shd w:val="clear" w:color="auto" w:fill="auto"/>
            <w:vAlign w:val="center"/>
          </w:tcPr>
          <w:p w:rsidR="00330376" w:rsidRPr="00FF4E08" w:rsidRDefault="00330376" w:rsidP="003F70BF">
            <w:pPr>
              <w:spacing w:after="0" w:line="240" w:lineRule="auto"/>
              <w:jc w:val="center"/>
              <w:rPr>
                <w:rFonts w:ascii="Times New Roman" w:eastAsia="Times New Roman" w:hAnsi="Times New Roman"/>
                <w:b/>
                <w:bCs/>
                <w:sz w:val="16"/>
                <w:szCs w:val="16"/>
                <w:lang w:eastAsia="it-IT"/>
              </w:rPr>
            </w:pPr>
          </w:p>
        </w:tc>
        <w:tc>
          <w:tcPr>
            <w:tcW w:w="443" w:type="pct"/>
            <w:vMerge/>
            <w:tcBorders>
              <w:right w:val="single" w:sz="4" w:space="0" w:color="auto"/>
            </w:tcBorders>
            <w:shd w:val="clear" w:color="auto" w:fill="auto"/>
            <w:vAlign w:val="center"/>
          </w:tcPr>
          <w:p w:rsidR="00330376" w:rsidRPr="00FF4E08" w:rsidRDefault="00330376" w:rsidP="003F70BF">
            <w:pPr>
              <w:spacing w:after="0" w:line="240" w:lineRule="auto"/>
              <w:jc w:val="center"/>
              <w:rPr>
                <w:rFonts w:ascii="Times New Roman" w:eastAsia="Times New Roman" w:hAnsi="Times New Roman"/>
                <w:sz w:val="16"/>
                <w:szCs w:val="16"/>
                <w:lang w:eastAsia="it-IT"/>
              </w:rPr>
            </w:pPr>
          </w:p>
        </w:tc>
        <w:tc>
          <w:tcPr>
            <w:tcW w:w="319" w:type="pct"/>
            <w:tcBorders>
              <w:left w:val="single" w:sz="4" w:space="0" w:color="auto"/>
              <w:right w:val="single" w:sz="4" w:space="0" w:color="auto"/>
            </w:tcBorders>
            <w:shd w:val="clear" w:color="auto" w:fill="auto"/>
            <w:vAlign w:val="center"/>
          </w:tcPr>
          <w:p w:rsidR="00330376" w:rsidRPr="0076141F" w:rsidRDefault="00330376" w:rsidP="003F70BF">
            <w:pPr>
              <w:spacing w:after="0" w:line="240" w:lineRule="auto"/>
              <w:jc w:val="center"/>
              <w:rPr>
                <w:rFonts w:ascii="Times New Roman" w:eastAsia="Times New Roman" w:hAnsi="Times New Roman"/>
                <w:sz w:val="16"/>
                <w:szCs w:val="16"/>
                <w:highlight w:val="yellow"/>
                <w:lang w:val="en-US" w:eastAsia="it-IT"/>
              </w:rPr>
            </w:pPr>
            <w:r w:rsidRPr="00D22933">
              <w:rPr>
                <w:rFonts w:ascii="Times New Roman" w:eastAsia="Times New Roman" w:hAnsi="Times New Roman"/>
                <w:sz w:val="16"/>
                <w:szCs w:val="16"/>
                <w:lang w:val="en-US" w:eastAsia="it-IT"/>
              </w:rPr>
              <w:t xml:space="preserve">Art. 37, c. 1, </w:t>
            </w:r>
            <w:proofErr w:type="spellStart"/>
            <w:r w:rsidRPr="00D22933">
              <w:rPr>
                <w:rFonts w:ascii="Times New Roman" w:eastAsia="Times New Roman" w:hAnsi="Times New Roman"/>
                <w:sz w:val="16"/>
                <w:szCs w:val="16"/>
                <w:lang w:val="en-US" w:eastAsia="it-IT"/>
              </w:rPr>
              <w:t>lett</w:t>
            </w:r>
            <w:proofErr w:type="spellEnd"/>
            <w:r w:rsidRPr="00D22933">
              <w:rPr>
                <w:rFonts w:ascii="Times New Roman" w:eastAsia="Times New Roman" w:hAnsi="Times New Roman"/>
                <w:sz w:val="16"/>
                <w:szCs w:val="16"/>
                <w:lang w:val="en-US" w:eastAsia="it-IT"/>
              </w:rPr>
              <w:t xml:space="preserve">. b) d.lgs. n. 33/2013 </w:t>
            </w:r>
            <w:r w:rsidRPr="009E4AAC">
              <w:rPr>
                <w:rFonts w:ascii="Times New Roman" w:eastAsia="Times New Roman" w:hAnsi="Times New Roman"/>
                <w:sz w:val="16"/>
                <w:szCs w:val="16"/>
                <w:lang w:val="en-US" w:eastAsia="it-IT"/>
              </w:rPr>
              <w:t>e art. 29, c. 1, d.lgs. n. 50/2016</w:t>
            </w:r>
          </w:p>
        </w:tc>
        <w:tc>
          <w:tcPr>
            <w:tcW w:w="454" w:type="pct"/>
            <w:vMerge/>
            <w:tcBorders>
              <w:left w:val="single" w:sz="4" w:space="0" w:color="auto"/>
            </w:tcBorders>
            <w:shd w:val="clear" w:color="auto" w:fill="auto"/>
            <w:vAlign w:val="center"/>
          </w:tcPr>
          <w:p w:rsidR="00330376" w:rsidRPr="004F09E2" w:rsidRDefault="00330376" w:rsidP="003F70BF">
            <w:pPr>
              <w:spacing w:after="0" w:line="240" w:lineRule="auto"/>
              <w:jc w:val="center"/>
              <w:rPr>
                <w:rFonts w:ascii="Times New Roman" w:eastAsia="Times New Roman" w:hAnsi="Times New Roman"/>
                <w:sz w:val="16"/>
                <w:szCs w:val="16"/>
                <w:lang w:val="en-US" w:eastAsia="it-IT"/>
              </w:rPr>
            </w:pPr>
          </w:p>
        </w:tc>
        <w:tc>
          <w:tcPr>
            <w:tcW w:w="1378" w:type="pct"/>
            <w:shd w:val="clear" w:color="auto" w:fill="auto"/>
            <w:vAlign w:val="center"/>
          </w:tcPr>
          <w:p w:rsidR="00330376" w:rsidRPr="00666D8A" w:rsidRDefault="00330376" w:rsidP="003F70BF">
            <w:pPr>
              <w:spacing w:after="0" w:line="240" w:lineRule="auto"/>
              <w:jc w:val="center"/>
              <w:rPr>
                <w:rFonts w:ascii="Times New Roman" w:eastAsia="Times New Roman" w:hAnsi="Times New Roman"/>
                <w:sz w:val="16"/>
                <w:szCs w:val="16"/>
                <w:lang w:eastAsia="it-IT"/>
              </w:rPr>
            </w:pPr>
            <w:r w:rsidRPr="00C14FE5">
              <w:rPr>
                <w:rFonts w:ascii="Times New Roman" w:eastAsia="Times New Roman" w:hAnsi="Times New Roman"/>
                <w:b/>
                <w:sz w:val="16"/>
                <w:szCs w:val="16"/>
                <w:lang w:eastAsia="it-IT"/>
              </w:rPr>
              <w:t>Affidamenti</w:t>
            </w:r>
          </w:p>
          <w:p w:rsidR="00330376" w:rsidRPr="00D64779" w:rsidRDefault="00330376" w:rsidP="003F70BF">
            <w:pPr>
              <w:spacing w:after="0" w:line="240" w:lineRule="auto"/>
              <w:jc w:val="center"/>
              <w:rPr>
                <w:rFonts w:ascii="Times New Roman" w:eastAsia="Times New Roman" w:hAnsi="Times New Roman"/>
                <w:sz w:val="16"/>
                <w:szCs w:val="16"/>
                <w:lang w:eastAsia="it-IT"/>
              </w:rPr>
            </w:pPr>
            <w:r w:rsidRPr="00666D8A">
              <w:rPr>
                <w:rFonts w:ascii="Times New Roman" w:eastAsia="Times New Roman" w:hAnsi="Times New Roman"/>
                <w:sz w:val="16"/>
                <w:szCs w:val="16"/>
                <w:lang w:eastAsia="it-IT"/>
              </w:rPr>
              <w:t>Gli atti relativi agli affidamenti diretti di lavori, servizi e forniture di somma urgenza e di protezione civile, con specifica dell'affidatario, delle modalità della scelta e delle motivazioni che non hanno consentito il ricorso alle procedure ordinarie (art. 163, c. 10, d</w:t>
            </w:r>
            <w:r>
              <w:rPr>
                <w:rFonts w:ascii="Times New Roman" w:eastAsia="Times New Roman" w:hAnsi="Times New Roman"/>
                <w:sz w:val="16"/>
                <w:szCs w:val="16"/>
                <w:lang w:eastAsia="it-IT"/>
              </w:rPr>
              <w:t>.</w:t>
            </w:r>
            <w:r w:rsidRPr="00666D8A">
              <w:rPr>
                <w:rFonts w:ascii="Times New Roman" w:eastAsia="Times New Roman" w:hAnsi="Times New Roman"/>
                <w:sz w:val="16"/>
                <w:szCs w:val="16"/>
                <w:lang w:eastAsia="it-IT"/>
              </w:rPr>
              <w:t>lgs</w:t>
            </w:r>
            <w:r>
              <w:rPr>
                <w:rFonts w:ascii="Times New Roman" w:eastAsia="Times New Roman" w:hAnsi="Times New Roman"/>
                <w:sz w:val="16"/>
                <w:szCs w:val="16"/>
                <w:lang w:eastAsia="it-IT"/>
              </w:rPr>
              <w:t xml:space="preserve">. n. 50/2016); tutti </w:t>
            </w:r>
            <w:r w:rsidRPr="00666D8A">
              <w:rPr>
                <w:rFonts w:ascii="Times New Roman" w:eastAsia="Times New Roman" w:hAnsi="Times New Roman"/>
                <w:sz w:val="16"/>
                <w:szCs w:val="16"/>
                <w:lang w:eastAsia="it-IT"/>
              </w:rPr>
              <w:t>gli atti connessi agli affidamenti in house in formato open data di appalti pubblici e con</w:t>
            </w:r>
            <w:r>
              <w:rPr>
                <w:rFonts w:ascii="Times New Roman" w:eastAsia="Times New Roman" w:hAnsi="Times New Roman"/>
                <w:sz w:val="16"/>
                <w:szCs w:val="16"/>
                <w:lang w:eastAsia="it-IT"/>
              </w:rPr>
              <w:t xml:space="preserve">tratti di concessione tra enti </w:t>
            </w:r>
            <w:r w:rsidRPr="00666D8A">
              <w:rPr>
                <w:rFonts w:ascii="Times New Roman" w:eastAsia="Times New Roman" w:hAnsi="Times New Roman"/>
                <w:sz w:val="16"/>
                <w:szCs w:val="16"/>
                <w:lang w:eastAsia="it-IT"/>
              </w:rPr>
              <w:t>(art. 192 c. 3, d</w:t>
            </w:r>
            <w:r>
              <w:rPr>
                <w:rFonts w:ascii="Times New Roman" w:eastAsia="Times New Roman" w:hAnsi="Times New Roman"/>
                <w:sz w:val="16"/>
                <w:szCs w:val="16"/>
                <w:lang w:eastAsia="it-IT"/>
              </w:rPr>
              <w:t>.</w:t>
            </w:r>
            <w:r w:rsidRPr="00666D8A">
              <w:rPr>
                <w:rFonts w:ascii="Times New Roman" w:eastAsia="Times New Roman" w:hAnsi="Times New Roman"/>
                <w:sz w:val="16"/>
                <w:szCs w:val="16"/>
                <w:lang w:eastAsia="it-IT"/>
              </w:rPr>
              <w:t>lgs</w:t>
            </w:r>
            <w:r>
              <w:rPr>
                <w:rFonts w:ascii="Times New Roman" w:eastAsia="Times New Roman" w:hAnsi="Times New Roman"/>
                <w:sz w:val="16"/>
                <w:szCs w:val="16"/>
                <w:lang w:eastAsia="it-IT"/>
              </w:rPr>
              <w:t>.</w:t>
            </w:r>
            <w:r w:rsidRPr="00666D8A">
              <w:rPr>
                <w:rFonts w:ascii="Times New Roman" w:eastAsia="Times New Roman" w:hAnsi="Times New Roman"/>
                <w:sz w:val="16"/>
                <w:szCs w:val="16"/>
                <w:lang w:eastAsia="it-IT"/>
              </w:rPr>
              <w:t xml:space="preserve"> n. 50/2016)"</w:t>
            </w:r>
          </w:p>
        </w:tc>
        <w:tc>
          <w:tcPr>
            <w:tcW w:w="482" w:type="pct"/>
            <w:vAlign w:val="center"/>
          </w:tcPr>
          <w:p w:rsidR="00330376" w:rsidRDefault="00330376" w:rsidP="003F70BF">
            <w:pPr>
              <w:spacing w:after="0" w:line="240" w:lineRule="auto"/>
              <w:jc w:val="center"/>
            </w:pPr>
            <w:r w:rsidRPr="00B60E4E">
              <w:rPr>
                <w:rFonts w:ascii="Times New Roman" w:eastAsia="Times New Roman" w:hAnsi="Times New Roman"/>
                <w:sz w:val="16"/>
                <w:szCs w:val="16"/>
                <w:lang w:eastAsia="it-IT"/>
              </w:rPr>
              <w:t>Tempestivo</w:t>
            </w:r>
          </w:p>
        </w:tc>
        <w:tc>
          <w:tcPr>
            <w:tcW w:w="482" w:type="pct"/>
          </w:tcPr>
          <w:p w:rsidR="00330376" w:rsidRDefault="00330376" w:rsidP="00330376">
            <w:pPr>
              <w:jc w:val="center"/>
            </w:pPr>
            <w:r w:rsidRPr="00D27D43">
              <w:rPr>
                <w:rFonts w:ascii="Times New Roman" w:eastAsia="Times New Roman" w:hAnsi="Times New Roman"/>
                <w:sz w:val="16"/>
                <w:szCs w:val="16"/>
                <w:lang w:eastAsia="it-IT"/>
              </w:rPr>
              <w:t>Servizio Amministrativo</w:t>
            </w:r>
          </w:p>
        </w:tc>
        <w:tc>
          <w:tcPr>
            <w:tcW w:w="318" w:type="pct"/>
            <w:shd w:val="clear" w:color="auto" w:fill="auto"/>
          </w:tcPr>
          <w:p w:rsidR="00330376" w:rsidRDefault="00330376">
            <w:r w:rsidRPr="00E13817">
              <w:rPr>
                <w:rFonts w:ascii="Times New Roman" w:eastAsia="Times New Roman" w:hAnsi="Times New Roman"/>
                <w:bCs/>
                <w:sz w:val="16"/>
                <w:szCs w:val="16"/>
                <w:lang w:eastAsia="it-IT"/>
              </w:rPr>
              <w:t>Alessia Bisogno</w:t>
            </w:r>
          </w:p>
        </w:tc>
        <w:tc>
          <w:tcPr>
            <w:tcW w:w="662" w:type="pct"/>
            <w:vAlign w:val="center"/>
          </w:tcPr>
          <w:p w:rsidR="00330376" w:rsidRDefault="00330376" w:rsidP="003F70BF">
            <w:pPr>
              <w:spacing w:after="0" w:line="240" w:lineRule="auto"/>
              <w:jc w:val="center"/>
            </w:pPr>
            <w:r w:rsidRPr="00717705">
              <w:rPr>
                <w:rFonts w:ascii="Times New Roman" w:eastAsia="Times New Roman" w:hAnsi="Times New Roman"/>
                <w:bCs/>
                <w:sz w:val="16"/>
                <w:szCs w:val="16"/>
                <w:lang w:eastAsia="it-IT"/>
              </w:rPr>
              <w:t xml:space="preserve">Nei termini previsti dal </w:t>
            </w:r>
            <w:r>
              <w:rPr>
                <w:rFonts w:ascii="Times New Roman" w:eastAsia="Times New Roman" w:hAnsi="Times New Roman"/>
                <w:bCs/>
                <w:sz w:val="16"/>
                <w:szCs w:val="16"/>
                <w:lang w:eastAsia="it-IT"/>
              </w:rPr>
              <w:t>d</w:t>
            </w:r>
            <w:r w:rsidRPr="00717705">
              <w:rPr>
                <w:rFonts w:ascii="Times New Roman" w:eastAsia="Times New Roman" w:hAnsi="Times New Roman"/>
                <w:bCs/>
                <w:sz w:val="16"/>
                <w:szCs w:val="16"/>
                <w:lang w:eastAsia="it-IT"/>
              </w:rPr>
              <w:t>.lgs</w:t>
            </w:r>
            <w:r>
              <w:rPr>
                <w:rFonts w:ascii="Times New Roman" w:eastAsia="Times New Roman" w:hAnsi="Times New Roman"/>
                <w:bCs/>
                <w:sz w:val="16"/>
                <w:szCs w:val="16"/>
                <w:lang w:eastAsia="it-IT"/>
              </w:rPr>
              <w:t>.</w:t>
            </w:r>
            <w:r w:rsidRPr="00717705">
              <w:rPr>
                <w:rFonts w:ascii="Times New Roman" w:eastAsia="Times New Roman" w:hAnsi="Times New Roman"/>
                <w:bCs/>
                <w:sz w:val="16"/>
                <w:szCs w:val="16"/>
                <w:lang w:eastAsia="it-IT"/>
              </w:rPr>
              <w:t xml:space="preserve"> 50/2016</w:t>
            </w:r>
          </w:p>
        </w:tc>
      </w:tr>
      <w:tr w:rsidR="00330376" w:rsidRPr="00FF4E08" w:rsidTr="00330376">
        <w:tc>
          <w:tcPr>
            <w:tcW w:w="462" w:type="pct"/>
            <w:vMerge/>
            <w:shd w:val="clear" w:color="auto" w:fill="auto"/>
            <w:vAlign w:val="center"/>
            <w:hideMark/>
          </w:tcPr>
          <w:p w:rsidR="00330376" w:rsidRPr="00FF4E08" w:rsidRDefault="00330376" w:rsidP="003F70BF">
            <w:pPr>
              <w:spacing w:after="0" w:line="240" w:lineRule="auto"/>
              <w:jc w:val="center"/>
              <w:rPr>
                <w:rFonts w:ascii="Times New Roman" w:eastAsia="Times New Roman" w:hAnsi="Times New Roman"/>
                <w:b/>
                <w:bCs/>
                <w:sz w:val="16"/>
                <w:szCs w:val="16"/>
                <w:lang w:eastAsia="it-IT"/>
              </w:rPr>
            </w:pPr>
          </w:p>
        </w:tc>
        <w:tc>
          <w:tcPr>
            <w:tcW w:w="443" w:type="pct"/>
            <w:vMerge/>
            <w:tcBorders>
              <w:right w:val="single" w:sz="4" w:space="0" w:color="auto"/>
            </w:tcBorders>
            <w:shd w:val="clear" w:color="auto" w:fill="auto"/>
            <w:vAlign w:val="center"/>
            <w:hideMark/>
          </w:tcPr>
          <w:p w:rsidR="00330376" w:rsidRPr="00FF4E08" w:rsidRDefault="00330376" w:rsidP="003F70BF">
            <w:pPr>
              <w:spacing w:after="0" w:line="240" w:lineRule="auto"/>
              <w:jc w:val="center"/>
              <w:rPr>
                <w:rFonts w:ascii="Times New Roman" w:eastAsia="Times New Roman" w:hAnsi="Times New Roman"/>
                <w:sz w:val="16"/>
                <w:szCs w:val="16"/>
                <w:lang w:eastAsia="it-IT"/>
              </w:rPr>
            </w:pPr>
          </w:p>
        </w:tc>
        <w:tc>
          <w:tcPr>
            <w:tcW w:w="319" w:type="pct"/>
            <w:tcBorders>
              <w:left w:val="single" w:sz="4" w:space="0" w:color="auto"/>
              <w:right w:val="single" w:sz="4" w:space="0" w:color="auto"/>
            </w:tcBorders>
            <w:shd w:val="clear" w:color="auto" w:fill="auto"/>
            <w:vAlign w:val="center"/>
          </w:tcPr>
          <w:p w:rsidR="00330376" w:rsidRPr="004F09E2" w:rsidRDefault="00330376" w:rsidP="003F70BF">
            <w:pPr>
              <w:spacing w:after="0" w:line="240" w:lineRule="auto"/>
              <w:jc w:val="center"/>
              <w:rPr>
                <w:rFonts w:ascii="Times New Roman" w:eastAsia="Times New Roman" w:hAnsi="Times New Roman"/>
                <w:sz w:val="16"/>
                <w:szCs w:val="16"/>
                <w:highlight w:val="yellow"/>
                <w:lang w:val="en-US" w:eastAsia="it-IT"/>
              </w:rPr>
            </w:pPr>
            <w:r w:rsidRPr="00D22933">
              <w:rPr>
                <w:rFonts w:ascii="Times New Roman" w:eastAsia="Times New Roman" w:hAnsi="Times New Roman"/>
                <w:sz w:val="16"/>
                <w:szCs w:val="16"/>
                <w:lang w:val="en-US" w:eastAsia="it-IT"/>
              </w:rPr>
              <w:t xml:space="preserve">Art. 37, c. 1, </w:t>
            </w:r>
            <w:proofErr w:type="spellStart"/>
            <w:r w:rsidRPr="00D22933">
              <w:rPr>
                <w:rFonts w:ascii="Times New Roman" w:eastAsia="Times New Roman" w:hAnsi="Times New Roman"/>
                <w:sz w:val="16"/>
                <w:szCs w:val="16"/>
                <w:lang w:val="en-US" w:eastAsia="it-IT"/>
              </w:rPr>
              <w:t>lett</w:t>
            </w:r>
            <w:proofErr w:type="spellEnd"/>
            <w:r w:rsidRPr="00D22933">
              <w:rPr>
                <w:rFonts w:ascii="Times New Roman" w:eastAsia="Times New Roman" w:hAnsi="Times New Roman"/>
                <w:sz w:val="16"/>
                <w:szCs w:val="16"/>
                <w:lang w:val="en-US" w:eastAsia="it-IT"/>
              </w:rPr>
              <w:t xml:space="preserve">. b) d.lgs. n. 33/2013 </w:t>
            </w:r>
            <w:r w:rsidRPr="004F09E2">
              <w:rPr>
                <w:rFonts w:ascii="Times New Roman" w:eastAsia="Times New Roman" w:hAnsi="Times New Roman"/>
                <w:sz w:val="16"/>
                <w:szCs w:val="16"/>
                <w:lang w:val="en-US" w:eastAsia="it-IT"/>
              </w:rPr>
              <w:t>e art. 29, c. 1, d.lgs. n. 50/2016</w:t>
            </w:r>
          </w:p>
        </w:tc>
        <w:tc>
          <w:tcPr>
            <w:tcW w:w="454" w:type="pct"/>
            <w:vMerge/>
            <w:tcBorders>
              <w:left w:val="single" w:sz="4" w:space="0" w:color="auto"/>
            </w:tcBorders>
            <w:shd w:val="clear" w:color="auto" w:fill="auto"/>
            <w:vAlign w:val="center"/>
            <w:hideMark/>
          </w:tcPr>
          <w:p w:rsidR="00330376" w:rsidRPr="004F09E2" w:rsidRDefault="00330376" w:rsidP="003F70BF">
            <w:pPr>
              <w:spacing w:after="0" w:line="240" w:lineRule="auto"/>
              <w:jc w:val="center"/>
              <w:rPr>
                <w:rFonts w:ascii="Times New Roman" w:eastAsia="Times New Roman" w:hAnsi="Times New Roman"/>
                <w:sz w:val="16"/>
                <w:szCs w:val="16"/>
                <w:lang w:val="en-US" w:eastAsia="it-IT"/>
              </w:rPr>
            </w:pPr>
          </w:p>
        </w:tc>
        <w:tc>
          <w:tcPr>
            <w:tcW w:w="1378" w:type="pct"/>
            <w:shd w:val="clear" w:color="auto" w:fill="auto"/>
            <w:vAlign w:val="center"/>
            <w:hideMark/>
          </w:tcPr>
          <w:p w:rsidR="00330376" w:rsidRPr="00D64779" w:rsidRDefault="00330376" w:rsidP="003F70BF">
            <w:pPr>
              <w:spacing w:after="0" w:line="240" w:lineRule="auto"/>
              <w:jc w:val="center"/>
              <w:rPr>
                <w:rFonts w:ascii="Times New Roman" w:eastAsia="Times New Roman" w:hAnsi="Times New Roman"/>
                <w:sz w:val="16"/>
                <w:szCs w:val="16"/>
                <w:lang w:eastAsia="it-IT"/>
              </w:rPr>
            </w:pPr>
            <w:r w:rsidRPr="00666D8A">
              <w:rPr>
                <w:rFonts w:ascii="Times New Roman" w:eastAsia="Times New Roman" w:hAnsi="Times New Roman"/>
                <w:sz w:val="16"/>
                <w:szCs w:val="16"/>
                <w:lang w:eastAsia="it-IT"/>
              </w:rPr>
              <w:t>Informazioni ulteriori - Contributi e resoconti degli incontri con portatori di interessi unitamente ai progetti di fattibilità di grandi opere e ai documenti predisposti dalla stazione appaltante (art. 22, c. 1, d</w:t>
            </w:r>
            <w:r>
              <w:rPr>
                <w:rFonts w:ascii="Times New Roman" w:eastAsia="Times New Roman" w:hAnsi="Times New Roman"/>
                <w:sz w:val="16"/>
                <w:szCs w:val="16"/>
                <w:lang w:eastAsia="it-IT"/>
              </w:rPr>
              <w:t>.</w:t>
            </w:r>
            <w:r w:rsidRPr="00666D8A">
              <w:rPr>
                <w:rFonts w:ascii="Times New Roman" w:eastAsia="Times New Roman" w:hAnsi="Times New Roman"/>
                <w:sz w:val="16"/>
                <w:szCs w:val="16"/>
                <w:lang w:eastAsia="it-IT"/>
              </w:rPr>
              <w:t>lgs</w:t>
            </w:r>
            <w:r>
              <w:rPr>
                <w:rFonts w:ascii="Times New Roman" w:eastAsia="Times New Roman" w:hAnsi="Times New Roman"/>
                <w:sz w:val="16"/>
                <w:szCs w:val="16"/>
                <w:lang w:eastAsia="it-IT"/>
              </w:rPr>
              <w:t>.</w:t>
            </w:r>
            <w:r w:rsidRPr="00666D8A">
              <w:rPr>
                <w:rFonts w:ascii="Times New Roman" w:eastAsia="Times New Roman" w:hAnsi="Times New Roman"/>
                <w:sz w:val="16"/>
                <w:szCs w:val="16"/>
                <w:lang w:eastAsia="it-IT"/>
              </w:rPr>
              <w:t xml:space="preserve"> n. 50/2016); Informazioni ulteriori, complementari o aggiuntive rispetto a quelle previste dal Codice; Elenco ufficiali operatori economici (art. 90, c. 10, d</w:t>
            </w:r>
            <w:r>
              <w:rPr>
                <w:rFonts w:ascii="Times New Roman" w:eastAsia="Times New Roman" w:hAnsi="Times New Roman"/>
                <w:sz w:val="16"/>
                <w:szCs w:val="16"/>
                <w:lang w:eastAsia="it-IT"/>
              </w:rPr>
              <w:t>.</w:t>
            </w:r>
            <w:r w:rsidRPr="00666D8A">
              <w:rPr>
                <w:rFonts w:ascii="Times New Roman" w:eastAsia="Times New Roman" w:hAnsi="Times New Roman"/>
                <w:sz w:val="16"/>
                <w:szCs w:val="16"/>
                <w:lang w:eastAsia="it-IT"/>
              </w:rPr>
              <w:t>lgs</w:t>
            </w:r>
            <w:r>
              <w:rPr>
                <w:rFonts w:ascii="Times New Roman" w:eastAsia="Times New Roman" w:hAnsi="Times New Roman"/>
                <w:sz w:val="16"/>
                <w:szCs w:val="16"/>
                <w:lang w:eastAsia="it-IT"/>
              </w:rPr>
              <w:t>.</w:t>
            </w:r>
            <w:r w:rsidRPr="00666D8A">
              <w:rPr>
                <w:rFonts w:ascii="Times New Roman" w:eastAsia="Times New Roman" w:hAnsi="Times New Roman"/>
                <w:sz w:val="16"/>
                <w:szCs w:val="16"/>
                <w:lang w:eastAsia="it-IT"/>
              </w:rPr>
              <w:t xml:space="preserve"> n. 50/2016)</w:t>
            </w:r>
          </w:p>
        </w:tc>
        <w:tc>
          <w:tcPr>
            <w:tcW w:w="482" w:type="pct"/>
            <w:vAlign w:val="center"/>
          </w:tcPr>
          <w:p w:rsidR="00330376" w:rsidRDefault="00330376" w:rsidP="003F70BF">
            <w:pPr>
              <w:spacing w:after="0" w:line="240" w:lineRule="auto"/>
              <w:jc w:val="center"/>
            </w:pPr>
            <w:r w:rsidRPr="00B60E4E">
              <w:rPr>
                <w:rFonts w:ascii="Times New Roman" w:eastAsia="Times New Roman" w:hAnsi="Times New Roman"/>
                <w:sz w:val="16"/>
                <w:szCs w:val="16"/>
                <w:lang w:eastAsia="it-IT"/>
              </w:rPr>
              <w:t>Tempestivo</w:t>
            </w:r>
          </w:p>
        </w:tc>
        <w:tc>
          <w:tcPr>
            <w:tcW w:w="482" w:type="pct"/>
          </w:tcPr>
          <w:p w:rsidR="00330376" w:rsidRDefault="00330376" w:rsidP="00330376">
            <w:pPr>
              <w:jc w:val="center"/>
            </w:pPr>
            <w:r w:rsidRPr="00D27D43">
              <w:rPr>
                <w:rFonts w:ascii="Times New Roman" w:eastAsia="Times New Roman" w:hAnsi="Times New Roman"/>
                <w:sz w:val="16"/>
                <w:szCs w:val="16"/>
                <w:lang w:eastAsia="it-IT"/>
              </w:rPr>
              <w:t>Servizio Amministrativo</w:t>
            </w:r>
          </w:p>
        </w:tc>
        <w:tc>
          <w:tcPr>
            <w:tcW w:w="318" w:type="pct"/>
            <w:shd w:val="clear" w:color="auto" w:fill="auto"/>
          </w:tcPr>
          <w:p w:rsidR="00330376" w:rsidRDefault="00330376">
            <w:r w:rsidRPr="00E13817">
              <w:rPr>
                <w:rFonts w:ascii="Times New Roman" w:eastAsia="Times New Roman" w:hAnsi="Times New Roman"/>
                <w:bCs/>
                <w:sz w:val="16"/>
                <w:szCs w:val="16"/>
                <w:lang w:eastAsia="it-IT"/>
              </w:rPr>
              <w:t>Alessia Bisogno</w:t>
            </w:r>
          </w:p>
        </w:tc>
        <w:tc>
          <w:tcPr>
            <w:tcW w:w="662" w:type="pct"/>
            <w:vAlign w:val="center"/>
          </w:tcPr>
          <w:p w:rsidR="00330376" w:rsidRDefault="00330376" w:rsidP="003F70BF">
            <w:pPr>
              <w:spacing w:after="0" w:line="240" w:lineRule="auto"/>
              <w:jc w:val="center"/>
            </w:pPr>
            <w:r w:rsidRPr="00717705">
              <w:rPr>
                <w:rFonts w:ascii="Times New Roman" w:eastAsia="Times New Roman" w:hAnsi="Times New Roman"/>
                <w:bCs/>
                <w:sz w:val="16"/>
                <w:szCs w:val="16"/>
                <w:lang w:eastAsia="it-IT"/>
              </w:rPr>
              <w:t xml:space="preserve">Nei termini previsti dal </w:t>
            </w:r>
            <w:r>
              <w:rPr>
                <w:rFonts w:ascii="Times New Roman" w:eastAsia="Times New Roman" w:hAnsi="Times New Roman"/>
                <w:bCs/>
                <w:sz w:val="16"/>
                <w:szCs w:val="16"/>
                <w:lang w:eastAsia="it-IT"/>
              </w:rPr>
              <w:t>d</w:t>
            </w:r>
            <w:r w:rsidRPr="00717705">
              <w:rPr>
                <w:rFonts w:ascii="Times New Roman" w:eastAsia="Times New Roman" w:hAnsi="Times New Roman"/>
                <w:bCs/>
                <w:sz w:val="16"/>
                <w:szCs w:val="16"/>
                <w:lang w:eastAsia="it-IT"/>
              </w:rPr>
              <w:t>.lgs</w:t>
            </w:r>
            <w:r>
              <w:rPr>
                <w:rFonts w:ascii="Times New Roman" w:eastAsia="Times New Roman" w:hAnsi="Times New Roman"/>
                <w:bCs/>
                <w:sz w:val="16"/>
                <w:szCs w:val="16"/>
                <w:lang w:eastAsia="it-IT"/>
              </w:rPr>
              <w:t>.</w:t>
            </w:r>
            <w:r w:rsidRPr="00717705">
              <w:rPr>
                <w:rFonts w:ascii="Times New Roman" w:eastAsia="Times New Roman" w:hAnsi="Times New Roman"/>
                <w:bCs/>
                <w:sz w:val="16"/>
                <w:szCs w:val="16"/>
                <w:lang w:eastAsia="it-IT"/>
              </w:rPr>
              <w:t xml:space="preserve"> 50/2016</w:t>
            </w:r>
          </w:p>
        </w:tc>
      </w:tr>
      <w:tr w:rsidR="000213ED" w:rsidRPr="00FF4E08" w:rsidTr="003F70BF">
        <w:tc>
          <w:tcPr>
            <w:tcW w:w="462" w:type="pct"/>
            <w:shd w:val="clear" w:color="000000" w:fill="B8CCE4"/>
            <w:vAlign w:val="center"/>
            <w:hideMark/>
          </w:tcPr>
          <w:p w:rsidR="000213ED" w:rsidRPr="00FF4E08" w:rsidRDefault="000213ED" w:rsidP="003F70BF">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lastRenderedPageBreak/>
              <w:t>Denomi</w:t>
            </w:r>
            <w:r>
              <w:rPr>
                <w:rFonts w:ascii="Times New Roman" w:eastAsia="Times New Roman" w:hAnsi="Times New Roman"/>
                <w:b/>
                <w:bCs/>
                <w:sz w:val="16"/>
                <w:szCs w:val="16"/>
                <w:lang w:eastAsia="it-IT"/>
              </w:rPr>
              <w:t xml:space="preserve">nazione sotto-sezione 1° livello </w:t>
            </w:r>
            <w:r w:rsidRPr="00FF4E08">
              <w:rPr>
                <w:rFonts w:ascii="Times New Roman" w:eastAsia="Times New Roman" w:hAnsi="Times New Roman"/>
                <w:b/>
                <w:bCs/>
                <w:sz w:val="16"/>
                <w:szCs w:val="16"/>
                <w:lang w:eastAsia="it-IT"/>
              </w:rPr>
              <w:t>(Macrofamiglie)</w:t>
            </w:r>
          </w:p>
        </w:tc>
        <w:tc>
          <w:tcPr>
            <w:tcW w:w="443" w:type="pct"/>
            <w:shd w:val="clear" w:color="000000" w:fill="B8CCE4"/>
            <w:vAlign w:val="center"/>
            <w:hideMark/>
          </w:tcPr>
          <w:p w:rsidR="000213ED" w:rsidRDefault="000213ED" w:rsidP="003F70BF">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Denominazione</w:t>
            </w:r>
          </w:p>
          <w:p w:rsidR="000213ED" w:rsidRDefault="000213ED" w:rsidP="003F70BF">
            <w:pPr>
              <w:spacing w:after="0" w:line="240" w:lineRule="auto"/>
              <w:jc w:val="center"/>
              <w:rPr>
                <w:rFonts w:ascii="Times New Roman" w:eastAsia="Times New Roman" w:hAnsi="Times New Roman"/>
                <w:b/>
                <w:bCs/>
                <w:sz w:val="16"/>
                <w:szCs w:val="16"/>
                <w:lang w:eastAsia="it-IT"/>
              </w:rPr>
            </w:pPr>
            <w:r>
              <w:rPr>
                <w:rFonts w:ascii="Times New Roman" w:eastAsia="Times New Roman" w:hAnsi="Times New Roman"/>
                <w:b/>
                <w:bCs/>
                <w:sz w:val="16"/>
                <w:szCs w:val="16"/>
                <w:lang w:eastAsia="it-IT"/>
              </w:rPr>
              <w:t>s</w:t>
            </w:r>
            <w:r w:rsidRPr="00FF4E08">
              <w:rPr>
                <w:rFonts w:ascii="Times New Roman" w:eastAsia="Times New Roman" w:hAnsi="Times New Roman"/>
                <w:b/>
                <w:bCs/>
                <w:sz w:val="16"/>
                <w:szCs w:val="16"/>
                <w:lang w:eastAsia="it-IT"/>
              </w:rPr>
              <w:t>otto-sez</w:t>
            </w:r>
            <w:r>
              <w:rPr>
                <w:rFonts w:ascii="Times New Roman" w:eastAsia="Times New Roman" w:hAnsi="Times New Roman"/>
                <w:b/>
                <w:bCs/>
                <w:sz w:val="16"/>
                <w:szCs w:val="16"/>
                <w:lang w:eastAsia="it-IT"/>
              </w:rPr>
              <w:t>ione 2° livello</w:t>
            </w:r>
          </w:p>
          <w:p w:rsidR="000213ED" w:rsidRPr="00FF4E08" w:rsidRDefault="000213ED" w:rsidP="003F70BF">
            <w:pPr>
              <w:spacing w:after="0" w:line="240" w:lineRule="auto"/>
              <w:jc w:val="center"/>
              <w:rPr>
                <w:rFonts w:ascii="Times New Roman" w:eastAsia="Times New Roman" w:hAnsi="Times New Roman"/>
                <w:b/>
                <w:bCs/>
                <w:sz w:val="16"/>
                <w:szCs w:val="16"/>
                <w:lang w:eastAsia="it-IT"/>
              </w:rPr>
            </w:pPr>
            <w:r>
              <w:rPr>
                <w:rFonts w:ascii="Times New Roman" w:eastAsia="Times New Roman" w:hAnsi="Times New Roman"/>
                <w:b/>
                <w:bCs/>
                <w:sz w:val="16"/>
                <w:szCs w:val="16"/>
                <w:lang w:eastAsia="it-IT"/>
              </w:rPr>
              <w:t>(</w:t>
            </w:r>
            <w:r w:rsidRPr="00FF4E08">
              <w:rPr>
                <w:rFonts w:ascii="Times New Roman" w:eastAsia="Times New Roman" w:hAnsi="Times New Roman"/>
                <w:b/>
                <w:bCs/>
                <w:sz w:val="16"/>
                <w:szCs w:val="16"/>
                <w:lang w:eastAsia="it-IT"/>
              </w:rPr>
              <w:t>Tipologie di dati)</w:t>
            </w:r>
          </w:p>
        </w:tc>
        <w:tc>
          <w:tcPr>
            <w:tcW w:w="319" w:type="pct"/>
            <w:tcBorders>
              <w:bottom w:val="single" w:sz="4" w:space="0" w:color="auto"/>
            </w:tcBorders>
            <w:shd w:val="clear" w:color="000000" w:fill="B8CCE4"/>
            <w:vAlign w:val="center"/>
            <w:hideMark/>
          </w:tcPr>
          <w:p w:rsidR="000213ED" w:rsidRPr="00FF4E08" w:rsidRDefault="000213ED" w:rsidP="003F70BF">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Riferimento normativo</w:t>
            </w:r>
          </w:p>
        </w:tc>
        <w:tc>
          <w:tcPr>
            <w:tcW w:w="454" w:type="pct"/>
            <w:tcBorders>
              <w:bottom w:val="single" w:sz="4" w:space="0" w:color="auto"/>
            </w:tcBorders>
            <w:shd w:val="clear" w:color="000000" w:fill="B8CCE4"/>
            <w:vAlign w:val="center"/>
            <w:hideMark/>
          </w:tcPr>
          <w:p w:rsidR="000213ED" w:rsidRPr="00FF4E08" w:rsidRDefault="000213ED" w:rsidP="003F70BF">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Denominazione del singolo obbligo</w:t>
            </w:r>
          </w:p>
        </w:tc>
        <w:tc>
          <w:tcPr>
            <w:tcW w:w="1378" w:type="pct"/>
            <w:shd w:val="clear" w:color="000000" w:fill="B8CCE4"/>
            <w:vAlign w:val="center"/>
            <w:hideMark/>
          </w:tcPr>
          <w:p w:rsidR="000213ED" w:rsidRPr="00FF4E08" w:rsidRDefault="000213ED" w:rsidP="003F70BF">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Contenuti dell'obbligo</w:t>
            </w:r>
          </w:p>
        </w:tc>
        <w:tc>
          <w:tcPr>
            <w:tcW w:w="482" w:type="pct"/>
            <w:shd w:val="clear" w:color="000000" w:fill="B8CCE4"/>
            <w:vAlign w:val="center"/>
          </w:tcPr>
          <w:p w:rsidR="000213ED" w:rsidRDefault="000213ED" w:rsidP="003F70BF">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Aggiornamento</w:t>
            </w:r>
          </w:p>
        </w:tc>
        <w:tc>
          <w:tcPr>
            <w:tcW w:w="482" w:type="pct"/>
            <w:shd w:val="clear" w:color="000000" w:fill="B8CCE4"/>
            <w:vAlign w:val="center"/>
          </w:tcPr>
          <w:p w:rsidR="000213ED" w:rsidRPr="00FF4E08" w:rsidRDefault="000213ED" w:rsidP="003F70BF">
            <w:pPr>
              <w:spacing w:after="0" w:line="240" w:lineRule="auto"/>
              <w:jc w:val="center"/>
              <w:rPr>
                <w:rFonts w:ascii="Times New Roman" w:eastAsia="Times New Roman" w:hAnsi="Times New Roman"/>
                <w:b/>
                <w:bCs/>
                <w:sz w:val="16"/>
                <w:szCs w:val="16"/>
                <w:lang w:eastAsia="it-IT"/>
              </w:rPr>
            </w:pPr>
            <w:r>
              <w:rPr>
                <w:rFonts w:ascii="Times New Roman" w:eastAsia="Times New Roman" w:hAnsi="Times New Roman"/>
                <w:b/>
                <w:bCs/>
                <w:sz w:val="16"/>
                <w:szCs w:val="16"/>
                <w:lang w:eastAsia="it-IT"/>
              </w:rPr>
              <w:t xml:space="preserve">Struttura responsabile </w:t>
            </w:r>
            <w:r w:rsidRPr="00003E77">
              <w:rPr>
                <w:rFonts w:ascii="Times New Roman" w:eastAsia="Times New Roman" w:hAnsi="Times New Roman"/>
                <w:b/>
                <w:bCs/>
                <w:sz w:val="16"/>
                <w:szCs w:val="16"/>
                <w:lang w:eastAsia="it-IT"/>
              </w:rPr>
              <w:t>dellatrasmissione del datooggetto di pubblicazionesul sito istituzionale</w:t>
            </w:r>
          </w:p>
        </w:tc>
        <w:tc>
          <w:tcPr>
            <w:tcW w:w="318" w:type="pct"/>
            <w:shd w:val="clear" w:color="000000" w:fill="B8CCE4"/>
            <w:vAlign w:val="center"/>
            <w:hideMark/>
          </w:tcPr>
          <w:p w:rsidR="000213ED" w:rsidRPr="00FF4E08" w:rsidRDefault="000213ED" w:rsidP="003F70BF">
            <w:pPr>
              <w:spacing w:after="0" w:line="240" w:lineRule="auto"/>
              <w:jc w:val="center"/>
              <w:rPr>
                <w:rFonts w:ascii="Times New Roman" w:eastAsia="Times New Roman" w:hAnsi="Times New Roman"/>
                <w:b/>
                <w:bCs/>
                <w:sz w:val="16"/>
                <w:szCs w:val="16"/>
                <w:lang w:eastAsia="it-IT"/>
              </w:rPr>
            </w:pPr>
            <w:r>
              <w:rPr>
                <w:rFonts w:ascii="Times New Roman" w:eastAsia="Times New Roman" w:hAnsi="Times New Roman"/>
                <w:b/>
                <w:bCs/>
                <w:sz w:val="16"/>
                <w:szCs w:val="16"/>
                <w:lang w:eastAsia="it-IT"/>
              </w:rPr>
              <w:t>Responsabile per le pubblicazioni</w:t>
            </w:r>
          </w:p>
        </w:tc>
        <w:tc>
          <w:tcPr>
            <w:tcW w:w="662" w:type="pct"/>
            <w:shd w:val="clear" w:color="000000" w:fill="B8CCE4"/>
            <w:vAlign w:val="center"/>
          </w:tcPr>
          <w:p w:rsidR="000213ED" w:rsidRPr="00FF4E08" w:rsidRDefault="000213ED" w:rsidP="003F70BF">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Scadenze ai fini della pubblicazione</w:t>
            </w:r>
          </w:p>
        </w:tc>
      </w:tr>
      <w:tr w:rsidR="00330376" w:rsidRPr="00FF4E08" w:rsidTr="00330376">
        <w:tc>
          <w:tcPr>
            <w:tcW w:w="462" w:type="pct"/>
            <w:vMerge w:val="restart"/>
            <w:shd w:val="clear" w:color="auto" w:fill="auto"/>
            <w:vAlign w:val="center"/>
            <w:hideMark/>
          </w:tcPr>
          <w:p w:rsidR="00330376" w:rsidRPr="00FF4E08" w:rsidRDefault="00330376" w:rsidP="003F70BF">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Bandi di gara e contratti</w:t>
            </w:r>
          </w:p>
        </w:tc>
        <w:tc>
          <w:tcPr>
            <w:tcW w:w="443" w:type="pct"/>
            <w:vMerge w:val="restart"/>
            <w:tcBorders>
              <w:right w:val="single" w:sz="4" w:space="0" w:color="auto"/>
            </w:tcBorders>
            <w:shd w:val="clear" w:color="auto" w:fill="auto"/>
            <w:vAlign w:val="center"/>
            <w:hideMark/>
          </w:tcPr>
          <w:p w:rsidR="00330376" w:rsidRPr="00FF4E08" w:rsidRDefault="00330376" w:rsidP="003F70BF">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Atti della Società aggiudicatrice distintamente per ogni procedura</w:t>
            </w:r>
          </w:p>
        </w:tc>
        <w:tc>
          <w:tcPr>
            <w:tcW w:w="319" w:type="pct"/>
            <w:tcBorders>
              <w:left w:val="single" w:sz="4" w:space="0" w:color="auto"/>
              <w:right w:val="single" w:sz="4" w:space="0" w:color="auto"/>
            </w:tcBorders>
            <w:shd w:val="clear" w:color="auto" w:fill="auto"/>
            <w:vAlign w:val="center"/>
          </w:tcPr>
          <w:p w:rsidR="00330376" w:rsidRPr="004F09E2" w:rsidRDefault="00330376" w:rsidP="003F70BF">
            <w:pPr>
              <w:spacing w:after="0" w:line="240" w:lineRule="auto"/>
              <w:jc w:val="center"/>
              <w:rPr>
                <w:rFonts w:ascii="Times New Roman" w:eastAsia="Times New Roman" w:hAnsi="Times New Roman"/>
                <w:sz w:val="16"/>
                <w:szCs w:val="16"/>
                <w:highlight w:val="yellow"/>
                <w:lang w:val="en-US" w:eastAsia="it-IT"/>
              </w:rPr>
            </w:pPr>
            <w:r w:rsidRPr="004F09E2">
              <w:rPr>
                <w:rFonts w:ascii="Times New Roman" w:eastAsia="Times New Roman" w:hAnsi="Times New Roman"/>
                <w:sz w:val="16"/>
                <w:szCs w:val="16"/>
                <w:lang w:val="en-US" w:eastAsia="it-IT"/>
              </w:rPr>
              <w:t xml:space="preserve">Art. 37, c. 1, </w:t>
            </w:r>
            <w:r w:rsidR="00DD5A61" w:rsidRPr="004F09E2">
              <w:rPr>
                <w:rFonts w:ascii="Times New Roman" w:eastAsia="Times New Roman" w:hAnsi="Times New Roman"/>
                <w:sz w:val="16"/>
                <w:szCs w:val="16"/>
                <w:lang w:val="en-US" w:eastAsia="it-IT"/>
              </w:rPr>
              <w:t>let</w:t>
            </w:r>
            <w:r w:rsidRPr="004F09E2">
              <w:rPr>
                <w:rFonts w:ascii="Times New Roman" w:eastAsia="Times New Roman" w:hAnsi="Times New Roman"/>
                <w:sz w:val="16"/>
                <w:szCs w:val="16"/>
                <w:lang w:val="en-US" w:eastAsia="it-IT"/>
              </w:rPr>
              <w:t xml:space="preserve">. b) </w:t>
            </w:r>
            <w:r w:rsidR="00DD5A61" w:rsidRPr="004F09E2">
              <w:rPr>
                <w:rFonts w:ascii="Times New Roman" w:eastAsia="Times New Roman" w:hAnsi="Times New Roman"/>
                <w:sz w:val="16"/>
                <w:szCs w:val="16"/>
                <w:lang w:val="en-US" w:eastAsia="it-IT"/>
              </w:rPr>
              <w:t>D.lgs</w:t>
            </w:r>
            <w:r w:rsidRPr="004F09E2">
              <w:rPr>
                <w:rFonts w:ascii="Times New Roman" w:eastAsia="Times New Roman" w:hAnsi="Times New Roman"/>
                <w:sz w:val="16"/>
                <w:szCs w:val="16"/>
                <w:lang w:val="en-US" w:eastAsia="it-IT"/>
              </w:rPr>
              <w:t>. n. 33/2013 e art. 29, c. 1, d.lgs. n. 50/2016</w:t>
            </w:r>
          </w:p>
        </w:tc>
        <w:tc>
          <w:tcPr>
            <w:tcW w:w="454" w:type="pct"/>
            <w:tcBorders>
              <w:left w:val="single" w:sz="4" w:space="0" w:color="auto"/>
            </w:tcBorders>
            <w:shd w:val="clear" w:color="auto" w:fill="auto"/>
            <w:vAlign w:val="center"/>
            <w:hideMark/>
          </w:tcPr>
          <w:p w:rsidR="00330376" w:rsidRPr="00FF4E08" w:rsidRDefault="00330376" w:rsidP="003F70BF">
            <w:pPr>
              <w:spacing w:after="0" w:line="240" w:lineRule="auto"/>
              <w:jc w:val="center"/>
              <w:rPr>
                <w:rFonts w:ascii="Times New Roman" w:eastAsia="Times New Roman" w:hAnsi="Times New Roman"/>
                <w:sz w:val="16"/>
                <w:szCs w:val="16"/>
                <w:lang w:eastAsia="it-IT"/>
              </w:rPr>
            </w:pPr>
            <w:r w:rsidRPr="00C14FE5">
              <w:rPr>
                <w:rFonts w:ascii="Times New Roman" w:eastAsia="Times New Roman" w:hAnsi="Times New Roman"/>
                <w:sz w:val="16"/>
                <w:szCs w:val="16"/>
                <w:lang w:eastAsia="it-IT"/>
              </w:rPr>
              <w:t>Provvedimento che determina le esclusioni dalla procedura di affidamento e le ammissioni all'esito delle valutazioni dei requisiti soggettivi, economico-finanziari e tecnico-professionali.</w:t>
            </w:r>
          </w:p>
        </w:tc>
        <w:tc>
          <w:tcPr>
            <w:tcW w:w="1378" w:type="pct"/>
            <w:shd w:val="clear" w:color="auto" w:fill="auto"/>
            <w:vAlign w:val="center"/>
            <w:hideMark/>
          </w:tcPr>
          <w:p w:rsidR="00330376" w:rsidRPr="00D64779" w:rsidRDefault="00330376" w:rsidP="003F70BF">
            <w:pPr>
              <w:spacing w:after="0" w:line="240" w:lineRule="auto"/>
              <w:jc w:val="center"/>
              <w:rPr>
                <w:rFonts w:ascii="Times New Roman" w:eastAsia="Times New Roman" w:hAnsi="Times New Roman"/>
                <w:sz w:val="16"/>
                <w:szCs w:val="16"/>
                <w:lang w:eastAsia="it-IT"/>
              </w:rPr>
            </w:pPr>
            <w:r w:rsidRPr="00C14FE5">
              <w:rPr>
                <w:rFonts w:ascii="Times New Roman" w:eastAsia="Times New Roman" w:hAnsi="Times New Roman"/>
                <w:sz w:val="16"/>
                <w:szCs w:val="16"/>
                <w:lang w:eastAsia="it-IT"/>
              </w:rPr>
              <w:t>Provve</w:t>
            </w:r>
            <w:r>
              <w:rPr>
                <w:rFonts w:ascii="Times New Roman" w:eastAsia="Times New Roman" w:hAnsi="Times New Roman"/>
                <w:sz w:val="16"/>
                <w:szCs w:val="16"/>
                <w:lang w:eastAsia="it-IT"/>
              </w:rPr>
              <w:t>dimenti di esclusione e di ammi</w:t>
            </w:r>
            <w:r w:rsidRPr="00C14FE5">
              <w:rPr>
                <w:rFonts w:ascii="Times New Roman" w:eastAsia="Times New Roman" w:hAnsi="Times New Roman"/>
                <w:sz w:val="16"/>
                <w:szCs w:val="16"/>
                <w:lang w:eastAsia="it-IT"/>
              </w:rPr>
              <w:t>ssione (entro 2 giorni dalla loro adozione)</w:t>
            </w:r>
          </w:p>
        </w:tc>
        <w:tc>
          <w:tcPr>
            <w:tcW w:w="482" w:type="pct"/>
            <w:vAlign w:val="center"/>
          </w:tcPr>
          <w:p w:rsidR="00330376" w:rsidRDefault="00330376" w:rsidP="003F70BF">
            <w:pPr>
              <w:spacing w:after="0" w:line="240" w:lineRule="auto"/>
              <w:jc w:val="center"/>
            </w:pPr>
            <w:r w:rsidRPr="00B60E4E">
              <w:rPr>
                <w:rFonts w:ascii="Times New Roman" w:eastAsia="Times New Roman" w:hAnsi="Times New Roman"/>
                <w:sz w:val="16"/>
                <w:szCs w:val="16"/>
                <w:lang w:eastAsia="it-IT"/>
              </w:rPr>
              <w:t>Tempestivo</w:t>
            </w:r>
          </w:p>
        </w:tc>
        <w:tc>
          <w:tcPr>
            <w:tcW w:w="482" w:type="pct"/>
          </w:tcPr>
          <w:p w:rsidR="00330376" w:rsidRDefault="00330376" w:rsidP="00330376">
            <w:pPr>
              <w:jc w:val="center"/>
            </w:pPr>
            <w:r w:rsidRPr="00254379">
              <w:rPr>
                <w:rFonts w:ascii="Times New Roman" w:eastAsia="Times New Roman" w:hAnsi="Times New Roman"/>
                <w:sz w:val="16"/>
                <w:szCs w:val="16"/>
                <w:lang w:eastAsia="it-IT"/>
              </w:rPr>
              <w:t>Servizio Amministrativo</w:t>
            </w:r>
          </w:p>
        </w:tc>
        <w:tc>
          <w:tcPr>
            <w:tcW w:w="318" w:type="pct"/>
            <w:shd w:val="clear" w:color="auto" w:fill="auto"/>
          </w:tcPr>
          <w:p w:rsidR="00330376" w:rsidRDefault="00330376">
            <w:r w:rsidRPr="004D4037">
              <w:rPr>
                <w:rFonts w:ascii="Times New Roman" w:eastAsia="Times New Roman" w:hAnsi="Times New Roman"/>
                <w:bCs/>
                <w:sz w:val="16"/>
                <w:szCs w:val="16"/>
                <w:lang w:eastAsia="it-IT"/>
              </w:rPr>
              <w:t>Alessia Bisogno</w:t>
            </w:r>
          </w:p>
        </w:tc>
        <w:tc>
          <w:tcPr>
            <w:tcW w:w="662" w:type="pct"/>
            <w:vAlign w:val="center"/>
          </w:tcPr>
          <w:p w:rsidR="00330376" w:rsidRDefault="00330376" w:rsidP="003F70BF">
            <w:pPr>
              <w:spacing w:after="0" w:line="240" w:lineRule="auto"/>
              <w:jc w:val="center"/>
            </w:pPr>
            <w:r w:rsidRPr="00717705">
              <w:rPr>
                <w:rFonts w:ascii="Times New Roman" w:eastAsia="Times New Roman" w:hAnsi="Times New Roman"/>
                <w:bCs/>
                <w:sz w:val="16"/>
                <w:szCs w:val="16"/>
                <w:lang w:eastAsia="it-IT"/>
              </w:rPr>
              <w:t xml:space="preserve">Nei termini previsti dal </w:t>
            </w:r>
            <w:r>
              <w:rPr>
                <w:rFonts w:ascii="Times New Roman" w:eastAsia="Times New Roman" w:hAnsi="Times New Roman"/>
                <w:bCs/>
                <w:sz w:val="16"/>
                <w:szCs w:val="16"/>
                <w:lang w:eastAsia="it-IT"/>
              </w:rPr>
              <w:t>d</w:t>
            </w:r>
            <w:r w:rsidRPr="00717705">
              <w:rPr>
                <w:rFonts w:ascii="Times New Roman" w:eastAsia="Times New Roman" w:hAnsi="Times New Roman"/>
                <w:bCs/>
                <w:sz w:val="16"/>
                <w:szCs w:val="16"/>
                <w:lang w:eastAsia="it-IT"/>
              </w:rPr>
              <w:t>.lgs</w:t>
            </w:r>
            <w:r>
              <w:rPr>
                <w:rFonts w:ascii="Times New Roman" w:eastAsia="Times New Roman" w:hAnsi="Times New Roman"/>
                <w:bCs/>
                <w:sz w:val="16"/>
                <w:szCs w:val="16"/>
                <w:lang w:eastAsia="it-IT"/>
              </w:rPr>
              <w:t>.</w:t>
            </w:r>
            <w:r w:rsidRPr="00717705">
              <w:rPr>
                <w:rFonts w:ascii="Times New Roman" w:eastAsia="Times New Roman" w:hAnsi="Times New Roman"/>
                <w:bCs/>
                <w:sz w:val="16"/>
                <w:szCs w:val="16"/>
                <w:lang w:eastAsia="it-IT"/>
              </w:rPr>
              <w:t xml:space="preserve"> 50/2016</w:t>
            </w:r>
          </w:p>
        </w:tc>
      </w:tr>
      <w:tr w:rsidR="00330376" w:rsidRPr="00FF4E08" w:rsidTr="00330376">
        <w:tc>
          <w:tcPr>
            <w:tcW w:w="462" w:type="pct"/>
            <w:vMerge/>
            <w:shd w:val="clear" w:color="auto" w:fill="auto"/>
            <w:vAlign w:val="center"/>
            <w:hideMark/>
          </w:tcPr>
          <w:p w:rsidR="00330376" w:rsidRPr="00FF4E08" w:rsidRDefault="00330376" w:rsidP="003F70BF">
            <w:pPr>
              <w:spacing w:after="0" w:line="240" w:lineRule="auto"/>
              <w:jc w:val="center"/>
              <w:rPr>
                <w:rFonts w:ascii="Times New Roman" w:eastAsia="Times New Roman" w:hAnsi="Times New Roman"/>
                <w:b/>
                <w:bCs/>
                <w:sz w:val="16"/>
                <w:szCs w:val="16"/>
                <w:lang w:eastAsia="it-IT"/>
              </w:rPr>
            </w:pPr>
          </w:p>
        </w:tc>
        <w:tc>
          <w:tcPr>
            <w:tcW w:w="443" w:type="pct"/>
            <w:vMerge/>
            <w:tcBorders>
              <w:right w:val="single" w:sz="4" w:space="0" w:color="auto"/>
            </w:tcBorders>
            <w:shd w:val="clear" w:color="auto" w:fill="auto"/>
            <w:vAlign w:val="center"/>
            <w:hideMark/>
          </w:tcPr>
          <w:p w:rsidR="00330376" w:rsidRPr="00FF4E08" w:rsidRDefault="00330376" w:rsidP="003F70BF">
            <w:pPr>
              <w:spacing w:after="0" w:line="240" w:lineRule="auto"/>
              <w:jc w:val="center"/>
              <w:rPr>
                <w:rFonts w:ascii="Times New Roman" w:eastAsia="Times New Roman" w:hAnsi="Times New Roman"/>
                <w:sz w:val="16"/>
                <w:szCs w:val="16"/>
                <w:lang w:eastAsia="it-IT"/>
              </w:rPr>
            </w:pPr>
          </w:p>
        </w:tc>
        <w:tc>
          <w:tcPr>
            <w:tcW w:w="319" w:type="pct"/>
            <w:tcBorders>
              <w:left w:val="single" w:sz="4" w:space="0" w:color="auto"/>
              <w:right w:val="single" w:sz="4" w:space="0" w:color="auto"/>
            </w:tcBorders>
            <w:shd w:val="clear" w:color="auto" w:fill="auto"/>
            <w:vAlign w:val="center"/>
          </w:tcPr>
          <w:p w:rsidR="00330376" w:rsidRPr="00D22933" w:rsidRDefault="00330376" w:rsidP="003F70BF">
            <w:pPr>
              <w:spacing w:after="0" w:line="240" w:lineRule="auto"/>
              <w:jc w:val="center"/>
              <w:rPr>
                <w:rFonts w:ascii="Times New Roman" w:eastAsia="Times New Roman" w:hAnsi="Times New Roman"/>
                <w:sz w:val="16"/>
                <w:szCs w:val="16"/>
                <w:highlight w:val="yellow"/>
                <w:lang w:val="en-US" w:eastAsia="it-IT"/>
              </w:rPr>
            </w:pPr>
            <w:r w:rsidRPr="00D22933">
              <w:rPr>
                <w:rFonts w:ascii="Times New Roman" w:eastAsia="Times New Roman" w:hAnsi="Times New Roman"/>
                <w:sz w:val="16"/>
                <w:szCs w:val="16"/>
                <w:lang w:val="en-US" w:eastAsia="it-IT"/>
              </w:rPr>
              <w:t xml:space="preserve">Art. 37, c. 1, </w:t>
            </w:r>
            <w:proofErr w:type="spellStart"/>
            <w:r w:rsidRPr="00D22933">
              <w:rPr>
                <w:rFonts w:ascii="Times New Roman" w:eastAsia="Times New Roman" w:hAnsi="Times New Roman"/>
                <w:sz w:val="16"/>
                <w:szCs w:val="16"/>
                <w:lang w:val="en-US" w:eastAsia="it-IT"/>
              </w:rPr>
              <w:t>lett</w:t>
            </w:r>
            <w:proofErr w:type="spellEnd"/>
            <w:r w:rsidRPr="00D22933">
              <w:rPr>
                <w:rFonts w:ascii="Times New Roman" w:eastAsia="Times New Roman" w:hAnsi="Times New Roman"/>
                <w:sz w:val="16"/>
                <w:szCs w:val="16"/>
                <w:lang w:val="en-US" w:eastAsia="it-IT"/>
              </w:rPr>
              <w:t>. b) d.lgs. n. 33/2013 e art. 29, c. 1, d.lgs. n. 50/2016</w:t>
            </w:r>
          </w:p>
        </w:tc>
        <w:tc>
          <w:tcPr>
            <w:tcW w:w="454" w:type="pct"/>
            <w:tcBorders>
              <w:left w:val="single" w:sz="4" w:space="0" w:color="auto"/>
            </w:tcBorders>
            <w:shd w:val="clear" w:color="auto" w:fill="auto"/>
            <w:vAlign w:val="center"/>
            <w:hideMark/>
          </w:tcPr>
          <w:p w:rsidR="00330376" w:rsidRPr="00FF4E08" w:rsidRDefault="00330376" w:rsidP="003F70BF">
            <w:pPr>
              <w:spacing w:after="0" w:line="240" w:lineRule="auto"/>
              <w:jc w:val="center"/>
              <w:rPr>
                <w:rFonts w:ascii="Times New Roman" w:eastAsia="Times New Roman" w:hAnsi="Times New Roman"/>
                <w:sz w:val="16"/>
                <w:szCs w:val="16"/>
                <w:lang w:eastAsia="it-IT"/>
              </w:rPr>
            </w:pPr>
            <w:r w:rsidRPr="007F683E">
              <w:rPr>
                <w:rFonts w:ascii="Times New Roman" w:eastAsia="Times New Roman" w:hAnsi="Times New Roman"/>
                <w:sz w:val="16"/>
                <w:szCs w:val="16"/>
                <w:lang w:eastAsia="it-IT"/>
              </w:rPr>
              <w:t xml:space="preserve">Composizione della commissione giudicatrice e i </w:t>
            </w:r>
            <w:r w:rsidR="00DD5A61" w:rsidRPr="007F683E">
              <w:rPr>
                <w:rFonts w:ascii="Times New Roman" w:eastAsia="Times New Roman" w:hAnsi="Times New Roman"/>
                <w:sz w:val="16"/>
                <w:szCs w:val="16"/>
                <w:lang w:eastAsia="it-IT"/>
              </w:rPr>
              <w:t>curriculum</w:t>
            </w:r>
            <w:r w:rsidRPr="007F683E">
              <w:rPr>
                <w:rFonts w:ascii="Times New Roman" w:eastAsia="Times New Roman" w:hAnsi="Times New Roman"/>
                <w:sz w:val="16"/>
                <w:szCs w:val="16"/>
                <w:lang w:eastAsia="it-IT"/>
              </w:rPr>
              <w:t xml:space="preserve"> dei suoi </w:t>
            </w:r>
            <w:r w:rsidR="00DD5A61" w:rsidRPr="007F683E">
              <w:rPr>
                <w:rFonts w:ascii="Times New Roman" w:eastAsia="Times New Roman" w:hAnsi="Times New Roman"/>
                <w:sz w:val="16"/>
                <w:szCs w:val="16"/>
                <w:lang w:eastAsia="it-IT"/>
              </w:rPr>
              <w:t>elementi</w:t>
            </w:r>
            <w:r w:rsidRPr="007F683E">
              <w:rPr>
                <w:rFonts w:ascii="Times New Roman" w:eastAsia="Times New Roman" w:hAnsi="Times New Roman"/>
                <w:sz w:val="16"/>
                <w:szCs w:val="16"/>
                <w:lang w:eastAsia="it-IT"/>
              </w:rPr>
              <w:t>.</w:t>
            </w:r>
          </w:p>
        </w:tc>
        <w:tc>
          <w:tcPr>
            <w:tcW w:w="1378" w:type="pct"/>
            <w:shd w:val="clear" w:color="auto" w:fill="auto"/>
            <w:vAlign w:val="center"/>
            <w:hideMark/>
          </w:tcPr>
          <w:p w:rsidR="00330376" w:rsidRPr="00D64779" w:rsidRDefault="00330376" w:rsidP="003F70BF">
            <w:pPr>
              <w:spacing w:after="0" w:line="240" w:lineRule="auto"/>
              <w:jc w:val="center"/>
              <w:rPr>
                <w:rFonts w:ascii="Times New Roman" w:eastAsia="Times New Roman" w:hAnsi="Times New Roman"/>
                <w:sz w:val="16"/>
                <w:szCs w:val="16"/>
                <w:lang w:eastAsia="it-IT"/>
              </w:rPr>
            </w:pPr>
            <w:r w:rsidRPr="007F683E">
              <w:rPr>
                <w:rFonts w:ascii="Times New Roman" w:eastAsia="Times New Roman" w:hAnsi="Times New Roman"/>
                <w:sz w:val="16"/>
                <w:szCs w:val="16"/>
                <w:lang w:eastAsia="it-IT"/>
              </w:rPr>
              <w:t>Composizione della commissione giudicatrice e i curricula dei suoi componenti.</w:t>
            </w:r>
          </w:p>
        </w:tc>
        <w:tc>
          <w:tcPr>
            <w:tcW w:w="482" w:type="pct"/>
            <w:vAlign w:val="center"/>
          </w:tcPr>
          <w:p w:rsidR="00330376" w:rsidRDefault="00330376" w:rsidP="003F70BF">
            <w:pPr>
              <w:spacing w:after="0" w:line="240" w:lineRule="auto"/>
              <w:jc w:val="center"/>
            </w:pPr>
            <w:r w:rsidRPr="00B60E4E">
              <w:rPr>
                <w:rFonts w:ascii="Times New Roman" w:eastAsia="Times New Roman" w:hAnsi="Times New Roman"/>
                <w:sz w:val="16"/>
                <w:szCs w:val="16"/>
                <w:lang w:eastAsia="it-IT"/>
              </w:rPr>
              <w:t>Tempestivo</w:t>
            </w:r>
          </w:p>
        </w:tc>
        <w:tc>
          <w:tcPr>
            <w:tcW w:w="482" w:type="pct"/>
          </w:tcPr>
          <w:p w:rsidR="00330376" w:rsidRDefault="00330376" w:rsidP="00330376">
            <w:pPr>
              <w:jc w:val="center"/>
            </w:pPr>
            <w:r w:rsidRPr="00254379">
              <w:rPr>
                <w:rFonts w:ascii="Times New Roman" w:eastAsia="Times New Roman" w:hAnsi="Times New Roman"/>
                <w:sz w:val="16"/>
                <w:szCs w:val="16"/>
                <w:lang w:eastAsia="it-IT"/>
              </w:rPr>
              <w:t>Servizio Amministrativo</w:t>
            </w:r>
          </w:p>
        </w:tc>
        <w:tc>
          <w:tcPr>
            <w:tcW w:w="318" w:type="pct"/>
            <w:shd w:val="clear" w:color="auto" w:fill="auto"/>
          </w:tcPr>
          <w:p w:rsidR="00330376" w:rsidRDefault="00330376">
            <w:r w:rsidRPr="004D4037">
              <w:rPr>
                <w:rFonts w:ascii="Times New Roman" w:eastAsia="Times New Roman" w:hAnsi="Times New Roman"/>
                <w:bCs/>
                <w:sz w:val="16"/>
                <w:szCs w:val="16"/>
                <w:lang w:eastAsia="it-IT"/>
              </w:rPr>
              <w:t>Alessia Bisogno</w:t>
            </w:r>
          </w:p>
        </w:tc>
        <w:tc>
          <w:tcPr>
            <w:tcW w:w="662" w:type="pct"/>
            <w:vAlign w:val="center"/>
          </w:tcPr>
          <w:p w:rsidR="00330376" w:rsidRDefault="00330376" w:rsidP="003F70BF">
            <w:pPr>
              <w:spacing w:after="0" w:line="240" w:lineRule="auto"/>
              <w:jc w:val="center"/>
            </w:pPr>
            <w:r w:rsidRPr="00717705">
              <w:rPr>
                <w:rFonts w:ascii="Times New Roman" w:eastAsia="Times New Roman" w:hAnsi="Times New Roman"/>
                <w:bCs/>
                <w:sz w:val="16"/>
                <w:szCs w:val="16"/>
                <w:lang w:eastAsia="it-IT"/>
              </w:rPr>
              <w:t xml:space="preserve">Nei termini previsti dal </w:t>
            </w:r>
            <w:r>
              <w:rPr>
                <w:rFonts w:ascii="Times New Roman" w:eastAsia="Times New Roman" w:hAnsi="Times New Roman"/>
                <w:bCs/>
                <w:sz w:val="16"/>
                <w:szCs w:val="16"/>
                <w:lang w:eastAsia="it-IT"/>
              </w:rPr>
              <w:t>d</w:t>
            </w:r>
            <w:r w:rsidRPr="00717705">
              <w:rPr>
                <w:rFonts w:ascii="Times New Roman" w:eastAsia="Times New Roman" w:hAnsi="Times New Roman"/>
                <w:bCs/>
                <w:sz w:val="16"/>
                <w:szCs w:val="16"/>
                <w:lang w:eastAsia="it-IT"/>
              </w:rPr>
              <w:t>.lgs</w:t>
            </w:r>
            <w:r>
              <w:rPr>
                <w:rFonts w:ascii="Times New Roman" w:eastAsia="Times New Roman" w:hAnsi="Times New Roman"/>
                <w:bCs/>
                <w:sz w:val="16"/>
                <w:szCs w:val="16"/>
                <w:lang w:eastAsia="it-IT"/>
              </w:rPr>
              <w:t>.</w:t>
            </w:r>
            <w:r w:rsidRPr="00717705">
              <w:rPr>
                <w:rFonts w:ascii="Times New Roman" w:eastAsia="Times New Roman" w:hAnsi="Times New Roman"/>
                <w:bCs/>
                <w:sz w:val="16"/>
                <w:szCs w:val="16"/>
                <w:lang w:eastAsia="it-IT"/>
              </w:rPr>
              <w:t xml:space="preserve"> 50/2016</w:t>
            </w:r>
          </w:p>
        </w:tc>
      </w:tr>
      <w:tr w:rsidR="00330376" w:rsidRPr="00FF4E08" w:rsidTr="00330376">
        <w:tc>
          <w:tcPr>
            <w:tcW w:w="462" w:type="pct"/>
            <w:vMerge/>
            <w:shd w:val="clear" w:color="auto" w:fill="auto"/>
            <w:vAlign w:val="center"/>
            <w:hideMark/>
          </w:tcPr>
          <w:p w:rsidR="00330376" w:rsidRPr="00FF4E08" w:rsidRDefault="00330376" w:rsidP="003F70BF">
            <w:pPr>
              <w:spacing w:after="0" w:line="240" w:lineRule="auto"/>
              <w:jc w:val="center"/>
              <w:rPr>
                <w:rFonts w:ascii="Times New Roman" w:eastAsia="Times New Roman" w:hAnsi="Times New Roman"/>
                <w:b/>
                <w:bCs/>
                <w:sz w:val="16"/>
                <w:szCs w:val="16"/>
                <w:lang w:eastAsia="it-IT"/>
              </w:rPr>
            </w:pPr>
          </w:p>
        </w:tc>
        <w:tc>
          <w:tcPr>
            <w:tcW w:w="443" w:type="pct"/>
            <w:vMerge/>
            <w:tcBorders>
              <w:right w:val="single" w:sz="4" w:space="0" w:color="auto"/>
            </w:tcBorders>
            <w:shd w:val="clear" w:color="auto" w:fill="auto"/>
            <w:vAlign w:val="center"/>
            <w:hideMark/>
          </w:tcPr>
          <w:p w:rsidR="00330376" w:rsidRPr="00FF4E08" w:rsidRDefault="00330376" w:rsidP="003F70BF">
            <w:pPr>
              <w:spacing w:after="0" w:line="240" w:lineRule="auto"/>
              <w:jc w:val="center"/>
              <w:rPr>
                <w:rFonts w:ascii="Times New Roman" w:eastAsia="Times New Roman" w:hAnsi="Times New Roman"/>
                <w:sz w:val="16"/>
                <w:szCs w:val="16"/>
                <w:lang w:eastAsia="it-IT"/>
              </w:rPr>
            </w:pPr>
          </w:p>
        </w:tc>
        <w:tc>
          <w:tcPr>
            <w:tcW w:w="319" w:type="pct"/>
            <w:tcBorders>
              <w:left w:val="single" w:sz="4" w:space="0" w:color="auto"/>
              <w:right w:val="single" w:sz="4" w:space="0" w:color="auto"/>
            </w:tcBorders>
            <w:shd w:val="clear" w:color="auto" w:fill="auto"/>
            <w:vAlign w:val="center"/>
          </w:tcPr>
          <w:p w:rsidR="00330376" w:rsidRPr="0076141F" w:rsidRDefault="00330376" w:rsidP="003F70BF">
            <w:pPr>
              <w:spacing w:after="0" w:line="240" w:lineRule="auto"/>
              <w:jc w:val="center"/>
              <w:rPr>
                <w:rFonts w:ascii="Times New Roman" w:eastAsia="Times New Roman" w:hAnsi="Times New Roman"/>
                <w:sz w:val="16"/>
                <w:szCs w:val="16"/>
                <w:highlight w:val="yellow"/>
                <w:lang w:eastAsia="it-IT"/>
              </w:rPr>
            </w:pPr>
            <w:r w:rsidRPr="007F683E">
              <w:rPr>
                <w:rFonts w:ascii="Times New Roman" w:eastAsia="Times New Roman" w:hAnsi="Times New Roman"/>
                <w:sz w:val="16"/>
                <w:szCs w:val="16"/>
                <w:lang w:eastAsia="it-IT"/>
              </w:rPr>
              <w:t>Art. 1, co. 505, l. 208/2015 disposizione speciale rispetto all'art. 21 del d.lgs. 50/2016)</w:t>
            </w:r>
          </w:p>
        </w:tc>
        <w:tc>
          <w:tcPr>
            <w:tcW w:w="454" w:type="pct"/>
            <w:tcBorders>
              <w:left w:val="single" w:sz="4" w:space="0" w:color="auto"/>
            </w:tcBorders>
            <w:shd w:val="clear" w:color="auto" w:fill="auto"/>
            <w:vAlign w:val="center"/>
            <w:hideMark/>
          </w:tcPr>
          <w:p w:rsidR="00330376" w:rsidRPr="00FF4E08" w:rsidRDefault="00330376" w:rsidP="003F70BF">
            <w:pPr>
              <w:spacing w:after="0" w:line="240" w:lineRule="auto"/>
              <w:jc w:val="center"/>
              <w:rPr>
                <w:rFonts w:ascii="Times New Roman" w:eastAsia="Times New Roman" w:hAnsi="Times New Roman"/>
                <w:sz w:val="16"/>
                <w:szCs w:val="16"/>
                <w:lang w:eastAsia="it-IT"/>
              </w:rPr>
            </w:pPr>
            <w:r w:rsidRPr="007F683E">
              <w:rPr>
                <w:rFonts w:ascii="Times New Roman" w:eastAsia="Times New Roman" w:hAnsi="Times New Roman"/>
                <w:sz w:val="16"/>
                <w:szCs w:val="16"/>
                <w:lang w:eastAsia="it-IT"/>
              </w:rPr>
              <w:t>Contratti</w:t>
            </w:r>
          </w:p>
        </w:tc>
        <w:tc>
          <w:tcPr>
            <w:tcW w:w="1378" w:type="pct"/>
            <w:shd w:val="clear" w:color="auto" w:fill="auto"/>
            <w:vAlign w:val="center"/>
            <w:hideMark/>
          </w:tcPr>
          <w:p w:rsidR="00330376" w:rsidRPr="00D64779" w:rsidRDefault="00330376" w:rsidP="003F70BF">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 xml:space="preserve">Testo integrale di </w:t>
            </w:r>
            <w:r w:rsidRPr="007F683E">
              <w:rPr>
                <w:rFonts w:ascii="Times New Roman" w:eastAsia="Times New Roman" w:hAnsi="Times New Roman"/>
                <w:sz w:val="16"/>
                <w:szCs w:val="16"/>
                <w:lang w:eastAsia="it-IT"/>
              </w:rPr>
              <w:t>tutti i contratti di acquisto di beni e di servizi di import</w:t>
            </w:r>
            <w:r>
              <w:rPr>
                <w:rFonts w:ascii="Times New Roman" w:eastAsia="Times New Roman" w:hAnsi="Times New Roman"/>
                <w:sz w:val="16"/>
                <w:szCs w:val="16"/>
                <w:lang w:eastAsia="it-IT"/>
              </w:rPr>
              <w:t>o unitario stimato superiore a 1</w:t>
            </w:r>
            <w:r w:rsidRPr="007F683E">
              <w:rPr>
                <w:rFonts w:ascii="Times New Roman" w:eastAsia="Times New Roman" w:hAnsi="Times New Roman"/>
                <w:sz w:val="16"/>
                <w:szCs w:val="16"/>
                <w:lang w:eastAsia="it-IT"/>
              </w:rPr>
              <w:t xml:space="preserve"> milione di euro in esecuzione del programma biennale e suoi aggiornamenti</w:t>
            </w:r>
          </w:p>
        </w:tc>
        <w:tc>
          <w:tcPr>
            <w:tcW w:w="482" w:type="pct"/>
            <w:vAlign w:val="center"/>
          </w:tcPr>
          <w:p w:rsidR="00330376" w:rsidRDefault="00330376" w:rsidP="003F70BF">
            <w:pPr>
              <w:spacing w:after="0" w:line="240" w:lineRule="auto"/>
              <w:jc w:val="center"/>
            </w:pPr>
            <w:r w:rsidRPr="00B60E4E">
              <w:rPr>
                <w:rFonts w:ascii="Times New Roman" w:eastAsia="Times New Roman" w:hAnsi="Times New Roman"/>
                <w:sz w:val="16"/>
                <w:szCs w:val="16"/>
                <w:lang w:eastAsia="it-IT"/>
              </w:rPr>
              <w:t>Tempestivo</w:t>
            </w:r>
          </w:p>
        </w:tc>
        <w:tc>
          <w:tcPr>
            <w:tcW w:w="482" w:type="pct"/>
          </w:tcPr>
          <w:p w:rsidR="00330376" w:rsidRDefault="00330376" w:rsidP="00330376">
            <w:pPr>
              <w:jc w:val="center"/>
            </w:pPr>
            <w:r w:rsidRPr="00254379">
              <w:rPr>
                <w:rFonts w:ascii="Times New Roman" w:eastAsia="Times New Roman" w:hAnsi="Times New Roman"/>
                <w:sz w:val="16"/>
                <w:szCs w:val="16"/>
                <w:lang w:eastAsia="it-IT"/>
              </w:rPr>
              <w:t>Servizio Amministrativo</w:t>
            </w:r>
          </w:p>
        </w:tc>
        <w:tc>
          <w:tcPr>
            <w:tcW w:w="318" w:type="pct"/>
            <w:shd w:val="clear" w:color="auto" w:fill="auto"/>
          </w:tcPr>
          <w:p w:rsidR="00330376" w:rsidRDefault="00330376">
            <w:r w:rsidRPr="004D4037">
              <w:rPr>
                <w:rFonts w:ascii="Times New Roman" w:eastAsia="Times New Roman" w:hAnsi="Times New Roman"/>
                <w:bCs/>
                <w:sz w:val="16"/>
                <w:szCs w:val="16"/>
                <w:lang w:eastAsia="it-IT"/>
              </w:rPr>
              <w:t>Alessia Bisogno</w:t>
            </w:r>
          </w:p>
        </w:tc>
        <w:tc>
          <w:tcPr>
            <w:tcW w:w="662" w:type="pct"/>
            <w:vAlign w:val="center"/>
          </w:tcPr>
          <w:p w:rsidR="00330376" w:rsidRDefault="00330376" w:rsidP="003F70BF">
            <w:pPr>
              <w:spacing w:after="0" w:line="240" w:lineRule="auto"/>
              <w:jc w:val="center"/>
            </w:pPr>
            <w:r w:rsidRPr="00717705">
              <w:rPr>
                <w:rFonts w:ascii="Times New Roman" w:eastAsia="Times New Roman" w:hAnsi="Times New Roman"/>
                <w:bCs/>
                <w:sz w:val="16"/>
                <w:szCs w:val="16"/>
                <w:lang w:eastAsia="it-IT"/>
              </w:rPr>
              <w:t xml:space="preserve">Nei termini previsti dal </w:t>
            </w:r>
            <w:r>
              <w:rPr>
                <w:rFonts w:ascii="Times New Roman" w:eastAsia="Times New Roman" w:hAnsi="Times New Roman"/>
                <w:bCs/>
                <w:sz w:val="16"/>
                <w:szCs w:val="16"/>
                <w:lang w:eastAsia="it-IT"/>
              </w:rPr>
              <w:t>d</w:t>
            </w:r>
            <w:r w:rsidRPr="00717705">
              <w:rPr>
                <w:rFonts w:ascii="Times New Roman" w:eastAsia="Times New Roman" w:hAnsi="Times New Roman"/>
                <w:bCs/>
                <w:sz w:val="16"/>
                <w:szCs w:val="16"/>
                <w:lang w:eastAsia="it-IT"/>
              </w:rPr>
              <w:t>.lgs</w:t>
            </w:r>
            <w:r>
              <w:rPr>
                <w:rFonts w:ascii="Times New Roman" w:eastAsia="Times New Roman" w:hAnsi="Times New Roman"/>
                <w:bCs/>
                <w:sz w:val="16"/>
                <w:szCs w:val="16"/>
                <w:lang w:eastAsia="it-IT"/>
              </w:rPr>
              <w:t>.</w:t>
            </w:r>
            <w:r w:rsidRPr="00717705">
              <w:rPr>
                <w:rFonts w:ascii="Times New Roman" w:eastAsia="Times New Roman" w:hAnsi="Times New Roman"/>
                <w:bCs/>
                <w:sz w:val="16"/>
                <w:szCs w:val="16"/>
                <w:lang w:eastAsia="it-IT"/>
              </w:rPr>
              <w:t xml:space="preserve"> 50/2016</w:t>
            </w:r>
          </w:p>
        </w:tc>
      </w:tr>
      <w:tr w:rsidR="00330376" w:rsidRPr="00FF4E08" w:rsidTr="00330376">
        <w:tc>
          <w:tcPr>
            <w:tcW w:w="462" w:type="pct"/>
            <w:vMerge/>
            <w:shd w:val="clear" w:color="auto" w:fill="auto"/>
            <w:vAlign w:val="center"/>
            <w:hideMark/>
          </w:tcPr>
          <w:p w:rsidR="00330376" w:rsidRPr="00FF4E08" w:rsidRDefault="00330376" w:rsidP="003F70BF">
            <w:pPr>
              <w:spacing w:after="0" w:line="240" w:lineRule="auto"/>
              <w:jc w:val="center"/>
              <w:rPr>
                <w:rFonts w:ascii="Times New Roman" w:eastAsia="Times New Roman" w:hAnsi="Times New Roman"/>
                <w:b/>
                <w:bCs/>
                <w:sz w:val="16"/>
                <w:szCs w:val="16"/>
                <w:lang w:eastAsia="it-IT"/>
              </w:rPr>
            </w:pPr>
          </w:p>
        </w:tc>
        <w:tc>
          <w:tcPr>
            <w:tcW w:w="443" w:type="pct"/>
            <w:vMerge/>
            <w:tcBorders>
              <w:right w:val="single" w:sz="4" w:space="0" w:color="auto"/>
            </w:tcBorders>
            <w:shd w:val="clear" w:color="auto" w:fill="auto"/>
            <w:vAlign w:val="center"/>
            <w:hideMark/>
          </w:tcPr>
          <w:p w:rsidR="00330376" w:rsidRPr="00FF4E08" w:rsidRDefault="00330376" w:rsidP="003F70BF">
            <w:pPr>
              <w:spacing w:after="0" w:line="240" w:lineRule="auto"/>
              <w:jc w:val="center"/>
              <w:rPr>
                <w:rFonts w:ascii="Times New Roman" w:eastAsia="Times New Roman" w:hAnsi="Times New Roman"/>
                <w:sz w:val="16"/>
                <w:szCs w:val="16"/>
                <w:lang w:eastAsia="it-IT"/>
              </w:rPr>
            </w:pPr>
          </w:p>
        </w:tc>
        <w:tc>
          <w:tcPr>
            <w:tcW w:w="319" w:type="pct"/>
            <w:tcBorders>
              <w:left w:val="single" w:sz="4" w:space="0" w:color="auto"/>
              <w:right w:val="single" w:sz="4" w:space="0" w:color="auto"/>
            </w:tcBorders>
            <w:shd w:val="clear" w:color="auto" w:fill="auto"/>
            <w:vAlign w:val="center"/>
            <w:hideMark/>
          </w:tcPr>
          <w:p w:rsidR="00330376" w:rsidRPr="00D22933" w:rsidRDefault="00330376" w:rsidP="003F70BF">
            <w:pPr>
              <w:spacing w:after="0" w:line="240" w:lineRule="auto"/>
              <w:jc w:val="center"/>
              <w:rPr>
                <w:rFonts w:ascii="Times New Roman" w:eastAsia="Times New Roman" w:hAnsi="Times New Roman"/>
                <w:sz w:val="16"/>
                <w:szCs w:val="16"/>
                <w:highlight w:val="yellow"/>
                <w:lang w:val="en-US" w:eastAsia="it-IT"/>
              </w:rPr>
            </w:pPr>
            <w:r w:rsidRPr="00D22933">
              <w:rPr>
                <w:rFonts w:ascii="Times New Roman" w:eastAsia="Times New Roman" w:hAnsi="Times New Roman"/>
                <w:sz w:val="16"/>
                <w:szCs w:val="16"/>
                <w:lang w:val="en-US" w:eastAsia="it-IT"/>
              </w:rPr>
              <w:t xml:space="preserve">Art. 37, c. 1, </w:t>
            </w:r>
            <w:proofErr w:type="spellStart"/>
            <w:r w:rsidRPr="00D22933">
              <w:rPr>
                <w:rFonts w:ascii="Times New Roman" w:eastAsia="Times New Roman" w:hAnsi="Times New Roman"/>
                <w:sz w:val="16"/>
                <w:szCs w:val="16"/>
                <w:lang w:val="en-US" w:eastAsia="it-IT"/>
              </w:rPr>
              <w:t>lett</w:t>
            </w:r>
            <w:proofErr w:type="spellEnd"/>
            <w:r w:rsidRPr="00D22933">
              <w:rPr>
                <w:rFonts w:ascii="Times New Roman" w:eastAsia="Times New Roman" w:hAnsi="Times New Roman"/>
                <w:sz w:val="16"/>
                <w:szCs w:val="16"/>
                <w:lang w:val="en-US" w:eastAsia="it-IT"/>
              </w:rPr>
              <w:t>. b) d.lgs. n. 33/2013 e art. 29, c. 1, d.lgs. n. 50/2016</w:t>
            </w:r>
          </w:p>
        </w:tc>
        <w:tc>
          <w:tcPr>
            <w:tcW w:w="454" w:type="pct"/>
            <w:tcBorders>
              <w:left w:val="single" w:sz="4" w:space="0" w:color="auto"/>
            </w:tcBorders>
            <w:shd w:val="clear" w:color="auto" w:fill="auto"/>
            <w:vAlign w:val="center"/>
            <w:hideMark/>
          </w:tcPr>
          <w:p w:rsidR="00330376" w:rsidRPr="00FF4E08" w:rsidRDefault="00330376" w:rsidP="003F70BF">
            <w:pPr>
              <w:spacing w:after="0" w:line="240" w:lineRule="auto"/>
              <w:jc w:val="center"/>
              <w:rPr>
                <w:rFonts w:ascii="Times New Roman" w:eastAsia="Times New Roman" w:hAnsi="Times New Roman"/>
                <w:sz w:val="16"/>
                <w:szCs w:val="16"/>
                <w:lang w:eastAsia="it-IT"/>
              </w:rPr>
            </w:pPr>
            <w:r w:rsidRPr="007F683E">
              <w:rPr>
                <w:rFonts w:ascii="Times New Roman" w:eastAsia="Times New Roman" w:hAnsi="Times New Roman"/>
                <w:sz w:val="16"/>
                <w:szCs w:val="16"/>
                <w:lang w:eastAsia="it-IT"/>
              </w:rPr>
              <w:t>Resoconti della gestione finanziaria dei contratti al termine della loro esecuzione</w:t>
            </w:r>
          </w:p>
        </w:tc>
        <w:tc>
          <w:tcPr>
            <w:tcW w:w="1378" w:type="pct"/>
            <w:shd w:val="clear" w:color="auto" w:fill="auto"/>
            <w:vAlign w:val="center"/>
            <w:hideMark/>
          </w:tcPr>
          <w:p w:rsidR="00330376" w:rsidRPr="00FF4E08" w:rsidRDefault="00330376" w:rsidP="003F70BF">
            <w:pPr>
              <w:spacing w:after="0" w:line="240" w:lineRule="auto"/>
              <w:jc w:val="center"/>
              <w:rPr>
                <w:rFonts w:ascii="Times New Roman" w:eastAsia="Times New Roman" w:hAnsi="Times New Roman"/>
                <w:sz w:val="16"/>
                <w:szCs w:val="16"/>
                <w:lang w:eastAsia="it-IT"/>
              </w:rPr>
            </w:pPr>
            <w:r w:rsidRPr="007F683E">
              <w:rPr>
                <w:rFonts w:ascii="Times New Roman" w:eastAsia="Times New Roman" w:hAnsi="Times New Roman"/>
                <w:sz w:val="16"/>
                <w:szCs w:val="16"/>
                <w:lang w:eastAsia="it-IT"/>
              </w:rPr>
              <w:t>Resoconti della gestione finanziaria dei contratti al termine della loro esecuzione</w:t>
            </w:r>
          </w:p>
        </w:tc>
        <w:tc>
          <w:tcPr>
            <w:tcW w:w="482" w:type="pct"/>
            <w:vAlign w:val="center"/>
          </w:tcPr>
          <w:p w:rsidR="00330376" w:rsidRDefault="00330376" w:rsidP="003F70BF">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Trimestrale</w:t>
            </w:r>
          </w:p>
        </w:tc>
        <w:tc>
          <w:tcPr>
            <w:tcW w:w="482" w:type="pct"/>
          </w:tcPr>
          <w:p w:rsidR="00330376" w:rsidRDefault="00330376" w:rsidP="00330376">
            <w:pPr>
              <w:jc w:val="center"/>
            </w:pPr>
            <w:r w:rsidRPr="00254379">
              <w:rPr>
                <w:rFonts w:ascii="Times New Roman" w:eastAsia="Times New Roman" w:hAnsi="Times New Roman"/>
                <w:sz w:val="16"/>
                <w:szCs w:val="16"/>
                <w:lang w:eastAsia="it-IT"/>
              </w:rPr>
              <w:t>Servizio Amministrativo</w:t>
            </w:r>
          </w:p>
        </w:tc>
        <w:tc>
          <w:tcPr>
            <w:tcW w:w="318" w:type="pct"/>
            <w:shd w:val="clear" w:color="auto" w:fill="auto"/>
            <w:hideMark/>
          </w:tcPr>
          <w:p w:rsidR="00330376" w:rsidRDefault="00330376">
            <w:r w:rsidRPr="004D4037">
              <w:rPr>
                <w:rFonts w:ascii="Times New Roman" w:eastAsia="Times New Roman" w:hAnsi="Times New Roman"/>
                <w:bCs/>
                <w:sz w:val="16"/>
                <w:szCs w:val="16"/>
                <w:lang w:eastAsia="it-IT"/>
              </w:rPr>
              <w:t>Alessia Bisogno</w:t>
            </w:r>
          </w:p>
        </w:tc>
        <w:tc>
          <w:tcPr>
            <w:tcW w:w="662" w:type="pct"/>
            <w:vAlign w:val="center"/>
          </w:tcPr>
          <w:p w:rsidR="00330376" w:rsidRDefault="00330376" w:rsidP="003F70BF">
            <w:pPr>
              <w:spacing w:after="0" w:line="240" w:lineRule="auto"/>
              <w:jc w:val="center"/>
            </w:pPr>
            <w:r w:rsidRPr="00717705">
              <w:rPr>
                <w:rFonts w:ascii="Times New Roman" w:eastAsia="Times New Roman" w:hAnsi="Times New Roman"/>
                <w:bCs/>
                <w:sz w:val="16"/>
                <w:szCs w:val="16"/>
                <w:lang w:eastAsia="it-IT"/>
              </w:rPr>
              <w:t xml:space="preserve">Nei termini previsti dal </w:t>
            </w:r>
            <w:r>
              <w:rPr>
                <w:rFonts w:ascii="Times New Roman" w:eastAsia="Times New Roman" w:hAnsi="Times New Roman"/>
                <w:bCs/>
                <w:sz w:val="16"/>
                <w:szCs w:val="16"/>
                <w:lang w:eastAsia="it-IT"/>
              </w:rPr>
              <w:t>d</w:t>
            </w:r>
            <w:r w:rsidRPr="00717705">
              <w:rPr>
                <w:rFonts w:ascii="Times New Roman" w:eastAsia="Times New Roman" w:hAnsi="Times New Roman"/>
                <w:bCs/>
                <w:sz w:val="16"/>
                <w:szCs w:val="16"/>
                <w:lang w:eastAsia="it-IT"/>
              </w:rPr>
              <w:t>.lgs</w:t>
            </w:r>
            <w:r>
              <w:rPr>
                <w:rFonts w:ascii="Times New Roman" w:eastAsia="Times New Roman" w:hAnsi="Times New Roman"/>
                <w:bCs/>
                <w:sz w:val="16"/>
                <w:szCs w:val="16"/>
                <w:lang w:eastAsia="it-IT"/>
              </w:rPr>
              <w:t>.</w:t>
            </w:r>
            <w:r w:rsidRPr="00717705">
              <w:rPr>
                <w:rFonts w:ascii="Times New Roman" w:eastAsia="Times New Roman" w:hAnsi="Times New Roman"/>
                <w:bCs/>
                <w:sz w:val="16"/>
                <w:szCs w:val="16"/>
                <w:lang w:eastAsia="it-IT"/>
              </w:rPr>
              <w:t xml:space="preserve"> 50/2016</w:t>
            </w:r>
          </w:p>
        </w:tc>
      </w:tr>
    </w:tbl>
    <w:p w:rsidR="00CA3090" w:rsidRDefault="00CA3090" w:rsidP="00985D89">
      <w:pPr>
        <w:spacing w:after="0" w:line="240" w:lineRule="auto"/>
      </w:pPr>
      <w:r>
        <w:br w:type="page"/>
      </w:r>
    </w:p>
    <w:p w:rsidR="00CA3090" w:rsidRDefault="00CA3090" w:rsidP="00985D89">
      <w:pPr>
        <w:spacing w:after="0" w:line="240" w:lineRule="auto"/>
      </w:pPr>
    </w:p>
    <w:tbl>
      <w:tblPr>
        <w:tblW w:w="4971" w:type="pct"/>
        <w:tblInd w:w="-5" w:type="dxa"/>
        <w:tblCellMar>
          <w:left w:w="70" w:type="dxa"/>
          <w:right w:w="70" w:type="dxa"/>
        </w:tblCellMar>
        <w:tblLook w:val="04A0"/>
      </w:tblPr>
      <w:tblGrid>
        <w:gridCol w:w="2187"/>
        <w:gridCol w:w="2101"/>
        <w:gridCol w:w="1516"/>
        <w:gridCol w:w="2940"/>
        <w:gridCol w:w="4828"/>
        <w:gridCol w:w="2033"/>
        <w:gridCol w:w="2028"/>
        <w:gridCol w:w="1484"/>
        <w:gridCol w:w="3571"/>
      </w:tblGrid>
      <w:tr w:rsidR="00072B98" w:rsidRPr="00FF4E08" w:rsidTr="00596F74">
        <w:tc>
          <w:tcPr>
            <w:tcW w:w="482"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072B98" w:rsidRPr="00FF4E08" w:rsidRDefault="00BD000A" w:rsidP="00596F74">
            <w:pPr>
              <w:spacing w:after="0" w:line="240" w:lineRule="auto"/>
              <w:jc w:val="center"/>
              <w:rPr>
                <w:rFonts w:ascii="Times New Roman" w:eastAsia="Times New Roman" w:hAnsi="Times New Roman"/>
                <w:b/>
                <w:bCs/>
                <w:sz w:val="16"/>
                <w:szCs w:val="16"/>
                <w:lang w:eastAsia="it-IT"/>
              </w:rPr>
            </w:pPr>
            <w:r>
              <w:br w:type="page"/>
            </w:r>
            <w:r w:rsidR="00072B98">
              <w:br w:type="page"/>
            </w:r>
            <w:r w:rsidR="00072B98" w:rsidRPr="00FF4E08">
              <w:rPr>
                <w:rFonts w:ascii="Times New Roman" w:eastAsia="Times New Roman" w:hAnsi="Times New Roman"/>
                <w:b/>
                <w:bCs/>
                <w:sz w:val="16"/>
                <w:szCs w:val="16"/>
                <w:lang w:eastAsia="it-IT"/>
              </w:rPr>
              <w:t>Denomi</w:t>
            </w:r>
            <w:r w:rsidR="00072B98">
              <w:rPr>
                <w:rFonts w:ascii="Times New Roman" w:eastAsia="Times New Roman" w:hAnsi="Times New Roman"/>
                <w:b/>
                <w:bCs/>
                <w:sz w:val="16"/>
                <w:szCs w:val="16"/>
                <w:lang w:eastAsia="it-IT"/>
              </w:rPr>
              <w:t xml:space="preserve">nazione sotto-sezione 1° livello </w:t>
            </w:r>
            <w:r w:rsidR="00072B98" w:rsidRPr="00FF4E08">
              <w:rPr>
                <w:rFonts w:ascii="Times New Roman" w:eastAsia="Times New Roman" w:hAnsi="Times New Roman"/>
                <w:b/>
                <w:bCs/>
                <w:sz w:val="16"/>
                <w:szCs w:val="16"/>
                <w:lang w:eastAsia="it-IT"/>
              </w:rPr>
              <w:t>(Macrofamiglie)</w:t>
            </w:r>
          </w:p>
        </w:tc>
        <w:tc>
          <w:tcPr>
            <w:tcW w:w="463" w:type="pct"/>
            <w:tcBorders>
              <w:top w:val="single" w:sz="4" w:space="0" w:color="auto"/>
              <w:left w:val="nil"/>
              <w:bottom w:val="single" w:sz="4" w:space="0" w:color="auto"/>
              <w:right w:val="single" w:sz="4" w:space="0" w:color="auto"/>
            </w:tcBorders>
            <w:shd w:val="clear" w:color="000000" w:fill="B8CCE4"/>
            <w:vAlign w:val="center"/>
            <w:hideMark/>
          </w:tcPr>
          <w:p w:rsidR="00072B98" w:rsidRDefault="00072B98" w:rsidP="00596F74">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Denominazione</w:t>
            </w:r>
          </w:p>
          <w:p w:rsidR="00072B98" w:rsidRDefault="00072B98" w:rsidP="00596F74">
            <w:pPr>
              <w:spacing w:after="0" w:line="240" w:lineRule="auto"/>
              <w:jc w:val="center"/>
              <w:rPr>
                <w:rFonts w:ascii="Times New Roman" w:eastAsia="Times New Roman" w:hAnsi="Times New Roman"/>
                <w:b/>
                <w:bCs/>
                <w:sz w:val="16"/>
                <w:szCs w:val="16"/>
                <w:lang w:eastAsia="it-IT"/>
              </w:rPr>
            </w:pPr>
            <w:r>
              <w:rPr>
                <w:rFonts w:ascii="Times New Roman" w:eastAsia="Times New Roman" w:hAnsi="Times New Roman"/>
                <w:b/>
                <w:bCs/>
                <w:sz w:val="16"/>
                <w:szCs w:val="16"/>
                <w:lang w:eastAsia="it-IT"/>
              </w:rPr>
              <w:t>s</w:t>
            </w:r>
            <w:r w:rsidRPr="00FF4E08">
              <w:rPr>
                <w:rFonts w:ascii="Times New Roman" w:eastAsia="Times New Roman" w:hAnsi="Times New Roman"/>
                <w:b/>
                <w:bCs/>
                <w:sz w:val="16"/>
                <w:szCs w:val="16"/>
                <w:lang w:eastAsia="it-IT"/>
              </w:rPr>
              <w:t>otto-sez</w:t>
            </w:r>
            <w:r>
              <w:rPr>
                <w:rFonts w:ascii="Times New Roman" w:eastAsia="Times New Roman" w:hAnsi="Times New Roman"/>
                <w:b/>
                <w:bCs/>
                <w:sz w:val="16"/>
                <w:szCs w:val="16"/>
                <w:lang w:eastAsia="it-IT"/>
              </w:rPr>
              <w:t>ione 2° livello</w:t>
            </w:r>
          </w:p>
          <w:p w:rsidR="00072B98" w:rsidRPr="00FF4E08" w:rsidRDefault="00072B98" w:rsidP="00596F74">
            <w:pPr>
              <w:spacing w:after="0" w:line="240" w:lineRule="auto"/>
              <w:jc w:val="center"/>
              <w:rPr>
                <w:rFonts w:ascii="Times New Roman" w:eastAsia="Times New Roman" w:hAnsi="Times New Roman"/>
                <w:b/>
                <w:bCs/>
                <w:sz w:val="16"/>
                <w:szCs w:val="16"/>
                <w:lang w:eastAsia="it-IT"/>
              </w:rPr>
            </w:pPr>
            <w:r>
              <w:rPr>
                <w:rFonts w:ascii="Times New Roman" w:eastAsia="Times New Roman" w:hAnsi="Times New Roman"/>
                <w:b/>
                <w:bCs/>
                <w:sz w:val="16"/>
                <w:szCs w:val="16"/>
                <w:lang w:eastAsia="it-IT"/>
              </w:rPr>
              <w:t>(</w:t>
            </w:r>
            <w:r w:rsidRPr="00FF4E08">
              <w:rPr>
                <w:rFonts w:ascii="Times New Roman" w:eastAsia="Times New Roman" w:hAnsi="Times New Roman"/>
                <w:b/>
                <w:bCs/>
                <w:sz w:val="16"/>
                <w:szCs w:val="16"/>
                <w:lang w:eastAsia="it-IT"/>
              </w:rPr>
              <w:t>Tipologie di dati)</w:t>
            </w:r>
          </w:p>
        </w:tc>
        <w:tc>
          <w:tcPr>
            <w:tcW w:w="334" w:type="pct"/>
            <w:tcBorders>
              <w:top w:val="single" w:sz="4" w:space="0" w:color="auto"/>
              <w:left w:val="nil"/>
              <w:bottom w:val="single" w:sz="4" w:space="0" w:color="auto"/>
              <w:right w:val="single" w:sz="4" w:space="0" w:color="auto"/>
            </w:tcBorders>
            <w:shd w:val="clear" w:color="000000" w:fill="B8CCE4"/>
            <w:vAlign w:val="center"/>
            <w:hideMark/>
          </w:tcPr>
          <w:p w:rsidR="00072B98" w:rsidRPr="00FF4E08" w:rsidRDefault="00072B98" w:rsidP="00596F74">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Riferimento normativo</w:t>
            </w:r>
          </w:p>
        </w:tc>
        <w:tc>
          <w:tcPr>
            <w:tcW w:w="648" w:type="pct"/>
            <w:tcBorders>
              <w:top w:val="single" w:sz="4" w:space="0" w:color="auto"/>
              <w:left w:val="nil"/>
              <w:bottom w:val="single" w:sz="4" w:space="0" w:color="auto"/>
              <w:right w:val="single" w:sz="4" w:space="0" w:color="auto"/>
            </w:tcBorders>
            <w:shd w:val="clear" w:color="000000" w:fill="B8CCE4"/>
            <w:vAlign w:val="center"/>
            <w:hideMark/>
          </w:tcPr>
          <w:p w:rsidR="00072B98" w:rsidRPr="00FF4E08" w:rsidRDefault="00072B98" w:rsidP="00596F74">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Denominazione del singolo obbligo</w:t>
            </w:r>
          </w:p>
        </w:tc>
        <w:tc>
          <w:tcPr>
            <w:tcW w:w="1064" w:type="pct"/>
            <w:tcBorders>
              <w:top w:val="single" w:sz="4" w:space="0" w:color="auto"/>
              <w:left w:val="nil"/>
              <w:bottom w:val="single" w:sz="4" w:space="0" w:color="auto"/>
              <w:right w:val="single" w:sz="4" w:space="0" w:color="auto"/>
            </w:tcBorders>
            <w:shd w:val="clear" w:color="000000" w:fill="B8CCE4"/>
            <w:vAlign w:val="center"/>
            <w:hideMark/>
          </w:tcPr>
          <w:p w:rsidR="00072B98" w:rsidRPr="00FF4E08" w:rsidRDefault="00072B98" w:rsidP="00596F74">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Contenuti dell'obbligo</w:t>
            </w:r>
          </w:p>
        </w:tc>
        <w:tc>
          <w:tcPr>
            <w:tcW w:w="448" w:type="pct"/>
            <w:tcBorders>
              <w:top w:val="single" w:sz="4" w:space="0" w:color="auto"/>
              <w:left w:val="nil"/>
              <w:bottom w:val="single" w:sz="4" w:space="0" w:color="auto"/>
              <w:right w:val="single" w:sz="4" w:space="0" w:color="auto"/>
            </w:tcBorders>
            <w:shd w:val="clear" w:color="000000" w:fill="B8CCE4"/>
            <w:vAlign w:val="center"/>
          </w:tcPr>
          <w:p w:rsidR="00072B98" w:rsidRDefault="00072B98" w:rsidP="00596F74">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Aggiornamento</w:t>
            </w:r>
          </w:p>
        </w:tc>
        <w:tc>
          <w:tcPr>
            <w:tcW w:w="447" w:type="pct"/>
            <w:tcBorders>
              <w:top w:val="single" w:sz="4" w:space="0" w:color="auto"/>
              <w:left w:val="single" w:sz="4" w:space="0" w:color="auto"/>
              <w:bottom w:val="single" w:sz="4" w:space="0" w:color="auto"/>
              <w:right w:val="single" w:sz="4" w:space="0" w:color="auto"/>
            </w:tcBorders>
            <w:shd w:val="clear" w:color="000000" w:fill="B8CCE4"/>
            <w:vAlign w:val="center"/>
          </w:tcPr>
          <w:p w:rsidR="00072B98" w:rsidRPr="00FF4E08" w:rsidRDefault="00072B98" w:rsidP="00596F74">
            <w:pPr>
              <w:spacing w:after="0" w:line="240" w:lineRule="auto"/>
              <w:jc w:val="center"/>
              <w:rPr>
                <w:rFonts w:ascii="Times New Roman" w:eastAsia="Times New Roman" w:hAnsi="Times New Roman"/>
                <w:b/>
                <w:bCs/>
                <w:sz w:val="16"/>
                <w:szCs w:val="16"/>
                <w:lang w:eastAsia="it-IT"/>
              </w:rPr>
            </w:pPr>
            <w:r>
              <w:rPr>
                <w:rFonts w:ascii="Times New Roman" w:eastAsia="Times New Roman" w:hAnsi="Times New Roman"/>
                <w:b/>
                <w:bCs/>
                <w:sz w:val="16"/>
                <w:szCs w:val="16"/>
                <w:lang w:eastAsia="it-IT"/>
              </w:rPr>
              <w:t xml:space="preserve">Struttura responsabile </w:t>
            </w:r>
            <w:r w:rsidRPr="00003E77">
              <w:rPr>
                <w:rFonts w:ascii="Times New Roman" w:eastAsia="Times New Roman" w:hAnsi="Times New Roman"/>
                <w:b/>
                <w:bCs/>
                <w:sz w:val="16"/>
                <w:szCs w:val="16"/>
                <w:lang w:eastAsia="it-IT"/>
              </w:rPr>
              <w:t>dellatrasmissione del datooggetto di pubblicazionesul sito istituzionale</w:t>
            </w:r>
          </w:p>
        </w:tc>
        <w:tc>
          <w:tcPr>
            <w:tcW w:w="327"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072B98" w:rsidRPr="00FF4E08" w:rsidRDefault="005A0DF8" w:rsidP="00596F74">
            <w:pPr>
              <w:spacing w:after="0" w:line="240" w:lineRule="auto"/>
              <w:jc w:val="center"/>
              <w:rPr>
                <w:rFonts w:ascii="Times New Roman" w:eastAsia="Times New Roman" w:hAnsi="Times New Roman"/>
                <w:b/>
                <w:bCs/>
                <w:sz w:val="16"/>
                <w:szCs w:val="16"/>
                <w:lang w:eastAsia="it-IT"/>
              </w:rPr>
            </w:pPr>
            <w:r>
              <w:rPr>
                <w:rFonts w:ascii="Times New Roman" w:eastAsia="Times New Roman" w:hAnsi="Times New Roman"/>
                <w:b/>
                <w:bCs/>
                <w:sz w:val="16"/>
                <w:szCs w:val="16"/>
                <w:lang w:eastAsia="it-IT"/>
              </w:rPr>
              <w:t>Responsabile per le pubblicazioni</w:t>
            </w:r>
          </w:p>
        </w:tc>
        <w:tc>
          <w:tcPr>
            <w:tcW w:w="787" w:type="pct"/>
            <w:tcBorders>
              <w:top w:val="single" w:sz="4" w:space="0" w:color="auto"/>
              <w:left w:val="nil"/>
              <w:bottom w:val="single" w:sz="4" w:space="0" w:color="auto"/>
              <w:right w:val="single" w:sz="4" w:space="0" w:color="auto"/>
            </w:tcBorders>
            <w:shd w:val="clear" w:color="000000" w:fill="B8CCE4"/>
            <w:vAlign w:val="center"/>
          </w:tcPr>
          <w:p w:rsidR="00072B98" w:rsidRPr="00FF4E08" w:rsidRDefault="00072B98" w:rsidP="00596F74">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Scadenze ai fini della pubblicazione</w:t>
            </w:r>
          </w:p>
        </w:tc>
      </w:tr>
      <w:tr w:rsidR="00330376" w:rsidRPr="00FF4E08" w:rsidTr="00330376">
        <w:trPr>
          <w:trHeight w:val="1236"/>
        </w:trPr>
        <w:tc>
          <w:tcPr>
            <w:tcW w:w="482" w:type="pct"/>
            <w:vMerge w:val="restart"/>
            <w:tcBorders>
              <w:top w:val="single" w:sz="4" w:space="0" w:color="auto"/>
              <w:left w:val="single" w:sz="4" w:space="0" w:color="auto"/>
              <w:right w:val="single" w:sz="4" w:space="0" w:color="auto"/>
            </w:tcBorders>
            <w:shd w:val="clear" w:color="auto" w:fill="auto"/>
            <w:vAlign w:val="center"/>
            <w:hideMark/>
          </w:tcPr>
          <w:p w:rsidR="00330376" w:rsidRPr="00FF4E08" w:rsidRDefault="00330376" w:rsidP="00596F74">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Bilanci</w:t>
            </w:r>
          </w:p>
        </w:tc>
        <w:tc>
          <w:tcPr>
            <w:tcW w:w="4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0376" w:rsidRPr="00FF4E08" w:rsidRDefault="00330376" w:rsidP="00596F74">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Bilancio preventivo e consuntivo</w:t>
            </w:r>
          </w:p>
        </w:tc>
        <w:tc>
          <w:tcPr>
            <w:tcW w:w="334" w:type="pct"/>
            <w:tcBorders>
              <w:top w:val="nil"/>
              <w:left w:val="nil"/>
              <w:bottom w:val="single" w:sz="4" w:space="0" w:color="auto"/>
              <w:right w:val="single" w:sz="4" w:space="0" w:color="auto"/>
            </w:tcBorders>
            <w:shd w:val="clear" w:color="auto" w:fill="auto"/>
            <w:vAlign w:val="center"/>
            <w:hideMark/>
          </w:tcPr>
          <w:p w:rsidR="00330376" w:rsidRDefault="00330376" w:rsidP="00596F74">
            <w:pPr>
              <w:spacing w:after="0" w:line="240" w:lineRule="auto"/>
              <w:jc w:val="center"/>
              <w:rPr>
                <w:rFonts w:ascii="Times New Roman" w:eastAsia="Times New Roman" w:hAnsi="Times New Roman"/>
                <w:sz w:val="16"/>
                <w:szCs w:val="16"/>
                <w:lang w:val="en-US" w:eastAsia="it-IT"/>
              </w:rPr>
            </w:pPr>
            <w:r w:rsidRPr="00C533A6">
              <w:rPr>
                <w:rFonts w:ascii="Times New Roman" w:eastAsia="Times New Roman" w:hAnsi="Times New Roman"/>
                <w:sz w:val="16"/>
                <w:szCs w:val="16"/>
                <w:lang w:val="en-US" w:eastAsia="it-IT"/>
              </w:rPr>
              <w:t>Art. 29, c. 1, d.lgs. n. 33/2013</w:t>
            </w:r>
          </w:p>
          <w:p w:rsidR="00330376" w:rsidRDefault="00330376" w:rsidP="00596F74">
            <w:pPr>
              <w:spacing w:after="0" w:line="240" w:lineRule="auto"/>
              <w:jc w:val="center"/>
              <w:rPr>
                <w:rFonts w:ascii="Times New Roman" w:eastAsia="Times New Roman" w:hAnsi="Times New Roman"/>
                <w:sz w:val="16"/>
                <w:szCs w:val="16"/>
                <w:lang w:val="en-US" w:eastAsia="it-IT"/>
              </w:rPr>
            </w:pPr>
            <w:r w:rsidRPr="00C533A6">
              <w:rPr>
                <w:rFonts w:ascii="Times New Roman" w:eastAsia="Times New Roman" w:hAnsi="Times New Roman"/>
                <w:sz w:val="16"/>
                <w:szCs w:val="16"/>
                <w:lang w:val="en-US" w:eastAsia="it-IT"/>
              </w:rPr>
              <w:t>Art. 1, c. 15, l. n. 190/2012</w:t>
            </w:r>
          </w:p>
          <w:p w:rsidR="00330376" w:rsidRDefault="00330376" w:rsidP="00596F74">
            <w:pPr>
              <w:spacing w:after="0" w:line="240" w:lineRule="auto"/>
              <w:jc w:val="center"/>
              <w:rPr>
                <w:rFonts w:ascii="Times New Roman" w:eastAsia="Times New Roman" w:hAnsi="Times New Roman"/>
                <w:sz w:val="16"/>
                <w:szCs w:val="16"/>
                <w:lang w:val="en-US" w:eastAsia="it-IT"/>
              </w:rPr>
            </w:pPr>
            <w:r w:rsidRPr="00C533A6">
              <w:rPr>
                <w:rFonts w:ascii="Times New Roman" w:eastAsia="Times New Roman" w:hAnsi="Times New Roman"/>
                <w:sz w:val="16"/>
                <w:szCs w:val="16"/>
                <w:lang w:val="en-US" w:eastAsia="it-IT"/>
              </w:rPr>
              <w:t>Art. 32, c. 2, l. n. 69/2009</w:t>
            </w:r>
          </w:p>
          <w:p w:rsidR="00330376" w:rsidRDefault="00330376" w:rsidP="00596F74">
            <w:pPr>
              <w:spacing w:after="0" w:line="240" w:lineRule="auto"/>
              <w:jc w:val="center"/>
              <w:rPr>
                <w:rFonts w:ascii="Times New Roman" w:eastAsia="Times New Roman" w:hAnsi="Times New Roman"/>
                <w:sz w:val="16"/>
                <w:szCs w:val="16"/>
                <w:lang w:val="en-US" w:eastAsia="it-IT"/>
              </w:rPr>
            </w:pPr>
            <w:r w:rsidRPr="00C533A6">
              <w:rPr>
                <w:rFonts w:ascii="Times New Roman" w:eastAsia="Times New Roman" w:hAnsi="Times New Roman"/>
                <w:sz w:val="16"/>
                <w:szCs w:val="16"/>
                <w:lang w:val="en-US" w:eastAsia="it-IT"/>
              </w:rPr>
              <w:t xml:space="preserve">Art. 5, c. 1, </w:t>
            </w:r>
            <w:proofErr w:type="spellStart"/>
            <w:r w:rsidRPr="00C533A6">
              <w:rPr>
                <w:rFonts w:ascii="Times New Roman" w:eastAsia="Times New Roman" w:hAnsi="Times New Roman"/>
                <w:sz w:val="16"/>
                <w:szCs w:val="16"/>
                <w:lang w:val="en-US" w:eastAsia="it-IT"/>
              </w:rPr>
              <w:t>dpcm</w:t>
            </w:r>
            <w:proofErr w:type="spellEnd"/>
            <w:r w:rsidRPr="00C533A6">
              <w:rPr>
                <w:rFonts w:ascii="Times New Roman" w:eastAsia="Times New Roman" w:hAnsi="Times New Roman"/>
                <w:sz w:val="16"/>
                <w:szCs w:val="16"/>
                <w:lang w:val="en-US" w:eastAsia="it-IT"/>
              </w:rPr>
              <w:t xml:space="preserve"> 26 </w:t>
            </w:r>
            <w:proofErr w:type="spellStart"/>
            <w:r w:rsidRPr="00C533A6">
              <w:rPr>
                <w:rFonts w:ascii="Times New Roman" w:eastAsia="Times New Roman" w:hAnsi="Times New Roman"/>
                <w:sz w:val="16"/>
                <w:szCs w:val="16"/>
                <w:lang w:val="en-US" w:eastAsia="it-IT"/>
              </w:rPr>
              <w:t>aprile</w:t>
            </w:r>
            <w:proofErr w:type="spellEnd"/>
            <w:r w:rsidRPr="00C533A6">
              <w:rPr>
                <w:rFonts w:ascii="Times New Roman" w:eastAsia="Times New Roman" w:hAnsi="Times New Roman"/>
                <w:sz w:val="16"/>
                <w:szCs w:val="16"/>
                <w:lang w:val="en-US" w:eastAsia="it-IT"/>
              </w:rPr>
              <w:t xml:space="preserve"> 2011</w:t>
            </w:r>
          </w:p>
          <w:p w:rsidR="00330376" w:rsidRPr="00C533A6" w:rsidRDefault="00330376" w:rsidP="00596F74">
            <w:pPr>
              <w:spacing w:after="0" w:line="240" w:lineRule="auto"/>
              <w:jc w:val="center"/>
              <w:rPr>
                <w:rFonts w:ascii="Times New Roman" w:eastAsia="Times New Roman" w:hAnsi="Times New Roman"/>
                <w:sz w:val="16"/>
                <w:szCs w:val="16"/>
                <w:lang w:val="en-US" w:eastAsia="it-IT"/>
              </w:rPr>
            </w:pPr>
            <w:proofErr w:type="spellStart"/>
            <w:r w:rsidRPr="00C533A6">
              <w:rPr>
                <w:rFonts w:ascii="Times New Roman" w:eastAsia="Times New Roman" w:hAnsi="Times New Roman"/>
                <w:sz w:val="16"/>
                <w:szCs w:val="16"/>
                <w:lang w:val="en-US" w:eastAsia="it-IT"/>
              </w:rPr>
              <w:t>dpcm</w:t>
            </w:r>
            <w:proofErr w:type="spellEnd"/>
            <w:r w:rsidRPr="00C533A6">
              <w:rPr>
                <w:rFonts w:ascii="Times New Roman" w:eastAsia="Times New Roman" w:hAnsi="Times New Roman"/>
                <w:sz w:val="16"/>
                <w:szCs w:val="16"/>
                <w:lang w:val="en-US" w:eastAsia="it-IT"/>
              </w:rPr>
              <w:t xml:space="preserve"> del 22/9/2014</w:t>
            </w:r>
          </w:p>
        </w:tc>
        <w:tc>
          <w:tcPr>
            <w:tcW w:w="648" w:type="pct"/>
            <w:tcBorders>
              <w:top w:val="single" w:sz="4" w:space="0" w:color="auto"/>
              <w:left w:val="nil"/>
              <w:bottom w:val="single" w:sz="4" w:space="0" w:color="auto"/>
              <w:right w:val="single" w:sz="4" w:space="0" w:color="auto"/>
            </w:tcBorders>
            <w:shd w:val="clear" w:color="auto" w:fill="auto"/>
            <w:vAlign w:val="center"/>
            <w:hideMark/>
          </w:tcPr>
          <w:p w:rsidR="00330376" w:rsidRPr="00BD000A" w:rsidRDefault="00330376" w:rsidP="00596F74">
            <w:pPr>
              <w:spacing w:after="0" w:line="240" w:lineRule="auto"/>
              <w:jc w:val="center"/>
              <w:rPr>
                <w:rFonts w:ascii="Times New Roman" w:eastAsia="Times New Roman" w:hAnsi="Times New Roman"/>
                <w:sz w:val="16"/>
                <w:szCs w:val="16"/>
                <w:lang w:eastAsia="it-IT"/>
              </w:rPr>
            </w:pPr>
            <w:r w:rsidRPr="00BD000A">
              <w:rPr>
                <w:rFonts w:ascii="Times New Roman" w:eastAsia="Times New Roman" w:hAnsi="Times New Roman"/>
                <w:sz w:val="16"/>
                <w:szCs w:val="16"/>
                <w:lang w:eastAsia="it-IT"/>
              </w:rPr>
              <w:t>Bilancio preventivo</w:t>
            </w:r>
          </w:p>
        </w:tc>
        <w:tc>
          <w:tcPr>
            <w:tcW w:w="1064" w:type="pct"/>
            <w:tcBorders>
              <w:top w:val="nil"/>
              <w:left w:val="nil"/>
              <w:bottom w:val="single" w:sz="4" w:space="0" w:color="auto"/>
              <w:right w:val="single" w:sz="4" w:space="0" w:color="auto"/>
            </w:tcBorders>
            <w:shd w:val="clear" w:color="auto" w:fill="auto"/>
            <w:vAlign w:val="center"/>
            <w:hideMark/>
          </w:tcPr>
          <w:p w:rsidR="00330376" w:rsidRPr="00BD000A" w:rsidRDefault="00330376" w:rsidP="00596F74">
            <w:pPr>
              <w:spacing w:after="0" w:line="240" w:lineRule="auto"/>
              <w:jc w:val="center"/>
              <w:rPr>
                <w:rFonts w:ascii="Times New Roman" w:eastAsia="Times New Roman" w:hAnsi="Times New Roman"/>
                <w:sz w:val="16"/>
                <w:szCs w:val="16"/>
                <w:lang w:eastAsia="it-IT"/>
              </w:rPr>
            </w:pPr>
            <w:r w:rsidRPr="00BD000A">
              <w:rPr>
                <w:rFonts w:ascii="Times New Roman" w:eastAsia="Times New Roman" w:hAnsi="Times New Roman"/>
                <w:sz w:val="16"/>
                <w:szCs w:val="16"/>
                <w:lang w:eastAsia="it-IT"/>
              </w:rPr>
              <w:t>Piano industriale, POA e budget triennale ed annuale in forma integrale e sintetica, aggregata e semplificata, anche con il ricorso a rappresentazioni grafiche</w:t>
            </w:r>
          </w:p>
        </w:tc>
        <w:tc>
          <w:tcPr>
            <w:tcW w:w="448" w:type="pct"/>
            <w:tcBorders>
              <w:top w:val="single" w:sz="4" w:space="0" w:color="auto"/>
              <w:left w:val="nil"/>
              <w:bottom w:val="single" w:sz="4" w:space="0" w:color="auto"/>
              <w:right w:val="single" w:sz="4" w:space="0" w:color="auto"/>
            </w:tcBorders>
            <w:shd w:val="clear" w:color="auto" w:fill="auto"/>
            <w:vAlign w:val="center"/>
          </w:tcPr>
          <w:p w:rsidR="00330376" w:rsidRPr="00FF4E08" w:rsidRDefault="00330376" w:rsidP="00596F74">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Tempestivo</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330376" w:rsidRDefault="00330376" w:rsidP="00330376">
            <w:pPr>
              <w:jc w:val="center"/>
            </w:pPr>
            <w:r w:rsidRPr="00254379">
              <w:rPr>
                <w:rFonts w:ascii="Times New Roman" w:eastAsia="Times New Roman" w:hAnsi="Times New Roman"/>
                <w:sz w:val="16"/>
                <w:szCs w:val="16"/>
                <w:lang w:eastAsia="it-IT"/>
              </w:rPr>
              <w:t>Servizio Amministrativo</w:t>
            </w:r>
          </w:p>
        </w:tc>
        <w:tc>
          <w:tcPr>
            <w:tcW w:w="327" w:type="pct"/>
            <w:tcBorders>
              <w:top w:val="nil"/>
              <w:left w:val="single" w:sz="4" w:space="0" w:color="auto"/>
              <w:bottom w:val="single" w:sz="4" w:space="0" w:color="auto"/>
              <w:right w:val="single" w:sz="4" w:space="0" w:color="auto"/>
            </w:tcBorders>
            <w:shd w:val="clear" w:color="auto" w:fill="auto"/>
            <w:vAlign w:val="center"/>
          </w:tcPr>
          <w:p w:rsidR="00330376" w:rsidRPr="00FF4E08" w:rsidRDefault="00330376" w:rsidP="00596F74">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Alessia Bisogno</w:t>
            </w:r>
          </w:p>
        </w:tc>
        <w:tc>
          <w:tcPr>
            <w:tcW w:w="787" w:type="pct"/>
            <w:tcBorders>
              <w:top w:val="single" w:sz="4" w:space="0" w:color="auto"/>
              <w:left w:val="nil"/>
              <w:bottom w:val="single" w:sz="4" w:space="0" w:color="auto"/>
              <w:right w:val="single" w:sz="4" w:space="0" w:color="auto"/>
            </w:tcBorders>
            <w:shd w:val="clear" w:color="auto" w:fill="auto"/>
            <w:vAlign w:val="center"/>
          </w:tcPr>
          <w:p w:rsidR="00330376" w:rsidRPr="00FF4E08" w:rsidRDefault="00330376" w:rsidP="00596F74">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Entro 5 gg dall'approvazione</w:t>
            </w:r>
          </w:p>
        </w:tc>
      </w:tr>
      <w:tr w:rsidR="00330376" w:rsidRPr="00FF4E08" w:rsidTr="00330376">
        <w:tc>
          <w:tcPr>
            <w:tcW w:w="482" w:type="pct"/>
            <w:vMerge/>
            <w:tcBorders>
              <w:left w:val="single" w:sz="4" w:space="0" w:color="auto"/>
              <w:right w:val="single" w:sz="4" w:space="0" w:color="auto"/>
            </w:tcBorders>
            <w:shd w:val="clear" w:color="auto" w:fill="auto"/>
            <w:vAlign w:val="center"/>
            <w:hideMark/>
          </w:tcPr>
          <w:p w:rsidR="00330376" w:rsidRPr="00FF4E08" w:rsidRDefault="00330376" w:rsidP="00596F74">
            <w:pPr>
              <w:spacing w:after="0" w:line="240" w:lineRule="auto"/>
              <w:jc w:val="center"/>
              <w:rPr>
                <w:rFonts w:ascii="Times New Roman" w:eastAsia="Times New Roman" w:hAnsi="Times New Roman"/>
                <w:b/>
                <w:bCs/>
                <w:sz w:val="16"/>
                <w:szCs w:val="16"/>
                <w:lang w:eastAsia="it-IT"/>
              </w:rPr>
            </w:pPr>
          </w:p>
        </w:tc>
        <w:tc>
          <w:tcPr>
            <w:tcW w:w="463" w:type="pct"/>
            <w:vMerge/>
            <w:tcBorders>
              <w:top w:val="nil"/>
              <w:left w:val="single" w:sz="4" w:space="0" w:color="auto"/>
              <w:bottom w:val="single" w:sz="4" w:space="0" w:color="auto"/>
              <w:right w:val="single" w:sz="4" w:space="0" w:color="auto"/>
            </w:tcBorders>
            <w:shd w:val="clear" w:color="auto" w:fill="auto"/>
            <w:vAlign w:val="center"/>
            <w:hideMark/>
          </w:tcPr>
          <w:p w:rsidR="00330376" w:rsidRPr="00FF4E08" w:rsidRDefault="00330376" w:rsidP="00596F74">
            <w:pPr>
              <w:spacing w:after="0" w:line="240" w:lineRule="auto"/>
              <w:jc w:val="center"/>
              <w:rPr>
                <w:rFonts w:ascii="Times New Roman" w:eastAsia="Times New Roman" w:hAnsi="Times New Roman"/>
                <w:sz w:val="16"/>
                <w:szCs w:val="16"/>
                <w:lang w:eastAsia="it-IT"/>
              </w:rPr>
            </w:pPr>
          </w:p>
        </w:tc>
        <w:tc>
          <w:tcPr>
            <w:tcW w:w="334" w:type="pct"/>
            <w:tcBorders>
              <w:top w:val="single" w:sz="4" w:space="0" w:color="auto"/>
              <w:left w:val="nil"/>
              <w:bottom w:val="single" w:sz="4" w:space="0" w:color="auto"/>
              <w:right w:val="single" w:sz="4" w:space="0" w:color="auto"/>
            </w:tcBorders>
            <w:shd w:val="clear" w:color="auto" w:fill="auto"/>
            <w:vAlign w:val="center"/>
            <w:hideMark/>
          </w:tcPr>
          <w:p w:rsidR="00330376" w:rsidRPr="00C533A6" w:rsidRDefault="00330376" w:rsidP="00596F74">
            <w:pPr>
              <w:spacing w:after="0" w:line="240" w:lineRule="auto"/>
              <w:jc w:val="center"/>
              <w:rPr>
                <w:rFonts w:ascii="Times New Roman" w:eastAsia="Times New Roman" w:hAnsi="Times New Roman"/>
                <w:sz w:val="16"/>
                <w:szCs w:val="16"/>
                <w:lang w:val="en-US" w:eastAsia="it-IT"/>
              </w:rPr>
            </w:pPr>
            <w:r w:rsidRPr="00C533A6">
              <w:rPr>
                <w:rFonts w:ascii="Times New Roman" w:eastAsia="Times New Roman" w:hAnsi="Times New Roman"/>
                <w:sz w:val="16"/>
                <w:szCs w:val="16"/>
                <w:lang w:val="en-US" w:eastAsia="it-IT"/>
              </w:rPr>
              <w:t>Art. 29, c. 1, d.lgs. n. 33/2013</w:t>
            </w:r>
          </w:p>
          <w:p w:rsidR="00330376" w:rsidRPr="00C533A6" w:rsidRDefault="00330376" w:rsidP="00596F74">
            <w:pPr>
              <w:spacing w:after="0" w:line="240" w:lineRule="auto"/>
              <w:jc w:val="center"/>
              <w:rPr>
                <w:rFonts w:ascii="Times New Roman" w:eastAsia="Times New Roman" w:hAnsi="Times New Roman"/>
                <w:sz w:val="16"/>
                <w:szCs w:val="16"/>
                <w:lang w:val="en-US" w:eastAsia="it-IT"/>
              </w:rPr>
            </w:pPr>
            <w:r w:rsidRPr="00C533A6">
              <w:rPr>
                <w:rFonts w:ascii="Times New Roman" w:eastAsia="Times New Roman" w:hAnsi="Times New Roman"/>
                <w:sz w:val="16"/>
                <w:szCs w:val="16"/>
                <w:lang w:val="en-US" w:eastAsia="it-IT"/>
              </w:rPr>
              <w:t>Art. 1, c. 15, l. n. 190/2012</w:t>
            </w:r>
          </w:p>
          <w:p w:rsidR="00330376" w:rsidRPr="00C533A6" w:rsidRDefault="00330376" w:rsidP="00596F74">
            <w:pPr>
              <w:spacing w:after="0" w:line="240" w:lineRule="auto"/>
              <w:jc w:val="center"/>
              <w:rPr>
                <w:rFonts w:ascii="Times New Roman" w:eastAsia="Times New Roman" w:hAnsi="Times New Roman"/>
                <w:sz w:val="16"/>
                <w:szCs w:val="16"/>
                <w:lang w:val="en-US" w:eastAsia="it-IT"/>
              </w:rPr>
            </w:pPr>
            <w:r w:rsidRPr="00C533A6">
              <w:rPr>
                <w:rFonts w:ascii="Times New Roman" w:eastAsia="Times New Roman" w:hAnsi="Times New Roman"/>
                <w:sz w:val="16"/>
                <w:szCs w:val="16"/>
                <w:lang w:val="en-US" w:eastAsia="it-IT"/>
              </w:rPr>
              <w:t>Art. 32, c. 2, l. n. 69/2009</w:t>
            </w:r>
          </w:p>
          <w:p w:rsidR="00330376" w:rsidRDefault="00330376" w:rsidP="00596F74">
            <w:pPr>
              <w:spacing w:after="0" w:line="240" w:lineRule="auto"/>
              <w:jc w:val="center"/>
              <w:rPr>
                <w:rFonts w:ascii="Times New Roman" w:eastAsia="Times New Roman" w:hAnsi="Times New Roman"/>
                <w:sz w:val="16"/>
                <w:szCs w:val="16"/>
                <w:lang w:val="en-US" w:eastAsia="it-IT"/>
              </w:rPr>
            </w:pPr>
            <w:r>
              <w:rPr>
                <w:rFonts w:ascii="Times New Roman" w:eastAsia="Times New Roman" w:hAnsi="Times New Roman"/>
                <w:sz w:val="16"/>
                <w:szCs w:val="16"/>
                <w:lang w:val="en-US" w:eastAsia="it-IT"/>
              </w:rPr>
              <w:t xml:space="preserve">Art. 5, c. 1, </w:t>
            </w:r>
            <w:proofErr w:type="spellStart"/>
            <w:r>
              <w:rPr>
                <w:rFonts w:ascii="Times New Roman" w:eastAsia="Times New Roman" w:hAnsi="Times New Roman"/>
                <w:sz w:val="16"/>
                <w:szCs w:val="16"/>
                <w:lang w:val="en-US" w:eastAsia="it-IT"/>
              </w:rPr>
              <w:t>dpcm</w:t>
            </w:r>
            <w:proofErr w:type="spellEnd"/>
            <w:r>
              <w:rPr>
                <w:rFonts w:ascii="Times New Roman" w:eastAsia="Times New Roman" w:hAnsi="Times New Roman"/>
                <w:sz w:val="16"/>
                <w:szCs w:val="16"/>
                <w:lang w:val="en-US" w:eastAsia="it-IT"/>
              </w:rPr>
              <w:t xml:space="preserve"> 26 </w:t>
            </w:r>
            <w:proofErr w:type="spellStart"/>
            <w:r>
              <w:rPr>
                <w:rFonts w:ascii="Times New Roman" w:eastAsia="Times New Roman" w:hAnsi="Times New Roman"/>
                <w:sz w:val="16"/>
                <w:szCs w:val="16"/>
                <w:lang w:val="en-US" w:eastAsia="it-IT"/>
              </w:rPr>
              <w:t>a</w:t>
            </w:r>
            <w:r w:rsidRPr="00C533A6">
              <w:rPr>
                <w:rFonts w:ascii="Times New Roman" w:eastAsia="Times New Roman" w:hAnsi="Times New Roman"/>
                <w:sz w:val="16"/>
                <w:szCs w:val="16"/>
                <w:lang w:val="en-US" w:eastAsia="it-IT"/>
              </w:rPr>
              <w:t>prile</w:t>
            </w:r>
            <w:proofErr w:type="spellEnd"/>
            <w:r w:rsidRPr="00C533A6">
              <w:rPr>
                <w:rFonts w:ascii="Times New Roman" w:eastAsia="Times New Roman" w:hAnsi="Times New Roman"/>
                <w:sz w:val="16"/>
                <w:szCs w:val="16"/>
                <w:lang w:val="en-US" w:eastAsia="it-IT"/>
              </w:rPr>
              <w:t xml:space="preserve"> 2011,</w:t>
            </w:r>
          </w:p>
          <w:p w:rsidR="00330376" w:rsidRPr="00C533A6" w:rsidRDefault="00330376" w:rsidP="00596F74">
            <w:pPr>
              <w:spacing w:after="0" w:line="240" w:lineRule="auto"/>
              <w:jc w:val="center"/>
              <w:rPr>
                <w:rFonts w:ascii="Times New Roman" w:eastAsia="Times New Roman" w:hAnsi="Times New Roman"/>
                <w:sz w:val="16"/>
                <w:szCs w:val="16"/>
                <w:lang w:val="en-US" w:eastAsia="it-IT"/>
              </w:rPr>
            </w:pPr>
            <w:proofErr w:type="spellStart"/>
            <w:r w:rsidRPr="00C533A6">
              <w:rPr>
                <w:rFonts w:ascii="Times New Roman" w:eastAsia="Times New Roman" w:hAnsi="Times New Roman"/>
                <w:sz w:val="16"/>
                <w:szCs w:val="16"/>
                <w:lang w:val="en-US" w:eastAsia="it-IT"/>
              </w:rPr>
              <w:t>dpcm</w:t>
            </w:r>
            <w:proofErr w:type="spellEnd"/>
            <w:r w:rsidRPr="00C533A6">
              <w:rPr>
                <w:rFonts w:ascii="Times New Roman" w:eastAsia="Times New Roman" w:hAnsi="Times New Roman"/>
                <w:sz w:val="16"/>
                <w:szCs w:val="16"/>
                <w:lang w:val="en-US" w:eastAsia="it-IT"/>
              </w:rPr>
              <w:t xml:space="preserve"> del 22/9/2014</w:t>
            </w:r>
          </w:p>
        </w:tc>
        <w:tc>
          <w:tcPr>
            <w:tcW w:w="648" w:type="pct"/>
            <w:tcBorders>
              <w:top w:val="single" w:sz="4" w:space="0" w:color="auto"/>
              <w:left w:val="nil"/>
              <w:bottom w:val="single" w:sz="4" w:space="0" w:color="auto"/>
              <w:right w:val="single" w:sz="4" w:space="0" w:color="auto"/>
            </w:tcBorders>
            <w:shd w:val="clear" w:color="auto" w:fill="auto"/>
            <w:vAlign w:val="center"/>
            <w:hideMark/>
          </w:tcPr>
          <w:p w:rsidR="00330376" w:rsidRPr="00FF4E08" w:rsidRDefault="00330376" w:rsidP="00596F74">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 xml:space="preserve">Bilancio </w:t>
            </w:r>
            <w:r>
              <w:rPr>
                <w:rFonts w:ascii="Times New Roman" w:eastAsia="Times New Roman" w:hAnsi="Times New Roman"/>
                <w:sz w:val="16"/>
                <w:szCs w:val="16"/>
                <w:lang w:eastAsia="it-IT"/>
              </w:rPr>
              <w:t>d’esercizio</w:t>
            </w:r>
          </w:p>
        </w:tc>
        <w:tc>
          <w:tcPr>
            <w:tcW w:w="1064" w:type="pct"/>
            <w:tcBorders>
              <w:top w:val="single" w:sz="4" w:space="0" w:color="auto"/>
              <w:left w:val="nil"/>
              <w:bottom w:val="single" w:sz="4" w:space="0" w:color="auto"/>
              <w:right w:val="single" w:sz="4" w:space="0" w:color="auto"/>
            </w:tcBorders>
            <w:shd w:val="clear" w:color="auto" w:fill="auto"/>
            <w:vAlign w:val="center"/>
            <w:hideMark/>
          </w:tcPr>
          <w:p w:rsidR="00330376" w:rsidRPr="00AC6FE9" w:rsidRDefault="00330376" w:rsidP="00596F74">
            <w:pPr>
              <w:spacing w:after="0" w:line="240" w:lineRule="auto"/>
              <w:jc w:val="center"/>
              <w:rPr>
                <w:rFonts w:ascii="Times New Roman" w:eastAsia="Times New Roman" w:hAnsi="Times New Roman"/>
                <w:sz w:val="16"/>
                <w:szCs w:val="16"/>
                <w:lang w:eastAsia="it-IT"/>
              </w:rPr>
            </w:pPr>
            <w:r w:rsidRPr="00AC6FE9">
              <w:rPr>
                <w:rFonts w:ascii="Times New Roman" w:eastAsia="Times New Roman" w:hAnsi="Times New Roman"/>
                <w:sz w:val="16"/>
                <w:szCs w:val="16"/>
                <w:lang w:eastAsia="it-IT"/>
              </w:rPr>
              <w:t>Bilancio d’esercizio di ciascun anno in forma sintetica, aggregata e semplificata, anche con il ricorso a rappresentazioni grafiche</w:t>
            </w:r>
          </w:p>
        </w:tc>
        <w:tc>
          <w:tcPr>
            <w:tcW w:w="448" w:type="pct"/>
            <w:tcBorders>
              <w:top w:val="single" w:sz="4" w:space="0" w:color="auto"/>
              <w:left w:val="nil"/>
              <w:bottom w:val="single" w:sz="4" w:space="0" w:color="auto"/>
              <w:right w:val="single" w:sz="4" w:space="0" w:color="auto"/>
            </w:tcBorders>
            <w:shd w:val="clear" w:color="auto" w:fill="auto"/>
            <w:vAlign w:val="center"/>
          </w:tcPr>
          <w:p w:rsidR="00330376" w:rsidRPr="00FF4E08" w:rsidRDefault="00330376" w:rsidP="00596F74">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Tempestivo</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330376" w:rsidRDefault="00330376" w:rsidP="00330376">
            <w:pPr>
              <w:jc w:val="center"/>
            </w:pPr>
            <w:r w:rsidRPr="00254379">
              <w:rPr>
                <w:rFonts w:ascii="Times New Roman" w:eastAsia="Times New Roman" w:hAnsi="Times New Roman"/>
                <w:sz w:val="16"/>
                <w:szCs w:val="16"/>
                <w:lang w:eastAsia="it-IT"/>
              </w:rPr>
              <w:t>Servizio Amministrativo</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330376" w:rsidRPr="00FF4E08" w:rsidRDefault="00330376" w:rsidP="00596F74">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Alessia Bisogno</w:t>
            </w:r>
          </w:p>
        </w:tc>
        <w:tc>
          <w:tcPr>
            <w:tcW w:w="787" w:type="pct"/>
            <w:tcBorders>
              <w:top w:val="single" w:sz="4" w:space="0" w:color="auto"/>
              <w:left w:val="nil"/>
              <w:bottom w:val="single" w:sz="4" w:space="0" w:color="auto"/>
              <w:right w:val="single" w:sz="4" w:space="0" w:color="auto"/>
            </w:tcBorders>
            <w:shd w:val="clear" w:color="auto" w:fill="auto"/>
            <w:vAlign w:val="center"/>
          </w:tcPr>
          <w:p w:rsidR="00330376" w:rsidRPr="00FF4E08" w:rsidRDefault="00330376" w:rsidP="00596F74">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Entro 5 gg dall'approvazione</w:t>
            </w:r>
          </w:p>
        </w:tc>
      </w:tr>
      <w:tr w:rsidR="00330376" w:rsidRPr="00FF4E08" w:rsidTr="00330376">
        <w:tc>
          <w:tcPr>
            <w:tcW w:w="482" w:type="pct"/>
            <w:vMerge/>
            <w:tcBorders>
              <w:left w:val="single" w:sz="4" w:space="0" w:color="auto"/>
              <w:bottom w:val="single" w:sz="4" w:space="0" w:color="auto"/>
              <w:right w:val="single" w:sz="4" w:space="0" w:color="auto"/>
            </w:tcBorders>
            <w:shd w:val="clear" w:color="auto" w:fill="auto"/>
            <w:vAlign w:val="center"/>
          </w:tcPr>
          <w:p w:rsidR="00330376" w:rsidRPr="00FF4E08" w:rsidRDefault="00330376" w:rsidP="00596F74">
            <w:pPr>
              <w:spacing w:after="0" w:line="240" w:lineRule="auto"/>
              <w:jc w:val="center"/>
              <w:rPr>
                <w:rFonts w:ascii="Times New Roman" w:eastAsia="Times New Roman" w:hAnsi="Times New Roman"/>
                <w:b/>
                <w:bCs/>
                <w:sz w:val="16"/>
                <w:szCs w:val="16"/>
                <w:lang w:eastAsia="it-IT"/>
              </w:rPr>
            </w:pPr>
          </w:p>
        </w:tc>
        <w:tc>
          <w:tcPr>
            <w:tcW w:w="463" w:type="pct"/>
            <w:tcBorders>
              <w:top w:val="nil"/>
              <w:left w:val="single" w:sz="4" w:space="0" w:color="auto"/>
              <w:bottom w:val="single" w:sz="4" w:space="0" w:color="auto"/>
              <w:right w:val="single" w:sz="4" w:space="0" w:color="auto"/>
            </w:tcBorders>
            <w:shd w:val="clear" w:color="auto" w:fill="auto"/>
            <w:vAlign w:val="center"/>
          </w:tcPr>
          <w:p w:rsidR="00330376" w:rsidRPr="00FF4E08" w:rsidRDefault="00330376" w:rsidP="00596F74">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Piano degli indicatori e dei risultati attesi di Bilancio</w:t>
            </w:r>
          </w:p>
        </w:tc>
        <w:tc>
          <w:tcPr>
            <w:tcW w:w="334" w:type="pct"/>
            <w:tcBorders>
              <w:top w:val="single" w:sz="4" w:space="0" w:color="auto"/>
              <w:left w:val="nil"/>
              <w:bottom w:val="single" w:sz="4" w:space="0" w:color="auto"/>
              <w:right w:val="single" w:sz="4" w:space="0" w:color="auto"/>
            </w:tcBorders>
            <w:shd w:val="clear" w:color="auto" w:fill="auto"/>
            <w:vAlign w:val="center"/>
          </w:tcPr>
          <w:p w:rsidR="00330376" w:rsidRPr="0066403D" w:rsidRDefault="00330376" w:rsidP="00596F74">
            <w:pPr>
              <w:spacing w:after="0" w:line="240" w:lineRule="auto"/>
              <w:jc w:val="center"/>
              <w:rPr>
                <w:rFonts w:ascii="Times New Roman" w:eastAsia="Times New Roman" w:hAnsi="Times New Roman"/>
                <w:sz w:val="16"/>
                <w:szCs w:val="16"/>
                <w:lang w:val="en-US" w:eastAsia="it-IT"/>
              </w:rPr>
            </w:pPr>
            <w:r w:rsidRPr="0066403D">
              <w:rPr>
                <w:rFonts w:ascii="Times New Roman" w:eastAsia="Times New Roman" w:hAnsi="Times New Roman"/>
                <w:sz w:val="16"/>
                <w:szCs w:val="16"/>
                <w:lang w:val="en-US" w:eastAsia="it-IT"/>
              </w:rPr>
              <w:t>Art. 29, c. 2,</w:t>
            </w:r>
          </w:p>
          <w:p w:rsidR="00330376" w:rsidRPr="0066403D" w:rsidRDefault="00330376" w:rsidP="00596F74">
            <w:pPr>
              <w:spacing w:after="0" w:line="240" w:lineRule="auto"/>
              <w:jc w:val="center"/>
              <w:rPr>
                <w:rFonts w:ascii="Times New Roman" w:eastAsia="Times New Roman" w:hAnsi="Times New Roman"/>
                <w:sz w:val="16"/>
                <w:szCs w:val="16"/>
                <w:lang w:val="en-US" w:eastAsia="it-IT"/>
              </w:rPr>
            </w:pPr>
            <w:r w:rsidRPr="0066403D">
              <w:rPr>
                <w:rFonts w:ascii="Times New Roman" w:eastAsia="Times New Roman" w:hAnsi="Times New Roman"/>
                <w:sz w:val="16"/>
                <w:szCs w:val="16"/>
                <w:lang w:val="en-US" w:eastAsia="it-IT"/>
              </w:rPr>
              <w:t>d.lgs. n. 33/2013</w:t>
            </w:r>
          </w:p>
          <w:p w:rsidR="00330376" w:rsidRPr="0066403D" w:rsidRDefault="00330376" w:rsidP="00596F74">
            <w:pPr>
              <w:spacing w:after="0" w:line="240" w:lineRule="auto"/>
              <w:jc w:val="center"/>
              <w:rPr>
                <w:rFonts w:ascii="Times New Roman" w:eastAsia="Times New Roman" w:hAnsi="Times New Roman"/>
                <w:sz w:val="16"/>
                <w:szCs w:val="16"/>
                <w:lang w:val="en-US" w:eastAsia="it-IT"/>
              </w:rPr>
            </w:pPr>
            <w:r w:rsidRPr="0066403D">
              <w:rPr>
                <w:rFonts w:ascii="Times New Roman" w:eastAsia="Times New Roman" w:hAnsi="Times New Roman"/>
                <w:sz w:val="16"/>
                <w:szCs w:val="16"/>
                <w:lang w:val="en-US" w:eastAsia="it-IT"/>
              </w:rPr>
              <w:t>- Art. 19 e 22</w:t>
            </w:r>
          </w:p>
          <w:p w:rsidR="00330376" w:rsidRPr="0066403D" w:rsidRDefault="00330376" w:rsidP="00596F74">
            <w:pPr>
              <w:spacing w:after="0" w:line="240" w:lineRule="auto"/>
              <w:jc w:val="center"/>
              <w:rPr>
                <w:rFonts w:ascii="Times New Roman" w:eastAsia="Times New Roman" w:hAnsi="Times New Roman"/>
                <w:sz w:val="16"/>
                <w:szCs w:val="16"/>
                <w:lang w:val="en-US" w:eastAsia="it-IT"/>
              </w:rPr>
            </w:pPr>
            <w:r w:rsidRPr="0066403D">
              <w:rPr>
                <w:rFonts w:ascii="Times New Roman" w:eastAsia="Times New Roman" w:hAnsi="Times New Roman"/>
                <w:sz w:val="16"/>
                <w:szCs w:val="16"/>
                <w:lang w:val="en-US" w:eastAsia="it-IT"/>
              </w:rPr>
              <w:t>del d</w:t>
            </w:r>
            <w:r>
              <w:rPr>
                <w:rFonts w:ascii="Times New Roman" w:eastAsia="Times New Roman" w:hAnsi="Times New Roman"/>
                <w:sz w:val="16"/>
                <w:szCs w:val="16"/>
                <w:lang w:val="en-US" w:eastAsia="it-IT"/>
              </w:rPr>
              <w:t>.</w:t>
            </w:r>
            <w:r w:rsidRPr="0066403D">
              <w:rPr>
                <w:rFonts w:ascii="Times New Roman" w:eastAsia="Times New Roman" w:hAnsi="Times New Roman"/>
                <w:sz w:val="16"/>
                <w:szCs w:val="16"/>
                <w:lang w:val="en-US" w:eastAsia="it-IT"/>
              </w:rPr>
              <w:t>lgs</w:t>
            </w:r>
            <w:r>
              <w:rPr>
                <w:rFonts w:ascii="Times New Roman" w:eastAsia="Times New Roman" w:hAnsi="Times New Roman"/>
                <w:sz w:val="16"/>
                <w:szCs w:val="16"/>
                <w:lang w:val="en-US" w:eastAsia="it-IT"/>
              </w:rPr>
              <w:t>.</w:t>
            </w:r>
            <w:r w:rsidRPr="0066403D">
              <w:rPr>
                <w:rFonts w:ascii="Times New Roman" w:eastAsia="Times New Roman" w:hAnsi="Times New Roman"/>
                <w:sz w:val="16"/>
                <w:szCs w:val="16"/>
                <w:lang w:val="en-US" w:eastAsia="it-IT"/>
              </w:rPr>
              <w:t xml:space="preserve"> n.</w:t>
            </w:r>
          </w:p>
          <w:p w:rsidR="00330376" w:rsidRPr="0066403D" w:rsidRDefault="00330376" w:rsidP="00596F74">
            <w:pPr>
              <w:spacing w:after="0" w:line="240" w:lineRule="auto"/>
              <w:jc w:val="center"/>
              <w:rPr>
                <w:rFonts w:ascii="Times New Roman" w:eastAsia="Times New Roman" w:hAnsi="Times New Roman"/>
                <w:sz w:val="16"/>
                <w:szCs w:val="16"/>
                <w:lang w:val="en-US" w:eastAsia="it-IT"/>
              </w:rPr>
            </w:pPr>
            <w:r w:rsidRPr="0066403D">
              <w:rPr>
                <w:rFonts w:ascii="Times New Roman" w:eastAsia="Times New Roman" w:hAnsi="Times New Roman"/>
                <w:sz w:val="16"/>
                <w:szCs w:val="16"/>
                <w:lang w:val="en-US" w:eastAsia="it-IT"/>
              </w:rPr>
              <w:t>91/2011 - Art.</w:t>
            </w:r>
          </w:p>
          <w:p w:rsidR="00330376" w:rsidRPr="00D22933" w:rsidRDefault="00330376" w:rsidP="00596F74">
            <w:pPr>
              <w:spacing w:after="0" w:line="240" w:lineRule="auto"/>
              <w:jc w:val="center"/>
              <w:rPr>
                <w:rFonts w:ascii="Times New Roman" w:eastAsia="Times New Roman" w:hAnsi="Times New Roman"/>
                <w:sz w:val="16"/>
                <w:szCs w:val="16"/>
                <w:lang w:eastAsia="it-IT"/>
              </w:rPr>
            </w:pPr>
            <w:r w:rsidRPr="00D22933">
              <w:rPr>
                <w:rFonts w:ascii="Times New Roman" w:eastAsia="Times New Roman" w:hAnsi="Times New Roman"/>
                <w:sz w:val="16"/>
                <w:szCs w:val="16"/>
                <w:lang w:eastAsia="it-IT"/>
              </w:rPr>
              <w:t>18-bis del d.lgs.</w:t>
            </w:r>
          </w:p>
          <w:p w:rsidR="00330376" w:rsidRPr="00D22933" w:rsidRDefault="00330376" w:rsidP="00596F74">
            <w:pPr>
              <w:spacing w:after="0" w:line="240" w:lineRule="auto"/>
              <w:jc w:val="center"/>
              <w:rPr>
                <w:rFonts w:ascii="Times New Roman" w:eastAsia="Times New Roman" w:hAnsi="Times New Roman"/>
                <w:sz w:val="16"/>
                <w:szCs w:val="16"/>
                <w:lang w:eastAsia="it-IT"/>
              </w:rPr>
            </w:pPr>
            <w:r w:rsidRPr="00D22933">
              <w:rPr>
                <w:rFonts w:ascii="Times New Roman" w:eastAsia="Times New Roman" w:hAnsi="Times New Roman"/>
                <w:sz w:val="16"/>
                <w:szCs w:val="16"/>
                <w:lang w:eastAsia="it-IT"/>
              </w:rPr>
              <w:t>n.118/2011</w:t>
            </w:r>
          </w:p>
        </w:tc>
        <w:tc>
          <w:tcPr>
            <w:tcW w:w="648" w:type="pct"/>
            <w:tcBorders>
              <w:top w:val="single" w:sz="4" w:space="0" w:color="auto"/>
              <w:left w:val="nil"/>
              <w:bottom w:val="single" w:sz="4" w:space="0" w:color="auto"/>
              <w:right w:val="single" w:sz="4" w:space="0" w:color="auto"/>
            </w:tcBorders>
            <w:shd w:val="clear" w:color="auto" w:fill="auto"/>
            <w:vAlign w:val="center"/>
          </w:tcPr>
          <w:p w:rsidR="00330376" w:rsidRPr="0066403D" w:rsidRDefault="00330376" w:rsidP="00596F74">
            <w:pPr>
              <w:spacing w:after="0" w:line="240" w:lineRule="auto"/>
              <w:jc w:val="center"/>
              <w:rPr>
                <w:rFonts w:ascii="Times New Roman" w:eastAsia="Times New Roman" w:hAnsi="Times New Roman"/>
                <w:sz w:val="16"/>
                <w:szCs w:val="16"/>
                <w:lang w:eastAsia="it-IT"/>
              </w:rPr>
            </w:pPr>
            <w:r w:rsidRPr="0066403D">
              <w:rPr>
                <w:rFonts w:ascii="Times New Roman" w:eastAsia="Times New Roman" w:hAnsi="Times New Roman"/>
                <w:sz w:val="16"/>
                <w:szCs w:val="16"/>
                <w:lang w:eastAsia="it-IT"/>
              </w:rPr>
              <w:t>Piano degli indicatori e dei risultati attesi di bilancio</w:t>
            </w:r>
          </w:p>
        </w:tc>
        <w:tc>
          <w:tcPr>
            <w:tcW w:w="1064" w:type="pct"/>
            <w:tcBorders>
              <w:top w:val="single" w:sz="4" w:space="0" w:color="auto"/>
              <w:left w:val="nil"/>
              <w:bottom w:val="single" w:sz="4" w:space="0" w:color="auto"/>
              <w:right w:val="single" w:sz="4" w:space="0" w:color="auto"/>
            </w:tcBorders>
            <w:shd w:val="clear" w:color="auto" w:fill="auto"/>
            <w:vAlign w:val="center"/>
          </w:tcPr>
          <w:p w:rsidR="00330376" w:rsidRPr="00FF4E08" w:rsidRDefault="00330376" w:rsidP="00596F74">
            <w:pPr>
              <w:spacing w:after="0" w:line="240" w:lineRule="auto"/>
              <w:jc w:val="center"/>
              <w:rPr>
                <w:rFonts w:ascii="Times New Roman" w:eastAsia="Times New Roman" w:hAnsi="Times New Roman"/>
                <w:sz w:val="16"/>
                <w:szCs w:val="16"/>
                <w:lang w:eastAsia="it-IT"/>
              </w:rPr>
            </w:pPr>
            <w:r w:rsidRPr="0066403D">
              <w:rPr>
                <w:rFonts w:ascii="Times New Roman" w:eastAsia="Times New Roman" w:hAnsi="Times New Roman"/>
                <w:sz w:val="16"/>
                <w:szCs w:val="16"/>
                <w:lang w:eastAsia="it-IT"/>
              </w:rPr>
              <w:t>Piano degli indicatori e risultati attesi di bilancio, con l’integrazione delle ris</w:t>
            </w:r>
            <w:r>
              <w:rPr>
                <w:rFonts w:ascii="Times New Roman" w:eastAsia="Times New Roman" w:hAnsi="Times New Roman"/>
                <w:sz w:val="16"/>
                <w:szCs w:val="16"/>
                <w:lang w:eastAsia="it-IT"/>
              </w:rPr>
              <w:t xml:space="preserve">ultanze osservate in termini di </w:t>
            </w:r>
            <w:r w:rsidRPr="0066403D">
              <w:rPr>
                <w:rFonts w:ascii="Times New Roman" w:eastAsia="Times New Roman" w:hAnsi="Times New Roman"/>
                <w:sz w:val="16"/>
                <w:szCs w:val="16"/>
                <w:lang w:eastAsia="it-IT"/>
              </w:rPr>
              <w:t>raggiungimento dei risultati attesi e le motivazioni degli eventuali sco</w:t>
            </w:r>
            <w:r>
              <w:rPr>
                <w:rFonts w:ascii="Times New Roman" w:eastAsia="Times New Roman" w:hAnsi="Times New Roman"/>
                <w:sz w:val="16"/>
                <w:szCs w:val="16"/>
                <w:lang w:eastAsia="it-IT"/>
              </w:rPr>
              <w:t xml:space="preserve">stamenti e gli aggiornamenti in </w:t>
            </w:r>
            <w:r w:rsidRPr="0066403D">
              <w:rPr>
                <w:rFonts w:ascii="Times New Roman" w:eastAsia="Times New Roman" w:hAnsi="Times New Roman"/>
                <w:sz w:val="16"/>
                <w:szCs w:val="16"/>
                <w:lang w:eastAsia="it-IT"/>
              </w:rPr>
              <w:t>corrispondenza di ogni nuovo esercizio di bilancio, sia tramite la spec</w:t>
            </w:r>
            <w:r>
              <w:rPr>
                <w:rFonts w:ascii="Times New Roman" w:eastAsia="Times New Roman" w:hAnsi="Times New Roman"/>
                <w:sz w:val="16"/>
                <w:szCs w:val="16"/>
                <w:lang w:eastAsia="it-IT"/>
              </w:rPr>
              <w:t xml:space="preserve">ificazione di nuovi obiettivi e </w:t>
            </w:r>
            <w:r w:rsidRPr="0066403D">
              <w:rPr>
                <w:rFonts w:ascii="Times New Roman" w:eastAsia="Times New Roman" w:hAnsi="Times New Roman"/>
                <w:sz w:val="16"/>
                <w:szCs w:val="16"/>
                <w:lang w:eastAsia="it-IT"/>
              </w:rPr>
              <w:t>indicatori, sia attraverso l’aggiornamento dei valori obiettivo e la soppressione di obiettivi già raggiunt</w:t>
            </w:r>
            <w:r>
              <w:rPr>
                <w:rFonts w:ascii="Times New Roman" w:eastAsia="Times New Roman" w:hAnsi="Times New Roman"/>
                <w:sz w:val="16"/>
                <w:szCs w:val="16"/>
                <w:lang w:eastAsia="it-IT"/>
              </w:rPr>
              <w:t xml:space="preserve">i </w:t>
            </w:r>
            <w:r w:rsidRPr="0066403D">
              <w:rPr>
                <w:rFonts w:ascii="Times New Roman" w:eastAsia="Times New Roman" w:hAnsi="Times New Roman"/>
                <w:sz w:val="16"/>
                <w:szCs w:val="16"/>
                <w:lang w:eastAsia="it-IT"/>
              </w:rPr>
              <w:t>oppure oggetto di ripianificazione</w:t>
            </w:r>
          </w:p>
        </w:tc>
        <w:tc>
          <w:tcPr>
            <w:tcW w:w="448" w:type="pct"/>
            <w:tcBorders>
              <w:top w:val="single" w:sz="4" w:space="0" w:color="auto"/>
              <w:left w:val="nil"/>
              <w:bottom w:val="single" w:sz="4" w:space="0" w:color="auto"/>
              <w:right w:val="single" w:sz="4" w:space="0" w:color="auto"/>
            </w:tcBorders>
            <w:shd w:val="clear" w:color="auto" w:fill="auto"/>
            <w:vAlign w:val="center"/>
          </w:tcPr>
          <w:p w:rsidR="00330376" w:rsidRDefault="00330376" w:rsidP="00596F74">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Tempestivo</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330376" w:rsidRDefault="00330376" w:rsidP="00330376">
            <w:pPr>
              <w:jc w:val="center"/>
            </w:pPr>
            <w:r w:rsidRPr="00254379">
              <w:rPr>
                <w:rFonts w:ascii="Times New Roman" w:eastAsia="Times New Roman" w:hAnsi="Times New Roman"/>
                <w:sz w:val="16"/>
                <w:szCs w:val="16"/>
                <w:lang w:eastAsia="it-IT"/>
              </w:rPr>
              <w:t>Servizio Amministrativo</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330376" w:rsidRPr="00FF4E08" w:rsidRDefault="00330376" w:rsidP="00596F74">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Alessia Bisogno</w:t>
            </w:r>
          </w:p>
        </w:tc>
        <w:tc>
          <w:tcPr>
            <w:tcW w:w="787" w:type="pct"/>
            <w:tcBorders>
              <w:top w:val="single" w:sz="4" w:space="0" w:color="auto"/>
              <w:left w:val="nil"/>
              <w:bottom w:val="single" w:sz="4" w:space="0" w:color="auto"/>
              <w:right w:val="single" w:sz="4" w:space="0" w:color="auto"/>
            </w:tcBorders>
            <w:shd w:val="clear" w:color="auto" w:fill="auto"/>
            <w:vAlign w:val="center"/>
          </w:tcPr>
          <w:p w:rsidR="00330376" w:rsidRPr="00FF4E08" w:rsidRDefault="00330376" w:rsidP="00596F74">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Entro 5 gg dal</w:t>
            </w:r>
            <w:r>
              <w:rPr>
                <w:rFonts w:ascii="Times New Roman" w:eastAsia="Times New Roman" w:hAnsi="Times New Roman"/>
                <w:sz w:val="16"/>
                <w:szCs w:val="16"/>
                <w:lang w:eastAsia="it-IT"/>
              </w:rPr>
              <w:t xml:space="preserve"> termine del trimestre</w:t>
            </w:r>
          </w:p>
        </w:tc>
      </w:tr>
    </w:tbl>
    <w:p w:rsidR="00CA3090" w:rsidRDefault="00CA3090" w:rsidP="00985D89">
      <w:pPr>
        <w:spacing w:after="0" w:line="240" w:lineRule="auto"/>
      </w:pPr>
      <w:r>
        <w:br w:type="page"/>
      </w:r>
    </w:p>
    <w:tbl>
      <w:tblPr>
        <w:tblW w:w="4971" w:type="pct"/>
        <w:tblInd w:w="-5" w:type="dxa"/>
        <w:tblCellMar>
          <w:left w:w="70" w:type="dxa"/>
          <w:right w:w="70" w:type="dxa"/>
        </w:tblCellMar>
        <w:tblLook w:val="04A0"/>
      </w:tblPr>
      <w:tblGrid>
        <w:gridCol w:w="2206"/>
        <w:gridCol w:w="2116"/>
        <w:gridCol w:w="1530"/>
        <w:gridCol w:w="2973"/>
        <w:gridCol w:w="3763"/>
        <w:gridCol w:w="2028"/>
        <w:gridCol w:w="2328"/>
        <w:gridCol w:w="1447"/>
        <w:gridCol w:w="4297"/>
      </w:tblGrid>
      <w:tr w:rsidR="00FF725F" w:rsidRPr="00FF4E08" w:rsidTr="00596F74">
        <w:tc>
          <w:tcPr>
            <w:tcW w:w="486"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FF725F" w:rsidRPr="00FF4E08" w:rsidRDefault="00FF725F" w:rsidP="00596F74">
            <w:pPr>
              <w:spacing w:after="0" w:line="240" w:lineRule="auto"/>
              <w:jc w:val="center"/>
              <w:rPr>
                <w:rFonts w:ascii="Times New Roman" w:eastAsia="Times New Roman" w:hAnsi="Times New Roman"/>
                <w:b/>
                <w:bCs/>
                <w:sz w:val="16"/>
                <w:szCs w:val="16"/>
                <w:lang w:eastAsia="it-IT"/>
              </w:rPr>
            </w:pPr>
            <w:r>
              <w:lastRenderedPageBreak/>
              <w:br w:type="page"/>
            </w:r>
            <w:r w:rsidRPr="00FF4E08">
              <w:rPr>
                <w:rFonts w:ascii="Times New Roman" w:eastAsia="Times New Roman" w:hAnsi="Times New Roman"/>
                <w:b/>
                <w:bCs/>
                <w:sz w:val="16"/>
                <w:szCs w:val="16"/>
                <w:lang w:eastAsia="it-IT"/>
              </w:rPr>
              <w:t>Denomi</w:t>
            </w:r>
            <w:r>
              <w:rPr>
                <w:rFonts w:ascii="Times New Roman" w:eastAsia="Times New Roman" w:hAnsi="Times New Roman"/>
                <w:b/>
                <w:bCs/>
                <w:sz w:val="16"/>
                <w:szCs w:val="16"/>
                <w:lang w:eastAsia="it-IT"/>
              </w:rPr>
              <w:t xml:space="preserve">nazione sotto-sezione 1° livello </w:t>
            </w:r>
            <w:r w:rsidRPr="00FF4E08">
              <w:rPr>
                <w:rFonts w:ascii="Times New Roman" w:eastAsia="Times New Roman" w:hAnsi="Times New Roman"/>
                <w:b/>
                <w:bCs/>
                <w:sz w:val="16"/>
                <w:szCs w:val="16"/>
                <w:lang w:eastAsia="it-IT"/>
              </w:rPr>
              <w:t>(Macrofamiglie)</w:t>
            </w:r>
          </w:p>
        </w:tc>
        <w:tc>
          <w:tcPr>
            <w:tcW w:w="466" w:type="pct"/>
            <w:tcBorders>
              <w:top w:val="single" w:sz="4" w:space="0" w:color="auto"/>
              <w:left w:val="nil"/>
              <w:bottom w:val="single" w:sz="4" w:space="0" w:color="auto"/>
              <w:right w:val="single" w:sz="4" w:space="0" w:color="auto"/>
            </w:tcBorders>
            <w:shd w:val="clear" w:color="000000" w:fill="B8CCE4"/>
            <w:vAlign w:val="center"/>
            <w:hideMark/>
          </w:tcPr>
          <w:p w:rsidR="00FF725F" w:rsidRDefault="00FF725F" w:rsidP="00596F74">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Denominazione</w:t>
            </w:r>
          </w:p>
          <w:p w:rsidR="00FF725F" w:rsidRDefault="00FF725F" w:rsidP="00596F74">
            <w:pPr>
              <w:spacing w:after="0" w:line="240" w:lineRule="auto"/>
              <w:jc w:val="center"/>
              <w:rPr>
                <w:rFonts w:ascii="Times New Roman" w:eastAsia="Times New Roman" w:hAnsi="Times New Roman"/>
                <w:b/>
                <w:bCs/>
                <w:sz w:val="16"/>
                <w:szCs w:val="16"/>
                <w:lang w:eastAsia="it-IT"/>
              </w:rPr>
            </w:pPr>
            <w:r>
              <w:rPr>
                <w:rFonts w:ascii="Times New Roman" w:eastAsia="Times New Roman" w:hAnsi="Times New Roman"/>
                <w:b/>
                <w:bCs/>
                <w:sz w:val="16"/>
                <w:szCs w:val="16"/>
                <w:lang w:eastAsia="it-IT"/>
              </w:rPr>
              <w:t>s</w:t>
            </w:r>
            <w:r w:rsidRPr="00FF4E08">
              <w:rPr>
                <w:rFonts w:ascii="Times New Roman" w:eastAsia="Times New Roman" w:hAnsi="Times New Roman"/>
                <w:b/>
                <w:bCs/>
                <w:sz w:val="16"/>
                <w:szCs w:val="16"/>
                <w:lang w:eastAsia="it-IT"/>
              </w:rPr>
              <w:t>otto-sez</w:t>
            </w:r>
            <w:r>
              <w:rPr>
                <w:rFonts w:ascii="Times New Roman" w:eastAsia="Times New Roman" w:hAnsi="Times New Roman"/>
                <w:b/>
                <w:bCs/>
                <w:sz w:val="16"/>
                <w:szCs w:val="16"/>
                <w:lang w:eastAsia="it-IT"/>
              </w:rPr>
              <w:t>ione 2° livello</w:t>
            </w:r>
          </w:p>
          <w:p w:rsidR="00FF725F" w:rsidRPr="00FF4E08" w:rsidRDefault="00FF725F" w:rsidP="00596F74">
            <w:pPr>
              <w:spacing w:after="0" w:line="240" w:lineRule="auto"/>
              <w:jc w:val="center"/>
              <w:rPr>
                <w:rFonts w:ascii="Times New Roman" w:eastAsia="Times New Roman" w:hAnsi="Times New Roman"/>
                <w:b/>
                <w:bCs/>
                <w:sz w:val="16"/>
                <w:szCs w:val="16"/>
                <w:lang w:eastAsia="it-IT"/>
              </w:rPr>
            </w:pPr>
            <w:r>
              <w:rPr>
                <w:rFonts w:ascii="Times New Roman" w:eastAsia="Times New Roman" w:hAnsi="Times New Roman"/>
                <w:b/>
                <w:bCs/>
                <w:sz w:val="16"/>
                <w:szCs w:val="16"/>
                <w:lang w:eastAsia="it-IT"/>
              </w:rPr>
              <w:t>(</w:t>
            </w:r>
            <w:r w:rsidRPr="00FF4E08">
              <w:rPr>
                <w:rFonts w:ascii="Times New Roman" w:eastAsia="Times New Roman" w:hAnsi="Times New Roman"/>
                <w:b/>
                <w:bCs/>
                <w:sz w:val="16"/>
                <w:szCs w:val="16"/>
                <w:lang w:eastAsia="it-IT"/>
              </w:rPr>
              <w:t>Tipologie di dati)</w:t>
            </w:r>
          </w:p>
        </w:tc>
        <w:tc>
          <w:tcPr>
            <w:tcW w:w="337" w:type="pct"/>
            <w:tcBorders>
              <w:top w:val="single" w:sz="4" w:space="0" w:color="auto"/>
              <w:left w:val="nil"/>
              <w:bottom w:val="single" w:sz="4" w:space="0" w:color="auto"/>
              <w:right w:val="single" w:sz="4" w:space="0" w:color="auto"/>
            </w:tcBorders>
            <w:shd w:val="clear" w:color="000000" w:fill="B8CCE4"/>
            <w:vAlign w:val="center"/>
            <w:hideMark/>
          </w:tcPr>
          <w:p w:rsidR="00FF725F" w:rsidRPr="00FF4E08" w:rsidRDefault="00FF725F" w:rsidP="00596F74">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Riferimento normativo</w:t>
            </w:r>
          </w:p>
        </w:tc>
        <w:tc>
          <w:tcPr>
            <w:tcW w:w="655" w:type="pct"/>
            <w:tcBorders>
              <w:top w:val="single" w:sz="4" w:space="0" w:color="auto"/>
              <w:left w:val="nil"/>
              <w:bottom w:val="single" w:sz="4" w:space="0" w:color="auto"/>
              <w:right w:val="single" w:sz="4" w:space="0" w:color="auto"/>
            </w:tcBorders>
            <w:shd w:val="clear" w:color="000000" w:fill="B8CCE4"/>
            <w:vAlign w:val="center"/>
            <w:hideMark/>
          </w:tcPr>
          <w:p w:rsidR="00FF725F" w:rsidRPr="00FF4E08" w:rsidRDefault="00FF725F" w:rsidP="00596F74">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Denominazione del singolo obbligo</w:t>
            </w:r>
          </w:p>
        </w:tc>
        <w:tc>
          <w:tcPr>
            <w:tcW w:w="829" w:type="pct"/>
            <w:tcBorders>
              <w:top w:val="single" w:sz="4" w:space="0" w:color="auto"/>
              <w:left w:val="nil"/>
              <w:bottom w:val="single" w:sz="4" w:space="0" w:color="auto"/>
              <w:right w:val="single" w:sz="4" w:space="0" w:color="auto"/>
            </w:tcBorders>
            <w:shd w:val="clear" w:color="000000" w:fill="B8CCE4"/>
            <w:vAlign w:val="center"/>
            <w:hideMark/>
          </w:tcPr>
          <w:p w:rsidR="00FF725F" w:rsidRPr="00FF4E08" w:rsidRDefault="00FF725F" w:rsidP="00596F74">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Contenuti dell'obbligo</w:t>
            </w:r>
          </w:p>
        </w:tc>
        <w:tc>
          <w:tcPr>
            <w:tcW w:w="447" w:type="pct"/>
            <w:tcBorders>
              <w:top w:val="single" w:sz="4" w:space="0" w:color="auto"/>
              <w:left w:val="nil"/>
              <w:bottom w:val="single" w:sz="4" w:space="0" w:color="auto"/>
              <w:right w:val="single" w:sz="4" w:space="0" w:color="auto"/>
            </w:tcBorders>
            <w:shd w:val="clear" w:color="000000" w:fill="B8CCE4"/>
            <w:vAlign w:val="center"/>
          </w:tcPr>
          <w:p w:rsidR="00FF725F" w:rsidRDefault="00FF725F" w:rsidP="00596F74">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Aggiornamento</w:t>
            </w:r>
          </w:p>
        </w:tc>
        <w:tc>
          <w:tcPr>
            <w:tcW w:w="513" w:type="pct"/>
            <w:tcBorders>
              <w:top w:val="single" w:sz="4" w:space="0" w:color="auto"/>
              <w:left w:val="single" w:sz="4" w:space="0" w:color="auto"/>
              <w:bottom w:val="single" w:sz="4" w:space="0" w:color="auto"/>
              <w:right w:val="single" w:sz="4" w:space="0" w:color="auto"/>
            </w:tcBorders>
            <w:shd w:val="clear" w:color="000000" w:fill="B8CCE4"/>
            <w:vAlign w:val="center"/>
          </w:tcPr>
          <w:p w:rsidR="00FF725F" w:rsidRPr="00FF4E08" w:rsidRDefault="00FF725F" w:rsidP="00F860BE">
            <w:pPr>
              <w:spacing w:after="0" w:line="240" w:lineRule="auto"/>
              <w:jc w:val="center"/>
              <w:rPr>
                <w:rFonts w:ascii="Times New Roman" w:eastAsia="Times New Roman" w:hAnsi="Times New Roman"/>
                <w:b/>
                <w:bCs/>
                <w:sz w:val="16"/>
                <w:szCs w:val="16"/>
                <w:lang w:eastAsia="it-IT"/>
              </w:rPr>
            </w:pPr>
            <w:r>
              <w:rPr>
                <w:rFonts w:ascii="Times New Roman" w:eastAsia="Times New Roman" w:hAnsi="Times New Roman"/>
                <w:b/>
                <w:bCs/>
                <w:sz w:val="16"/>
                <w:szCs w:val="16"/>
                <w:lang w:eastAsia="it-IT"/>
              </w:rPr>
              <w:t xml:space="preserve">Struttura responsabile </w:t>
            </w:r>
            <w:r w:rsidRPr="00003E77">
              <w:rPr>
                <w:rFonts w:ascii="Times New Roman" w:eastAsia="Times New Roman" w:hAnsi="Times New Roman"/>
                <w:b/>
                <w:bCs/>
                <w:sz w:val="16"/>
                <w:szCs w:val="16"/>
                <w:lang w:eastAsia="it-IT"/>
              </w:rPr>
              <w:t>dellatrasmissione del datooggetto di pubblicazionesul sito istituzionale</w:t>
            </w:r>
          </w:p>
        </w:tc>
        <w:tc>
          <w:tcPr>
            <w:tcW w:w="319"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FF725F" w:rsidRPr="00FF4E08" w:rsidRDefault="005A0DF8" w:rsidP="00596F74">
            <w:pPr>
              <w:spacing w:after="0" w:line="240" w:lineRule="auto"/>
              <w:jc w:val="center"/>
              <w:rPr>
                <w:rFonts w:ascii="Times New Roman" w:eastAsia="Times New Roman" w:hAnsi="Times New Roman"/>
                <w:b/>
                <w:bCs/>
                <w:sz w:val="16"/>
                <w:szCs w:val="16"/>
                <w:lang w:eastAsia="it-IT"/>
              </w:rPr>
            </w:pPr>
            <w:r>
              <w:rPr>
                <w:rFonts w:ascii="Times New Roman" w:eastAsia="Times New Roman" w:hAnsi="Times New Roman"/>
                <w:b/>
                <w:bCs/>
                <w:sz w:val="16"/>
                <w:szCs w:val="16"/>
                <w:lang w:eastAsia="it-IT"/>
              </w:rPr>
              <w:t>Responsabile per le pubblicazioni</w:t>
            </w:r>
          </w:p>
        </w:tc>
        <w:tc>
          <w:tcPr>
            <w:tcW w:w="947" w:type="pct"/>
            <w:tcBorders>
              <w:top w:val="single" w:sz="4" w:space="0" w:color="auto"/>
              <w:left w:val="nil"/>
              <w:bottom w:val="single" w:sz="4" w:space="0" w:color="auto"/>
              <w:right w:val="single" w:sz="4" w:space="0" w:color="auto"/>
            </w:tcBorders>
            <w:shd w:val="clear" w:color="000000" w:fill="B8CCE4"/>
            <w:vAlign w:val="center"/>
          </w:tcPr>
          <w:p w:rsidR="00FF725F" w:rsidRPr="00FF4E08" w:rsidRDefault="00FF725F" w:rsidP="00596F74">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Scadenze ai fini della pubblicazione</w:t>
            </w:r>
          </w:p>
        </w:tc>
      </w:tr>
      <w:tr w:rsidR="00330376" w:rsidRPr="00FF4E08" w:rsidTr="00330376">
        <w:trPr>
          <w:trHeight w:val="552"/>
        </w:trPr>
        <w:tc>
          <w:tcPr>
            <w:tcW w:w="486" w:type="pct"/>
            <w:vMerge w:val="restart"/>
            <w:tcBorders>
              <w:top w:val="single" w:sz="4" w:space="0" w:color="auto"/>
              <w:left w:val="single" w:sz="4" w:space="0" w:color="auto"/>
              <w:right w:val="single" w:sz="4" w:space="0" w:color="auto"/>
            </w:tcBorders>
            <w:shd w:val="clear" w:color="auto" w:fill="auto"/>
            <w:vAlign w:val="center"/>
            <w:hideMark/>
          </w:tcPr>
          <w:p w:rsidR="00330376" w:rsidRPr="00FF4E08" w:rsidRDefault="00330376" w:rsidP="00596F74">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Beni immobili e gestione patrimonio</w:t>
            </w:r>
          </w:p>
        </w:tc>
        <w:tc>
          <w:tcPr>
            <w:tcW w:w="466" w:type="pct"/>
            <w:tcBorders>
              <w:top w:val="single" w:sz="4" w:space="0" w:color="auto"/>
              <w:left w:val="nil"/>
              <w:right w:val="single" w:sz="4" w:space="0" w:color="auto"/>
            </w:tcBorders>
            <w:shd w:val="clear" w:color="auto" w:fill="auto"/>
            <w:vAlign w:val="center"/>
            <w:hideMark/>
          </w:tcPr>
          <w:p w:rsidR="00330376" w:rsidRPr="00FF4E08" w:rsidRDefault="00330376" w:rsidP="00596F74">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Patrimonio immobiliare</w:t>
            </w:r>
          </w:p>
        </w:tc>
        <w:tc>
          <w:tcPr>
            <w:tcW w:w="337" w:type="pct"/>
            <w:vMerge w:val="restart"/>
            <w:tcBorders>
              <w:top w:val="nil"/>
              <w:left w:val="nil"/>
              <w:right w:val="single" w:sz="4" w:space="0" w:color="auto"/>
            </w:tcBorders>
            <w:shd w:val="clear" w:color="auto" w:fill="auto"/>
            <w:vAlign w:val="center"/>
            <w:hideMark/>
          </w:tcPr>
          <w:p w:rsidR="00330376" w:rsidRPr="00FF4E08" w:rsidRDefault="00330376" w:rsidP="00596F74">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Art. 30, d.lgs. n. 33/2013</w:t>
            </w:r>
          </w:p>
        </w:tc>
        <w:tc>
          <w:tcPr>
            <w:tcW w:w="655" w:type="pct"/>
            <w:tcBorders>
              <w:top w:val="nil"/>
              <w:left w:val="nil"/>
              <w:right w:val="single" w:sz="4" w:space="0" w:color="auto"/>
            </w:tcBorders>
            <w:shd w:val="clear" w:color="auto" w:fill="auto"/>
            <w:vAlign w:val="center"/>
          </w:tcPr>
          <w:p w:rsidR="00330376" w:rsidRPr="00FF4E08" w:rsidRDefault="00330376" w:rsidP="00596F74">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Patrimonio immobiliare</w:t>
            </w:r>
          </w:p>
        </w:tc>
        <w:tc>
          <w:tcPr>
            <w:tcW w:w="829" w:type="pct"/>
            <w:tcBorders>
              <w:top w:val="nil"/>
              <w:left w:val="nil"/>
              <w:right w:val="single" w:sz="4" w:space="0" w:color="auto"/>
            </w:tcBorders>
            <w:shd w:val="clear" w:color="auto" w:fill="auto"/>
            <w:vAlign w:val="center"/>
            <w:hideMark/>
          </w:tcPr>
          <w:p w:rsidR="00330376" w:rsidRPr="00FF4E08" w:rsidRDefault="00330376" w:rsidP="00596F74">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Informazioni identificative degli immobili posseduti e detenuti</w:t>
            </w:r>
          </w:p>
        </w:tc>
        <w:tc>
          <w:tcPr>
            <w:tcW w:w="447" w:type="pct"/>
            <w:tcBorders>
              <w:top w:val="single" w:sz="4" w:space="0" w:color="auto"/>
              <w:left w:val="nil"/>
              <w:right w:val="single" w:sz="4" w:space="0" w:color="auto"/>
            </w:tcBorders>
            <w:vAlign w:val="center"/>
          </w:tcPr>
          <w:p w:rsidR="00330376" w:rsidRDefault="00330376" w:rsidP="00596F74">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Tempestivo</w:t>
            </w:r>
          </w:p>
        </w:tc>
        <w:tc>
          <w:tcPr>
            <w:tcW w:w="513" w:type="pct"/>
            <w:tcBorders>
              <w:top w:val="nil"/>
              <w:left w:val="single" w:sz="4" w:space="0" w:color="auto"/>
              <w:right w:val="single" w:sz="4" w:space="0" w:color="auto"/>
            </w:tcBorders>
          </w:tcPr>
          <w:p w:rsidR="00330376" w:rsidRDefault="00330376" w:rsidP="00330376">
            <w:pPr>
              <w:jc w:val="center"/>
            </w:pPr>
            <w:r w:rsidRPr="00254379">
              <w:rPr>
                <w:rFonts w:ascii="Times New Roman" w:eastAsia="Times New Roman" w:hAnsi="Times New Roman"/>
                <w:sz w:val="16"/>
                <w:szCs w:val="16"/>
                <w:lang w:eastAsia="it-IT"/>
              </w:rPr>
              <w:t>Servizio Amministrativo</w:t>
            </w:r>
          </w:p>
        </w:tc>
        <w:tc>
          <w:tcPr>
            <w:tcW w:w="319" w:type="pct"/>
            <w:tcBorders>
              <w:top w:val="nil"/>
              <w:left w:val="single" w:sz="4" w:space="0" w:color="auto"/>
              <w:right w:val="single" w:sz="4" w:space="0" w:color="auto"/>
            </w:tcBorders>
            <w:shd w:val="clear" w:color="auto" w:fill="auto"/>
            <w:vAlign w:val="center"/>
            <w:hideMark/>
          </w:tcPr>
          <w:p w:rsidR="00330376" w:rsidRPr="00FF4E08" w:rsidRDefault="00330376" w:rsidP="00F860BE">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Alessia Bisogno</w:t>
            </w:r>
          </w:p>
        </w:tc>
        <w:tc>
          <w:tcPr>
            <w:tcW w:w="947" w:type="pct"/>
            <w:tcBorders>
              <w:top w:val="single" w:sz="4" w:space="0" w:color="auto"/>
              <w:left w:val="nil"/>
              <w:right w:val="single" w:sz="4" w:space="0" w:color="auto"/>
            </w:tcBorders>
            <w:vAlign w:val="center"/>
          </w:tcPr>
          <w:p w:rsidR="00330376" w:rsidRPr="00FF4E08" w:rsidRDefault="00330376" w:rsidP="00596F74">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5 giorni dal perfezionamento del possesso o della detenzione</w:t>
            </w:r>
          </w:p>
        </w:tc>
      </w:tr>
      <w:tr w:rsidR="00330376" w:rsidRPr="00FF4E08" w:rsidTr="00330376">
        <w:trPr>
          <w:trHeight w:val="238"/>
        </w:trPr>
        <w:tc>
          <w:tcPr>
            <w:tcW w:w="486" w:type="pct"/>
            <w:vMerge/>
            <w:tcBorders>
              <w:left w:val="single" w:sz="4" w:space="0" w:color="auto"/>
              <w:bottom w:val="single" w:sz="4" w:space="0" w:color="auto"/>
              <w:right w:val="single" w:sz="4" w:space="0" w:color="auto"/>
            </w:tcBorders>
            <w:shd w:val="clear" w:color="auto" w:fill="auto"/>
            <w:vAlign w:val="center"/>
          </w:tcPr>
          <w:p w:rsidR="00330376" w:rsidRPr="00FF4E08" w:rsidRDefault="00330376" w:rsidP="00596F74">
            <w:pPr>
              <w:spacing w:after="0" w:line="240" w:lineRule="auto"/>
              <w:jc w:val="center"/>
              <w:rPr>
                <w:rFonts w:ascii="Times New Roman" w:eastAsia="Times New Roman" w:hAnsi="Times New Roman"/>
                <w:b/>
                <w:bCs/>
                <w:sz w:val="16"/>
                <w:szCs w:val="16"/>
                <w:lang w:eastAsia="it-IT"/>
              </w:rPr>
            </w:pPr>
          </w:p>
        </w:tc>
        <w:tc>
          <w:tcPr>
            <w:tcW w:w="466" w:type="pct"/>
            <w:tcBorders>
              <w:top w:val="single" w:sz="4" w:space="0" w:color="auto"/>
              <w:left w:val="nil"/>
              <w:bottom w:val="single" w:sz="4" w:space="0" w:color="auto"/>
              <w:right w:val="single" w:sz="4" w:space="0" w:color="auto"/>
            </w:tcBorders>
            <w:shd w:val="clear" w:color="auto" w:fill="auto"/>
            <w:vAlign w:val="center"/>
          </w:tcPr>
          <w:p w:rsidR="00330376" w:rsidRPr="00FF4E08" w:rsidRDefault="00330376" w:rsidP="00596F74">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Canoni di locazione o affitto</w:t>
            </w:r>
          </w:p>
        </w:tc>
        <w:tc>
          <w:tcPr>
            <w:tcW w:w="337" w:type="pct"/>
            <w:vMerge/>
            <w:tcBorders>
              <w:left w:val="nil"/>
              <w:bottom w:val="single" w:sz="4" w:space="0" w:color="auto"/>
              <w:right w:val="single" w:sz="4" w:space="0" w:color="auto"/>
            </w:tcBorders>
            <w:shd w:val="clear" w:color="auto" w:fill="auto"/>
            <w:vAlign w:val="center"/>
          </w:tcPr>
          <w:p w:rsidR="00330376" w:rsidRPr="00FF4E08" w:rsidRDefault="00330376" w:rsidP="00596F74">
            <w:pPr>
              <w:spacing w:after="0" w:line="240" w:lineRule="auto"/>
              <w:jc w:val="center"/>
              <w:rPr>
                <w:rFonts w:ascii="Times New Roman" w:eastAsia="Times New Roman" w:hAnsi="Times New Roman"/>
                <w:sz w:val="16"/>
                <w:szCs w:val="16"/>
                <w:lang w:eastAsia="it-IT"/>
              </w:rPr>
            </w:pPr>
          </w:p>
        </w:tc>
        <w:tc>
          <w:tcPr>
            <w:tcW w:w="655" w:type="pct"/>
            <w:tcBorders>
              <w:top w:val="single" w:sz="4" w:space="0" w:color="auto"/>
              <w:left w:val="nil"/>
              <w:bottom w:val="single" w:sz="4" w:space="0" w:color="auto"/>
              <w:right w:val="single" w:sz="4" w:space="0" w:color="auto"/>
            </w:tcBorders>
            <w:shd w:val="clear" w:color="auto" w:fill="auto"/>
            <w:vAlign w:val="center"/>
          </w:tcPr>
          <w:p w:rsidR="00330376" w:rsidRPr="00FF4E08" w:rsidRDefault="00330376" w:rsidP="00596F74">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Canoni di locazione o affitto</w:t>
            </w:r>
          </w:p>
        </w:tc>
        <w:tc>
          <w:tcPr>
            <w:tcW w:w="829" w:type="pct"/>
            <w:tcBorders>
              <w:top w:val="single" w:sz="4" w:space="0" w:color="auto"/>
              <w:left w:val="nil"/>
              <w:bottom w:val="single" w:sz="4" w:space="0" w:color="auto"/>
              <w:right w:val="single" w:sz="4" w:space="0" w:color="auto"/>
            </w:tcBorders>
            <w:shd w:val="clear" w:color="auto" w:fill="auto"/>
            <w:vAlign w:val="center"/>
          </w:tcPr>
          <w:p w:rsidR="00330376" w:rsidRPr="00FF4E08" w:rsidRDefault="00330376" w:rsidP="00596F74">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Canoni di locazione o di affitto versati o percepiti</w:t>
            </w:r>
          </w:p>
        </w:tc>
        <w:tc>
          <w:tcPr>
            <w:tcW w:w="447" w:type="pct"/>
            <w:tcBorders>
              <w:top w:val="single" w:sz="4" w:space="0" w:color="auto"/>
              <w:left w:val="nil"/>
              <w:bottom w:val="single" w:sz="4" w:space="0" w:color="auto"/>
              <w:right w:val="single" w:sz="4" w:space="0" w:color="auto"/>
            </w:tcBorders>
            <w:vAlign w:val="center"/>
          </w:tcPr>
          <w:p w:rsidR="00330376" w:rsidRDefault="00330376" w:rsidP="00596F74">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Tempestivo</w:t>
            </w:r>
          </w:p>
        </w:tc>
        <w:tc>
          <w:tcPr>
            <w:tcW w:w="513" w:type="pct"/>
            <w:tcBorders>
              <w:top w:val="single" w:sz="4" w:space="0" w:color="auto"/>
              <w:left w:val="single" w:sz="4" w:space="0" w:color="auto"/>
              <w:bottom w:val="single" w:sz="4" w:space="0" w:color="auto"/>
              <w:right w:val="single" w:sz="4" w:space="0" w:color="auto"/>
            </w:tcBorders>
          </w:tcPr>
          <w:p w:rsidR="00330376" w:rsidRDefault="00330376" w:rsidP="00330376">
            <w:pPr>
              <w:jc w:val="center"/>
            </w:pPr>
            <w:r w:rsidRPr="00254379">
              <w:rPr>
                <w:rFonts w:ascii="Times New Roman" w:eastAsia="Times New Roman" w:hAnsi="Times New Roman"/>
                <w:sz w:val="16"/>
                <w:szCs w:val="16"/>
                <w:lang w:eastAsia="it-IT"/>
              </w:rPr>
              <w:t>Servizio Amministrativo</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rsidR="00330376" w:rsidRPr="00FF4E08" w:rsidRDefault="00330376" w:rsidP="00596F74">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Alessia Bisogno</w:t>
            </w:r>
          </w:p>
        </w:tc>
        <w:tc>
          <w:tcPr>
            <w:tcW w:w="947" w:type="pct"/>
            <w:tcBorders>
              <w:top w:val="single" w:sz="4" w:space="0" w:color="auto"/>
              <w:left w:val="nil"/>
              <w:bottom w:val="single" w:sz="4" w:space="0" w:color="auto"/>
              <w:right w:val="single" w:sz="4" w:space="0" w:color="auto"/>
            </w:tcBorders>
            <w:vAlign w:val="center"/>
          </w:tcPr>
          <w:p w:rsidR="00330376" w:rsidRDefault="00330376" w:rsidP="00596F74">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Entro 5 gg dal</w:t>
            </w:r>
            <w:r>
              <w:rPr>
                <w:rFonts w:ascii="Times New Roman" w:eastAsia="Times New Roman" w:hAnsi="Times New Roman"/>
                <w:sz w:val="16"/>
                <w:szCs w:val="16"/>
                <w:lang w:eastAsia="it-IT"/>
              </w:rPr>
              <w:t xml:space="preserve"> pagamento del canone</w:t>
            </w:r>
          </w:p>
        </w:tc>
      </w:tr>
    </w:tbl>
    <w:p w:rsidR="00CA3090" w:rsidRDefault="00CA3090" w:rsidP="00985D89">
      <w:pPr>
        <w:spacing w:after="0" w:line="240" w:lineRule="auto"/>
      </w:pPr>
      <w:r>
        <w:br w:type="page"/>
      </w:r>
    </w:p>
    <w:tbl>
      <w:tblPr>
        <w:tblW w:w="4971" w:type="pct"/>
        <w:tblInd w:w="-5" w:type="dxa"/>
        <w:tblCellMar>
          <w:left w:w="70" w:type="dxa"/>
          <w:right w:w="70" w:type="dxa"/>
        </w:tblCellMar>
        <w:tblLook w:val="04A0"/>
      </w:tblPr>
      <w:tblGrid>
        <w:gridCol w:w="2261"/>
        <w:gridCol w:w="2174"/>
        <w:gridCol w:w="1565"/>
        <w:gridCol w:w="3031"/>
        <w:gridCol w:w="5445"/>
        <w:gridCol w:w="2037"/>
        <w:gridCol w:w="2037"/>
        <w:gridCol w:w="1452"/>
        <w:gridCol w:w="2686"/>
      </w:tblGrid>
      <w:tr w:rsidR="004C4264" w:rsidRPr="00FF4E08" w:rsidTr="00596F74">
        <w:tc>
          <w:tcPr>
            <w:tcW w:w="498"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4C4264" w:rsidRPr="00FF4E08" w:rsidRDefault="004C4264" w:rsidP="00596F74">
            <w:pPr>
              <w:spacing w:after="0" w:line="240" w:lineRule="auto"/>
              <w:jc w:val="center"/>
              <w:rPr>
                <w:rFonts w:ascii="Times New Roman" w:eastAsia="Times New Roman" w:hAnsi="Times New Roman"/>
                <w:b/>
                <w:bCs/>
                <w:sz w:val="16"/>
                <w:szCs w:val="16"/>
                <w:lang w:eastAsia="it-IT"/>
              </w:rPr>
            </w:pPr>
            <w:r>
              <w:lastRenderedPageBreak/>
              <w:br w:type="page"/>
            </w:r>
            <w:r w:rsidRPr="00FF4E08">
              <w:rPr>
                <w:rFonts w:ascii="Times New Roman" w:eastAsia="Times New Roman" w:hAnsi="Times New Roman"/>
                <w:b/>
                <w:bCs/>
                <w:sz w:val="16"/>
                <w:szCs w:val="16"/>
                <w:lang w:eastAsia="it-IT"/>
              </w:rPr>
              <w:t>Denomi</w:t>
            </w:r>
            <w:r>
              <w:rPr>
                <w:rFonts w:ascii="Times New Roman" w:eastAsia="Times New Roman" w:hAnsi="Times New Roman"/>
                <w:b/>
                <w:bCs/>
                <w:sz w:val="16"/>
                <w:szCs w:val="16"/>
                <w:lang w:eastAsia="it-IT"/>
              </w:rPr>
              <w:t xml:space="preserve">nazione sotto-sezione 1° livello </w:t>
            </w:r>
            <w:r w:rsidRPr="00FF4E08">
              <w:rPr>
                <w:rFonts w:ascii="Times New Roman" w:eastAsia="Times New Roman" w:hAnsi="Times New Roman"/>
                <w:b/>
                <w:bCs/>
                <w:sz w:val="16"/>
                <w:szCs w:val="16"/>
                <w:lang w:eastAsia="it-IT"/>
              </w:rPr>
              <w:t>(Macrofamiglie)</w:t>
            </w:r>
          </w:p>
        </w:tc>
        <w:tc>
          <w:tcPr>
            <w:tcW w:w="479" w:type="pct"/>
            <w:tcBorders>
              <w:top w:val="single" w:sz="4" w:space="0" w:color="auto"/>
              <w:left w:val="nil"/>
              <w:bottom w:val="single" w:sz="4" w:space="0" w:color="auto"/>
              <w:right w:val="single" w:sz="4" w:space="0" w:color="auto"/>
            </w:tcBorders>
            <w:shd w:val="clear" w:color="000000" w:fill="B8CCE4"/>
            <w:vAlign w:val="center"/>
            <w:hideMark/>
          </w:tcPr>
          <w:p w:rsidR="004C4264" w:rsidRDefault="004C4264" w:rsidP="00596F74">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Denominazione</w:t>
            </w:r>
          </w:p>
          <w:p w:rsidR="004C4264" w:rsidRDefault="004C4264" w:rsidP="00596F74">
            <w:pPr>
              <w:spacing w:after="0" w:line="240" w:lineRule="auto"/>
              <w:jc w:val="center"/>
              <w:rPr>
                <w:rFonts w:ascii="Times New Roman" w:eastAsia="Times New Roman" w:hAnsi="Times New Roman"/>
                <w:b/>
                <w:bCs/>
                <w:sz w:val="16"/>
                <w:szCs w:val="16"/>
                <w:lang w:eastAsia="it-IT"/>
              </w:rPr>
            </w:pPr>
            <w:r>
              <w:rPr>
                <w:rFonts w:ascii="Times New Roman" w:eastAsia="Times New Roman" w:hAnsi="Times New Roman"/>
                <w:b/>
                <w:bCs/>
                <w:sz w:val="16"/>
                <w:szCs w:val="16"/>
                <w:lang w:eastAsia="it-IT"/>
              </w:rPr>
              <w:t>s</w:t>
            </w:r>
            <w:r w:rsidRPr="00FF4E08">
              <w:rPr>
                <w:rFonts w:ascii="Times New Roman" w:eastAsia="Times New Roman" w:hAnsi="Times New Roman"/>
                <w:b/>
                <w:bCs/>
                <w:sz w:val="16"/>
                <w:szCs w:val="16"/>
                <w:lang w:eastAsia="it-IT"/>
              </w:rPr>
              <w:t>otto-sez</w:t>
            </w:r>
            <w:r>
              <w:rPr>
                <w:rFonts w:ascii="Times New Roman" w:eastAsia="Times New Roman" w:hAnsi="Times New Roman"/>
                <w:b/>
                <w:bCs/>
                <w:sz w:val="16"/>
                <w:szCs w:val="16"/>
                <w:lang w:eastAsia="it-IT"/>
              </w:rPr>
              <w:t>ione 2° livello</w:t>
            </w:r>
          </w:p>
          <w:p w:rsidR="004C4264" w:rsidRPr="00FF4E08" w:rsidRDefault="004C4264" w:rsidP="00596F74">
            <w:pPr>
              <w:spacing w:after="0" w:line="240" w:lineRule="auto"/>
              <w:jc w:val="center"/>
              <w:rPr>
                <w:rFonts w:ascii="Times New Roman" w:eastAsia="Times New Roman" w:hAnsi="Times New Roman"/>
                <w:b/>
                <w:bCs/>
                <w:sz w:val="16"/>
                <w:szCs w:val="16"/>
                <w:lang w:eastAsia="it-IT"/>
              </w:rPr>
            </w:pPr>
            <w:r>
              <w:rPr>
                <w:rFonts w:ascii="Times New Roman" w:eastAsia="Times New Roman" w:hAnsi="Times New Roman"/>
                <w:b/>
                <w:bCs/>
                <w:sz w:val="16"/>
                <w:szCs w:val="16"/>
                <w:lang w:eastAsia="it-IT"/>
              </w:rPr>
              <w:t>(</w:t>
            </w:r>
            <w:r w:rsidRPr="00FF4E08">
              <w:rPr>
                <w:rFonts w:ascii="Times New Roman" w:eastAsia="Times New Roman" w:hAnsi="Times New Roman"/>
                <w:b/>
                <w:bCs/>
                <w:sz w:val="16"/>
                <w:szCs w:val="16"/>
                <w:lang w:eastAsia="it-IT"/>
              </w:rPr>
              <w:t>Tipologie di dati)</w:t>
            </w:r>
          </w:p>
        </w:tc>
        <w:tc>
          <w:tcPr>
            <w:tcW w:w="345" w:type="pct"/>
            <w:tcBorders>
              <w:top w:val="single" w:sz="4" w:space="0" w:color="auto"/>
              <w:left w:val="nil"/>
              <w:bottom w:val="single" w:sz="4" w:space="0" w:color="auto"/>
              <w:right w:val="single" w:sz="4" w:space="0" w:color="auto"/>
            </w:tcBorders>
            <w:shd w:val="clear" w:color="000000" w:fill="B8CCE4"/>
            <w:vAlign w:val="center"/>
            <w:hideMark/>
          </w:tcPr>
          <w:p w:rsidR="004C4264" w:rsidRPr="00FF4E08" w:rsidRDefault="004C4264" w:rsidP="00596F74">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Riferimento normativo</w:t>
            </w:r>
          </w:p>
        </w:tc>
        <w:tc>
          <w:tcPr>
            <w:tcW w:w="668" w:type="pct"/>
            <w:tcBorders>
              <w:top w:val="single" w:sz="4" w:space="0" w:color="auto"/>
              <w:left w:val="nil"/>
              <w:bottom w:val="single" w:sz="4" w:space="0" w:color="auto"/>
              <w:right w:val="single" w:sz="4" w:space="0" w:color="auto"/>
            </w:tcBorders>
            <w:shd w:val="clear" w:color="000000" w:fill="B8CCE4"/>
            <w:vAlign w:val="center"/>
            <w:hideMark/>
          </w:tcPr>
          <w:p w:rsidR="004C4264" w:rsidRPr="00FF4E08" w:rsidRDefault="004C4264" w:rsidP="00596F74">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Denominazione del singolo obbligo</w:t>
            </w:r>
          </w:p>
        </w:tc>
        <w:tc>
          <w:tcPr>
            <w:tcW w:w="1200" w:type="pct"/>
            <w:tcBorders>
              <w:top w:val="single" w:sz="4" w:space="0" w:color="auto"/>
              <w:left w:val="nil"/>
              <w:bottom w:val="single" w:sz="4" w:space="0" w:color="auto"/>
              <w:right w:val="single" w:sz="4" w:space="0" w:color="auto"/>
            </w:tcBorders>
            <w:shd w:val="clear" w:color="000000" w:fill="B8CCE4"/>
            <w:vAlign w:val="center"/>
            <w:hideMark/>
          </w:tcPr>
          <w:p w:rsidR="004C4264" w:rsidRPr="00FF4E08" w:rsidRDefault="004C4264" w:rsidP="00596F74">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Contenuti dell'obbligo</w:t>
            </w:r>
          </w:p>
        </w:tc>
        <w:tc>
          <w:tcPr>
            <w:tcW w:w="449" w:type="pct"/>
            <w:tcBorders>
              <w:top w:val="single" w:sz="4" w:space="0" w:color="auto"/>
              <w:left w:val="nil"/>
              <w:bottom w:val="single" w:sz="4" w:space="0" w:color="auto"/>
              <w:right w:val="single" w:sz="4" w:space="0" w:color="auto"/>
            </w:tcBorders>
            <w:shd w:val="clear" w:color="000000" w:fill="B8CCE4"/>
            <w:vAlign w:val="center"/>
          </w:tcPr>
          <w:p w:rsidR="004C4264" w:rsidRDefault="004C4264" w:rsidP="00596F74">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Aggiornamento</w:t>
            </w:r>
          </w:p>
        </w:tc>
        <w:tc>
          <w:tcPr>
            <w:tcW w:w="449" w:type="pct"/>
            <w:tcBorders>
              <w:top w:val="single" w:sz="4" w:space="0" w:color="auto"/>
              <w:left w:val="single" w:sz="4" w:space="0" w:color="auto"/>
              <w:bottom w:val="single" w:sz="4" w:space="0" w:color="auto"/>
              <w:right w:val="single" w:sz="4" w:space="0" w:color="auto"/>
            </w:tcBorders>
            <w:shd w:val="clear" w:color="000000" w:fill="B8CCE4"/>
            <w:vAlign w:val="center"/>
          </w:tcPr>
          <w:p w:rsidR="004C4264" w:rsidRPr="00FF4E08" w:rsidRDefault="004C4264" w:rsidP="00596F74">
            <w:pPr>
              <w:spacing w:after="0" w:line="240" w:lineRule="auto"/>
              <w:jc w:val="center"/>
              <w:rPr>
                <w:rFonts w:ascii="Times New Roman" w:eastAsia="Times New Roman" w:hAnsi="Times New Roman"/>
                <w:b/>
                <w:bCs/>
                <w:sz w:val="16"/>
                <w:szCs w:val="16"/>
                <w:lang w:eastAsia="it-IT"/>
              </w:rPr>
            </w:pPr>
            <w:r>
              <w:rPr>
                <w:rFonts w:ascii="Times New Roman" w:eastAsia="Times New Roman" w:hAnsi="Times New Roman"/>
                <w:b/>
                <w:bCs/>
                <w:sz w:val="16"/>
                <w:szCs w:val="16"/>
                <w:lang w:eastAsia="it-IT"/>
              </w:rPr>
              <w:t xml:space="preserve">Struttura responsabile </w:t>
            </w:r>
            <w:r w:rsidRPr="00003E77">
              <w:rPr>
                <w:rFonts w:ascii="Times New Roman" w:eastAsia="Times New Roman" w:hAnsi="Times New Roman"/>
                <w:b/>
                <w:bCs/>
                <w:sz w:val="16"/>
                <w:szCs w:val="16"/>
                <w:lang w:eastAsia="it-IT"/>
              </w:rPr>
              <w:t>dellatrasmissione del datooggetto di pubblicazionesul sito istituzionale</w:t>
            </w:r>
          </w:p>
        </w:tc>
        <w:tc>
          <w:tcPr>
            <w:tcW w:w="320"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4C4264" w:rsidRPr="00FF4E08" w:rsidRDefault="005A0DF8" w:rsidP="00596F74">
            <w:pPr>
              <w:spacing w:after="0" w:line="240" w:lineRule="auto"/>
              <w:jc w:val="center"/>
              <w:rPr>
                <w:rFonts w:ascii="Times New Roman" w:eastAsia="Times New Roman" w:hAnsi="Times New Roman"/>
                <w:b/>
                <w:bCs/>
                <w:sz w:val="16"/>
                <w:szCs w:val="16"/>
                <w:lang w:eastAsia="it-IT"/>
              </w:rPr>
            </w:pPr>
            <w:r>
              <w:rPr>
                <w:rFonts w:ascii="Times New Roman" w:eastAsia="Times New Roman" w:hAnsi="Times New Roman"/>
                <w:b/>
                <w:bCs/>
                <w:sz w:val="16"/>
                <w:szCs w:val="16"/>
                <w:lang w:eastAsia="it-IT"/>
              </w:rPr>
              <w:t>Responsabile per le pubblicazioni</w:t>
            </w:r>
          </w:p>
        </w:tc>
        <w:tc>
          <w:tcPr>
            <w:tcW w:w="592" w:type="pct"/>
            <w:tcBorders>
              <w:top w:val="single" w:sz="4" w:space="0" w:color="auto"/>
              <w:left w:val="nil"/>
              <w:bottom w:val="single" w:sz="4" w:space="0" w:color="auto"/>
              <w:right w:val="single" w:sz="4" w:space="0" w:color="auto"/>
            </w:tcBorders>
            <w:shd w:val="clear" w:color="000000" w:fill="B8CCE4"/>
            <w:vAlign w:val="center"/>
          </w:tcPr>
          <w:p w:rsidR="004C4264" w:rsidRPr="00FF4E08" w:rsidRDefault="004C4264" w:rsidP="00596F74">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Scadenze ai fini della pubblicazione</w:t>
            </w:r>
          </w:p>
        </w:tc>
      </w:tr>
      <w:tr w:rsidR="00330376" w:rsidRPr="00FF4E08" w:rsidTr="00330376">
        <w:tc>
          <w:tcPr>
            <w:tcW w:w="498" w:type="pct"/>
            <w:vMerge w:val="restart"/>
            <w:tcBorders>
              <w:top w:val="single" w:sz="4" w:space="0" w:color="auto"/>
              <w:left w:val="single" w:sz="4" w:space="0" w:color="auto"/>
              <w:right w:val="single" w:sz="4" w:space="0" w:color="auto"/>
            </w:tcBorders>
            <w:shd w:val="clear" w:color="auto" w:fill="auto"/>
            <w:vAlign w:val="center"/>
          </w:tcPr>
          <w:p w:rsidR="00330376" w:rsidRPr="00FF4E08" w:rsidRDefault="00330376" w:rsidP="00596F74">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Controlli e rilievi sull'amministrazione</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330376" w:rsidRPr="00FF4E08" w:rsidRDefault="00330376" w:rsidP="00596F74">
            <w:pPr>
              <w:spacing w:after="0" w:line="240" w:lineRule="auto"/>
              <w:jc w:val="center"/>
              <w:rPr>
                <w:rFonts w:ascii="Times New Roman" w:eastAsia="Times New Roman" w:hAnsi="Times New Roman"/>
                <w:sz w:val="16"/>
                <w:szCs w:val="16"/>
                <w:lang w:eastAsia="it-IT"/>
              </w:rPr>
            </w:pPr>
            <w:r w:rsidRPr="00E16A4C">
              <w:rPr>
                <w:rFonts w:ascii="Times New Roman" w:eastAsia="Times New Roman" w:hAnsi="Times New Roman"/>
                <w:sz w:val="16"/>
                <w:szCs w:val="16"/>
                <w:lang w:eastAsia="it-IT"/>
              </w:rPr>
              <w:t xml:space="preserve">Organismi indipendenti </w:t>
            </w:r>
            <w:proofErr w:type="spellStart"/>
            <w:r w:rsidRPr="00E16A4C">
              <w:rPr>
                <w:rFonts w:ascii="Times New Roman" w:eastAsia="Times New Roman" w:hAnsi="Times New Roman"/>
                <w:sz w:val="16"/>
                <w:szCs w:val="16"/>
                <w:lang w:eastAsia="it-IT"/>
              </w:rPr>
              <w:t>divalutazione</w:t>
            </w:r>
            <w:proofErr w:type="spellEnd"/>
            <w:r w:rsidRPr="00E16A4C">
              <w:rPr>
                <w:rFonts w:ascii="Times New Roman" w:eastAsia="Times New Roman" w:hAnsi="Times New Roman"/>
                <w:sz w:val="16"/>
                <w:szCs w:val="16"/>
                <w:lang w:eastAsia="it-IT"/>
              </w:rPr>
              <w:t xml:space="preserve">, nuclei </w:t>
            </w:r>
            <w:proofErr w:type="spellStart"/>
            <w:r w:rsidRPr="00E16A4C">
              <w:rPr>
                <w:rFonts w:ascii="Times New Roman" w:eastAsia="Times New Roman" w:hAnsi="Times New Roman"/>
                <w:sz w:val="16"/>
                <w:szCs w:val="16"/>
                <w:lang w:eastAsia="it-IT"/>
              </w:rPr>
              <w:t>divalutazione</w:t>
            </w:r>
            <w:proofErr w:type="spellEnd"/>
            <w:r w:rsidRPr="00E16A4C">
              <w:rPr>
                <w:rFonts w:ascii="Times New Roman" w:eastAsia="Times New Roman" w:hAnsi="Times New Roman"/>
                <w:sz w:val="16"/>
                <w:szCs w:val="16"/>
                <w:lang w:eastAsia="it-IT"/>
              </w:rPr>
              <w:t xml:space="preserve"> o </w:t>
            </w:r>
            <w:proofErr w:type="spellStart"/>
            <w:r w:rsidRPr="00E16A4C">
              <w:rPr>
                <w:rFonts w:ascii="Times New Roman" w:eastAsia="Times New Roman" w:hAnsi="Times New Roman"/>
                <w:sz w:val="16"/>
                <w:szCs w:val="16"/>
                <w:lang w:eastAsia="it-IT"/>
              </w:rPr>
              <w:t>altriorganismi</w:t>
            </w:r>
            <w:proofErr w:type="spellEnd"/>
            <w:r w:rsidRPr="00E16A4C">
              <w:rPr>
                <w:rFonts w:ascii="Times New Roman" w:eastAsia="Times New Roman" w:hAnsi="Times New Roman"/>
                <w:sz w:val="16"/>
                <w:szCs w:val="16"/>
                <w:lang w:eastAsia="it-IT"/>
              </w:rPr>
              <w:t xml:space="preserve"> con </w:t>
            </w:r>
            <w:proofErr w:type="spellStart"/>
            <w:r w:rsidRPr="00E16A4C">
              <w:rPr>
                <w:rFonts w:ascii="Times New Roman" w:eastAsia="Times New Roman" w:hAnsi="Times New Roman"/>
                <w:sz w:val="16"/>
                <w:szCs w:val="16"/>
                <w:lang w:eastAsia="it-IT"/>
              </w:rPr>
              <w:t>funzionianaloghe</w:t>
            </w:r>
            <w:proofErr w:type="spellEnd"/>
          </w:p>
        </w:tc>
        <w:tc>
          <w:tcPr>
            <w:tcW w:w="345" w:type="pct"/>
            <w:vMerge w:val="restart"/>
            <w:tcBorders>
              <w:top w:val="nil"/>
              <w:left w:val="single" w:sz="4" w:space="0" w:color="auto"/>
              <w:right w:val="single" w:sz="4" w:space="0" w:color="auto"/>
            </w:tcBorders>
            <w:shd w:val="clear" w:color="auto" w:fill="auto"/>
            <w:vAlign w:val="center"/>
          </w:tcPr>
          <w:p w:rsidR="00330376" w:rsidRPr="00FF4E08" w:rsidRDefault="00330376" w:rsidP="00596F74">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Art. 31, d.lgs. n. 33/2013</w:t>
            </w:r>
          </w:p>
        </w:tc>
        <w:tc>
          <w:tcPr>
            <w:tcW w:w="668" w:type="pct"/>
            <w:tcBorders>
              <w:top w:val="nil"/>
              <w:left w:val="nil"/>
              <w:bottom w:val="single" w:sz="4" w:space="0" w:color="auto"/>
              <w:right w:val="single" w:sz="4" w:space="0" w:color="auto"/>
            </w:tcBorders>
            <w:shd w:val="clear" w:color="auto" w:fill="auto"/>
            <w:vAlign w:val="center"/>
          </w:tcPr>
          <w:p w:rsidR="00330376" w:rsidRPr="00FF4E08" w:rsidRDefault="00330376" w:rsidP="00596F74">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Atti degli Organismi indipendenti di valutazione o nuclei di valutazione o altri organismi con funzioni analoghe</w:t>
            </w:r>
          </w:p>
        </w:tc>
        <w:tc>
          <w:tcPr>
            <w:tcW w:w="1200" w:type="pct"/>
            <w:tcBorders>
              <w:top w:val="nil"/>
              <w:left w:val="nil"/>
              <w:bottom w:val="single" w:sz="4" w:space="0" w:color="auto"/>
              <w:right w:val="single" w:sz="4" w:space="0" w:color="auto"/>
            </w:tcBorders>
            <w:shd w:val="clear" w:color="auto" w:fill="auto"/>
            <w:vAlign w:val="center"/>
          </w:tcPr>
          <w:p w:rsidR="00330376" w:rsidRDefault="00330376" w:rsidP="00596F74">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Atti degli organismi indipendenti di valutazione o nuclei di valutazione, procedendo all’indicazione in forma anonima dei dati personali eventualmente presenti</w:t>
            </w:r>
          </w:p>
        </w:tc>
        <w:tc>
          <w:tcPr>
            <w:tcW w:w="449" w:type="pct"/>
            <w:tcBorders>
              <w:top w:val="single" w:sz="4" w:space="0" w:color="auto"/>
              <w:left w:val="nil"/>
              <w:bottom w:val="single" w:sz="4" w:space="0" w:color="auto"/>
              <w:right w:val="single" w:sz="4" w:space="0" w:color="auto"/>
            </w:tcBorders>
            <w:shd w:val="clear" w:color="auto" w:fill="auto"/>
            <w:vAlign w:val="center"/>
          </w:tcPr>
          <w:p w:rsidR="00330376" w:rsidRPr="00FF4E08" w:rsidRDefault="00330376" w:rsidP="00596F74">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Tempestivo</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330376" w:rsidRDefault="00330376" w:rsidP="00330376">
            <w:pPr>
              <w:jc w:val="center"/>
            </w:pPr>
            <w:r w:rsidRPr="00254379">
              <w:rPr>
                <w:rFonts w:ascii="Times New Roman" w:eastAsia="Times New Roman" w:hAnsi="Times New Roman"/>
                <w:sz w:val="16"/>
                <w:szCs w:val="16"/>
                <w:lang w:eastAsia="it-IT"/>
              </w:rPr>
              <w:t>Servizio Amministrativo</w:t>
            </w:r>
          </w:p>
        </w:tc>
        <w:tc>
          <w:tcPr>
            <w:tcW w:w="320" w:type="pct"/>
            <w:tcBorders>
              <w:top w:val="nil"/>
              <w:left w:val="single" w:sz="4" w:space="0" w:color="auto"/>
              <w:bottom w:val="single" w:sz="4" w:space="0" w:color="auto"/>
              <w:right w:val="single" w:sz="4" w:space="0" w:color="auto"/>
            </w:tcBorders>
            <w:shd w:val="clear" w:color="auto" w:fill="auto"/>
          </w:tcPr>
          <w:p w:rsidR="00330376" w:rsidRDefault="00330376" w:rsidP="00330376">
            <w:pPr>
              <w:jc w:val="center"/>
            </w:pPr>
            <w:r w:rsidRPr="00242D9B">
              <w:rPr>
                <w:rFonts w:ascii="Times New Roman" w:eastAsia="Times New Roman" w:hAnsi="Times New Roman"/>
                <w:sz w:val="16"/>
                <w:szCs w:val="16"/>
                <w:lang w:eastAsia="it-IT"/>
              </w:rPr>
              <w:t>Sabrina Antonetti</w:t>
            </w:r>
          </w:p>
        </w:tc>
        <w:tc>
          <w:tcPr>
            <w:tcW w:w="592" w:type="pct"/>
            <w:tcBorders>
              <w:top w:val="single" w:sz="4" w:space="0" w:color="auto"/>
              <w:left w:val="nil"/>
              <w:bottom w:val="single" w:sz="4" w:space="0" w:color="auto"/>
              <w:right w:val="single" w:sz="4" w:space="0" w:color="auto"/>
            </w:tcBorders>
            <w:shd w:val="clear" w:color="auto" w:fill="auto"/>
            <w:vAlign w:val="center"/>
          </w:tcPr>
          <w:p w:rsidR="00330376" w:rsidRPr="00FF4E08" w:rsidRDefault="00330376" w:rsidP="00596F74">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Entro 5 gg dal ricevimento</w:t>
            </w:r>
          </w:p>
        </w:tc>
      </w:tr>
      <w:tr w:rsidR="00330376" w:rsidRPr="00FF4E08" w:rsidTr="00330376">
        <w:tc>
          <w:tcPr>
            <w:tcW w:w="498" w:type="pct"/>
            <w:vMerge/>
            <w:tcBorders>
              <w:left w:val="single" w:sz="4" w:space="0" w:color="auto"/>
              <w:right w:val="single" w:sz="4" w:space="0" w:color="auto"/>
            </w:tcBorders>
            <w:shd w:val="clear" w:color="auto" w:fill="auto"/>
            <w:vAlign w:val="center"/>
            <w:hideMark/>
          </w:tcPr>
          <w:p w:rsidR="00330376" w:rsidRPr="00FF4E08" w:rsidRDefault="00330376" w:rsidP="00596F74">
            <w:pPr>
              <w:spacing w:after="0" w:line="240" w:lineRule="auto"/>
              <w:jc w:val="center"/>
              <w:rPr>
                <w:rFonts w:ascii="Times New Roman" w:eastAsia="Times New Roman" w:hAnsi="Times New Roman"/>
                <w:b/>
                <w:bCs/>
                <w:sz w:val="16"/>
                <w:szCs w:val="16"/>
                <w:lang w:eastAsia="it-IT"/>
              </w:rPr>
            </w:pP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0376" w:rsidRPr="00FF4E08" w:rsidRDefault="00330376" w:rsidP="00596F74">
            <w:pPr>
              <w:spacing w:after="0" w:line="240" w:lineRule="auto"/>
              <w:jc w:val="center"/>
              <w:rPr>
                <w:rFonts w:ascii="Times New Roman" w:eastAsia="Times New Roman" w:hAnsi="Times New Roman"/>
                <w:sz w:val="16"/>
                <w:szCs w:val="16"/>
                <w:lang w:eastAsia="it-IT"/>
              </w:rPr>
            </w:pPr>
            <w:r w:rsidRPr="00CE4118">
              <w:rPr>
                <w:rFonts w:ascii="Times New Roman" w:eastAsia="Times New Roman" w:hAnsi="Times New Roman"/>
                <w:sz w:val="16"/>
                <w:szCs w:val="16"/>
                <w:lang w:eastAsia="it-IT"/>
              </w:rPr>
              <w:t xml:space="preserve">Organi di </w:t>
            </w:r>
            <w:proofErr w:type="spellStart"/>
            <w:r w:rsidRPr="00CE4118">
              <w:rPr>
                <w:rFonts w:ascii="Times New Roman" w:eastAsia="Times New Roman" w:hAnsi="Times New Roman"/>
                <w:sz w:val="16"/>
                <w:szCs w:val="16"/>
                <w:lang w:eastAsia="it-IT"/>
              </w:rPr>
              <w:t>revisioneamministrativa</w:t>
            </w:r>
            <w:proofErr w:type="spellEnd"/>
            <w:r w:rsidRPr="00CE4118">
              <w:rPr>
                <w:rFonts w:ascii="Times New Roman" w:eastAsia="Times New Roman" w:hAnsi="Times New Roman"/>
                <w:sz w:val="16"/>
                <w:szCs w:val="16"/>
                <w:lang w:eastAsia="it-IT"/>
              </w:rPr>
              <w:t xml:space="preserve"> e contabile</w:t>
            </w:r>
          </w:p>
        </w:tc>
        <w:tc>
          <w:tcPr>
            <w:tcW w:w="345" w:type="pct"/>
            <w:vMerge/>
            <w:tcBorders>
              <w:left w:val="single" w:sz="4" w:space="0" w:color="auto"/>
              <w:right w:val="single" w:sz="4" w:space="0" w:color="auto"/>
            </w:tcBorders>
            <w:shd w:val="clear" w:color="auto" w:fill="auto"/>
            <w:vAlign w:val="center"/>
            <w:hideMark/>
          </w:tcPr>
          <w:p w:rsidR="00330376" w:rsidRPr="00FF4E08" w:rsidRDefault="00330376" w:rsidP="00596F74">
            <w:pPr>
              <w:spacing w:after="0" w:line="240" w:lineRule="auto"/>
              <w:jc w:val="center"/>
              <w:rPr>
                <w:rFonts w:ascii="Times New Roman" w:eastAsia="Times New Roman" w:hAnsi="Times New Roman"/>
                <w:sz w:val="16"/>
                <w:szCs w:val="16"/>
                <w:lang w:eastAsia="it-IT"/>
              </w:rPr>
            </w:pPr>
          </w:p>
        </w:tc>
        <w:tc>
          <w:tcPr>
            <w:tcW w:w="668" w:type="pct"/>
            <w:tcBorders>
              <w:top w:val="nil"/>
              <w:left w:val="nil"/>
              <w:bottom w:val="single" w:sz="4" w:space="0" w:color="auto"/>
              <w:right w:val="single" w:sz="4" w:space="0" w:color="auto"/>
            </w:tcBorders>
            <w:shd w:val="clear" w:color="auto" w:fill="auto"/>
            <w:vAlign w:val="center"/>
            <w:hideMark/>
          </w:tcPr>
          <w:p w:rsidR="00330376" w:rsidRPr="00FF4E08" w:rsidRDefault="00330376" w:rsidP="00596F74">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Relazioni degli O</w:t>
            </w:r>
            <w:r w:rsidRPr="00FF4E08">
              <w:rPr>
                <w:rFonts w:ascii="Times New Roman" w:eastAsia="Times New Roman" w:hAnsi="Times New Roman"/>
                <w:sz w:val="16"/>
                <w:szCs w:val="16"/>
                <w:lang w:eastAsia="it-IT"/>
              </w:rPr>
              <w:t>rgani di revisione</w:t>
            </w:r>
            <w:r>
              <w:rPr>
                <w:rFonts w:ascii="Times New Roman" w:eastAsia="Times New Roman" w:hAnsi="Times New Roman"/>
                <w:sz w:val="16"/>
                <w:szCs w:val="16"/>
                <w:lang w:eastAsia="it-IT"/>
              </w:rPr>
              <w:t xml:space="preserve"> amministrativa e contabile</w:t>
            </w:r>
          </w:p>
        </w:tc>
        <w:tc>
          <w:tcPr>
            <w:tcW w:w="1200" w:type="pct"/>
            <w:tcBorders>
              <w:top w:val="nil"/>
              <w:left w:val="nil"/>
              <w:bottom w:val="single" w:sz="4" w:space="0" w:color="auto"/>
              <w:right w:val="single" w:sz="4" w:space="0" w:color="auto"/>
            </w:tcBorders>
            <w:shd w:val="clear" w:color="auto" w:fill="auto"/>
            <w:vAlign w:val="center"/>
            <w:hideMark/>
          </w:tcPr>
          <w:p w:rsidR="00330376" w:rsidRPr="00FF4E08" w:rsidRDefault="00330376" w:rsidP="00596F74">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 xml:space="preserve">Relazioni degli </w:t>
            </w:r>
            <w:r w:rsidRPr="00FF4E08">
              <w:rPr>
                <w:rFonts w:ascii="Times New Roman" w:eastAsia="Times New Roman" w:hAnsi="Times New Roman"/>
                <w:sz w:val="16"/>
                <w:szCs w:val="16"/>
                <w:lang w:eastAsia="it-IT"/>
              </w:rPr>
              <w:t>organi di revisione amministrativa e contabile</w:t>
            </w:r>
            <w:r>
              <w:rPr>
                <w:rFonts w:ascii="Times New Roman" w:eastAsia="Times New Roman" w:hAnsi="Times New Roman"/>
                <w:sz w:val="16"/>
                <w:szCs w:val="16"/>
                <w:lang w:eastAsia="it-IT"/>
              </w:rPr>
              <w:t xml:space="preserve"> al Piano Industriale, al Piano operativo o budget, alle relative variazioni e al bilancio di esercizio</w:t>
            </w:r>
          </w:p>
        </w:tc>
        <w:tc>
          <w:tcPr>
            <w:tcW w:w="449" w:type="pct"/>
            <w:tcBorders>
              <w:top w:val="single" w:sz="4" w:space="0" w:color="auto"/>
              <w:left w:val="nil"/>
              <w:bottom w:val="single" w:sz="4" w:space="0" w:color="auto"/>
              <w:right w:val="single" w:sz="4" w:space="0" w:color="auto"/>
            </w:tcBorders>
            <w:shd w:val="clear" w:color="auto" w:fill="auto"/>
            <w:vAlign w:val="center"/>
          </w:tcPr>
          <w:p w:rsidR="00330376" w:rsidRPr="00FF4E08" w:rsidRDefault="00330376" w:rsidP="00596F74">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Tempestivo</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330376" w:rsidRDefault="00330376" w:rsidP="00330376">
            <w:pPr>
              <w:jc w:val="center"/>
            </w:pPr>
            <w:r w:rsidRPr="00254379">
              <w:rPr>
                <w:rFonts w:ascii="Times New Roman" w:eastAsia="Times New Roman" w:hAnsi="Times New Roman"/>
                <w:sz w:val="16"/>
                <w:szCs w:val="16"/>
                <w:lang w:eastAsia="it-IT"/>
              </w:rPr>
              <w:t>Servizio Amministrativo</w:t>
            </w:r>
          </w:p>
        </w:tc>
        <w:tc>
          <w:tcPr>
            <w:tcW w:w="320" w:type="pct"/>
            <w:tcBorders>
              <w:top w:val="nil"/>
              <w:left w:val="single" w:sz="4" w:space="0" w:color="auto"/>
              <w:bottom w:val="single" w:sz="4" w:space="0" w:color="auto"/>
              <w:right w:val="single" w:sz="4" w:space="0" w:color="auto"/>
            </w:tcBorders>
            <w:shd w:val="clear" w:color="auto" w:fill="auto"/>
          </w:tcPr>
          <w:p w:rsidR="00330376" w:rsidRDefault="00330376" w:rsidP="00330376">
            <w:pPr>
              <w:jc w:val="center"/>
            </w:pPr>
            <w:r w:rsidRPr="00242D9B">
              <w:rPr>
                <w:rFonts w:ascii="Times New Roman" w:eastAsia="Times New Roman" w:hAnsi="Times New Roman"/>
                <w:sz w:val="16"/>
                <w:szCs w:val="16"/>
                <w:lang w:eastAsia="it-IT"/>
              </w:rPr>
              <w:t>Sabrina Antonetti</w:t>
            </w:r>
          </w:p>
        </w:tc>
        <w:tc>
          <w:tcPr>
            <w:tcW w:w="592" w:type="pct"/>
            <w:tcBorders>
              <w:top w:val="single" w:sz="4" w:space="0" w:color="auto"/>
              <w:left w:val="nil"/>
              <w:bottom w:val="single" w:sz="4" w:space="0" w:color="auto"/>
              <w:right w:val="single" w:sz="4" w:space="0" w:color="auto"/>
            </w:tcBorders>
            <w:shd w:val="clear" w:color="auto" w:fill="auto"/>
            <w:vAlign w:val="center"/>
          </w:tcPr>
          <w:p w:rsidR="00330376" w:rsidRPr="00FF4E08" w:rsidRDefault="00330376" w:rsidP="00596F74">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Entro 5 gg dal ricevimento</w:t>
            </w:r>
          </w:p>
        </w:tc>
      </w:tr>
      <w:tr w:rsidR="00330376" w:rsidRPr="00FF4E08" w:rsidTr="00330376">
        <w:tc>
          <w:tcPr>
            <w:tcW w:w="498" w:type="pct"/>
            <w:vMerge/>
            <w:tcBorders>
              <w:left w:val="single" w:sz="4" w:space="0" w:color="auto"/>
              <w:bottom w:val="single" w:sz="4" w:space="0" w:color="auto"/>
              <w:right w:val="single" w:sz="4" w:space="0" w:color="auto"/>
            </w:tcBorders>
            <w:shd w:val="clear" w:color="auto" w:fill="auto"/>
            <w:vAlign w:val="center"/>
            <w:hideMark/>
          </w:tcPr>
          <w:p w:rsidR="00330376" w:rsidRPr="00FF4E08" w:rsidRDefault="00330376" w:rsidP="00596F74">
            <w:pPr>
              <w:spacing w:after="0" w:line="240" w:lineRule="auto"/>
              <w:jc w:val="center"/>
              <w:rPr>
                <w:rFonts w:ascii="Times New Roman" w:eastAsia="Times New Roman" w:hAnsi="Times New Roman"/>
                <w:b/>
                <w:bCs/>
                <w:sz w:val="16"/>
                <w:szCs w:val="16"/>
                <w:lang w:eastAsia="it-IT"/>
              </w:rPr>
            </w:pP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0376" w:rsidRPr="00FF4E08" w:rsidRDefault="00330376" w:rsidP="00596F74">
            <w:pPr>
              <w:spacing w:after="0" w:line="240" w:lineRule="auto"/>
              <w:jc w:val="center"/>
              <w:rPr>
                <w:rFonts w:ascii="Times New Roman" w:eastAsia="Times New Roman" w:hAnsi="Times New Roman"/>
                <w:sz w:val="16"/>
                <w:szCs w:val="16"/>
                <w:lang w:eastAsia="it-IT"/>
              </w:rPr>
            </w:pPr>
            <w:r w:rsidRPr="00CE4118">
              <w:rPr>
                <w:rFonts w:ascii="Times New Roman" w:eastAsia="Times New Roman" w:hAnsi="Times New Roman"/>
                <w:sz w:val="16"/>
                <w:szCs w:val="16"/>
                <w:lang w:eastAsia="it-IT"/>
              </w:rPr>
              <w:t>Corte dei conti</w:t>
            </w:r>
          </w:p>
        </w:tc>
        <w:tc>
          <w:tcPr>
            <w:tcW w:w="345" w:type="pct"/>
            <w:vMerge/>
            <w:tcBorders>
              <w:left w:val="single" w:sz="4" w:space="0" w:color="auto"/>
              <w:bottom w:val="single" w:sz="4" w:space="0" w:color="auto"/>
              <w:right w:val="single" w:sz="4" w:space="0" w:color="auto"/>
            </w:tcBorders>
            <w:shd w:val="clear" w:color="auto" w:fill="auto"/>
            <w:vAlign w:val="center"/>
            <w:hideMark/>
          </w:tcPr>
          <w:p w:rsidR="00330376" w:rsidRPr="00FF4E08" w:rsidRDefault="00330376" w:rsidP="00596F74">
            <w:pPr>
              <w:spacing w:after="0" w:line="240" w:lineRule="auto"/>
              <w:jc w:val="center"/>
              <w:rPr>
                <w:rFonts w:ascii="Times New Roman" w:eastAsia="Times New Roman" w:hAnsi="Times New Roman"/>
                <w:sz w:val="16"/>
                <w:szCs w:val="16"/>
                <w:lang w:eastAsia="it-IT"/>
              </w:rPr>
            </w:pPr>
          </w:p>
        </w:tc>
        <w:tc>
          <w:tcPr>
            <w:tcW w:w="668" w:type="pct"/>
            <w:tcBorders>
              <w:top w:val="nil"/>
              <w:left w:val="nil"/>
              <w:bottom w:val="single" w:sz="4" w:space="0" w:color="auto"/>
              <w:right w:val="single" w:sz="4" w:space="0" w:color="auto"/>
            </w:tcBorders>
            <w:shd w:val="clear" w:color="auto" w:fill="auto"/>
            <w:vAlign w:val="center"/>
            <w:hideMark/>
          </w:tcPr>
          <w:p w:rsidR="00330376" w:rsidRPr="00FF4E08" w:rsidRDefault="00330376" w:rsidP="00596F74">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Rilievi Corte dei conti</w:t>
            </w:r>
          </w:p>
        </w:tc>
        <w:tc>
          <w:tcPr>
            <w:tcW w:w="1200" w:type="pct"/>
            <w:tcBorders>
              <w:top w:val="nil"/>
              <w:left w:val="nil"/>
              <w:bottom w:val="single" w:sz="4" w:space="0" w:color="auto"/>
              <w:right w:val="single" w:sz="4" w:space="0" w:color="auto"/>
            </w:tcBorders>
            <w:shd w:val="clear" w:color="auto" w:fill="auto"/>
            <w:vAlign w:val="center"/>
            <w:hideMark/>
          </w:tcPr>
          <w:p w:rsidR="00330376" w:rsidRPr="00FF4E08" w:rsidRDefault="00330376" w:rsidP="00596F74">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Tutti i rilievi ancorché</w:t>
            </w:r>
            <w:r>
              <w:rPr>
                <w:rFonts w:ascii="Times New Roman" w:eastAsia="Times New Roman" w:hAnsi="Times New Roman"/>
                <w:sz w:val="16"/>
                <w:szCs w:val="16"/>
                <w:lang w:eastAsia="it-IT"/>
              </w:rPr>
              <w:t xml:space="preserve"> non</w:t>
            </w:r>
            <w:r w:rsidRPr="00FF4E08">
              <w:rPr>
                <w:rFonts w:ascii="Times New Roman" w:eastAsia="Times New Roman" w:hAnsi="Times New Roman"/>
                <w:sz w:val="16"/>
                <w:szCs w:val="16"/>
                <w:lang w:eastAsia="it-IT"/>
              </w:rPr>
              <w:t xml:space="preserve"> recepiti della Corte dei conti riguardanti l'organizzazione e l'attività dell</w:t>
            </w:r>
            <w:r>
              <w:rPr>
                <w:rFonts w:ascii="Times New Roman" w:eastAsia="Times New Roman" w:hAnsi="Times New Roman"/>
                <w:sz w:val="16"/>
                <w:szCs w:val="16"/>
                <w:lang w:eastAsia="it-IT"/>
              </w:rPr>
              <w:t>a società</w:t>
            </w:r>
          </w:p>
        </w:tc>
        <w:tc>
          <w:tcPr>
            <w:tcW w:w="449" w:type="pct"/>
            <w:tcBorders>
              <w:top w:val="single" w:sz="4" w:space="0" w:color="auto"/>
              <w:left w:val="nil"/>
              <w:bottom w:val="single" w:sz="4" w:space="0" w:color="auto"/>
              <w:right w:val="single" w:sz="4" w:space="0" w:color="auto"/>
            </w:tcBorders>
            <w:shd w:val="clear" w:color="auto" w:fill="auto"/>
            <w:vAlign w:val="center"/>
          </w:tcPr>
          <w:p w:rsidR="00330376" w:rsidRPr="00FF4E08" w:rsidRDefault="00330376" w:rsidP="00596F74">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Tempestivo</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330376" w:rsidRDefault="00330376" w:rsidP="00330376">
            <w:pPr>
              <w:jc w:val="center"/>
            </w:pPr>
            <w:r w:rsidRPr="00254379">
              <w:rPr>
                <w:rFonts w:ascii="Times New Roman" w:eastAsia="Times New Roman" w:hAnsi="Times New Roman"/>
                <w:sz w:val="16"/>
                <w:szCs w:val="16"/>
                <w:lang w:eastAsia="it-IT"/>
              </w:rPr>
              <w:t>Servizio Amministrativo</w:t>
            </w:r>
          </w:p>
        </w:tc>
        <w:tc>
          <w:tcPr>
            <w:tcW w:w="320" w:type="pct"/>
            <w:tcBorders>
              <w:top w:val="nil"/>
              <w:left w:val="single" w:sz="4" w:space="0" w:color="auto"/>
              <w:bottom w:val="single" w:sz="4" w:space="0" w:color="auto"/>
              <w:right w:val="single" w:sz="4" w:space="0" w:color="auto"/>
            </w:tcBorders>
            <w:shd w:val="clear" w:color="auto" w:fill="auto"/>
          </w:tcPr>
          <w:p w:rsidR="00330376" w:rsidRDefault="00330376" w:rsidP="00330376">
            <w:pPr>
              <w:jc w:val="center"/>
            </w:pPr>
            <w:r w:rsidRPr="00242D9B">
              <w:rPr>
                <w:rFonts w:ascii="Times New Roman" w:eastAsia="Times New Roman" w:hAnsi="Times New Roman"/>
                <w:sz w:val="16"/>
                <w:szCs w:val="16"/>
                <w:lang w:eastAsia="it-IT"/>
              </w:rPr>
              <w:t>Sabrina Antonetti</w:t>
            </w:r>
          </w:p>
        </w:tc>
        <w:tc>
          <w:tcPr>
            <w:tcW w:w="592" w:type="pct"/>
            <w:tcBorders>
              <w:top w:val="single" w:sz="4" w:space="0" w:color="auto"/>
              <w:left w:val="nil"/>
              <w:bottom w:val="single" w:sz="4" w:space="0" w:color="auto"/>
              <w:right w:val="single" w:sz="4" w:space="0" w:color="auto"/>
            </w:tcBorders>
            <w:shd w:val="clear" w:color="auto" w:fill="auto"/>
            <w:vAlign w:val="center"/>
          </w:tcPr>
          <w:p w:rsidR="00330376" w:rsidRPr="00FF4E08" w:rsidRDefault="00330376" w:rsidP="00596F74">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Entro 5 gg dal ricevimento</w:t>
            </w:r>
          </w:p>
        </w:tc>
      </w:tr>
    </w:tbl>
    <w:p w:rsidR="00CA3090" w:rsidRDefault="00CA3090" w:rsidP="00985D89">
      <w:pPr>
        <w:spacing w:after="0" w:line="240" w:lineRule="auto"/>
      </w:pPr>
      <w:r>
        <w:br w:type="page"/>
      </w:r>
    </w:p>
    <w:tbl>
      <w:tblPr>
        <w:tblW w:w="4971" w:type="pct"/>
        <w:tblInd w:w="-5" w:type="dxa"/>
        <w:tblCellMar>
          <w:left w:w="70" w:type="dxa"/>
          <w:right w:w="70" w:type="dxa"/>
        </w:tblCellMar>
        <w:tblLook w:val="04A0"/>
      </w:tblPr>
      <w:tblGrid>
        <w:gridCol w:w="2200"/>
        <w:gridCol w:w="2110"/>
        <w:gridCol w:w="1516"/>
        <w:gridCol w:w="2959"/>
        <w:gridCol w:w="4787"/>
        <w:gridCol w:w="1484"/>
        <w:gridCol w:w="2065"/>
        <w:gridCol w:w="1420"/>
        <w:gridCol w:w="4147"/>
      </w:tblGrid>
      <w:tr w:rsidR="00CF72BC" w:rsidRPr="00FF4E08" w:rsidTr="00596F74">
        <w:tc>
          <w:tcPr>
            <w:tcW w:w="485"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E327EB" w:rsidRPr="00FF4E08" w:rsidRDefault="00E327EB" w:rsidP="00596F74">
            <w:pPr>
              <w:spacing w:after="0" w:line="240" w:lineRule="auto"/>
              <w:jc w:val="center"/>
              <w:rPr>
                <w:rFonts w:ascii="Times New Roman" w:eastAsia="Times New Roman" w:hAnsi="Times New Roman"/>
                <w:b/>
                <w:bCs/>
                <w:sz w:val="16"/>
                <w:szCs w:val="16"/>
                <w:lang w:eastAsia="it-IT"/>
              </w:rPr>
            </w:pPr>
            <w:r>
              <w:lastRenderedPageBreak/>
              <w:br w:type="page"/>
            </w:r>
            <w:r w:rsidRPr="00FF4E08">
              <w:rPr>
                <w:rFonts w:ascii="Times New Roman" w:eastAsia="Times New Roman" w:hAnsi="Times New Roman"/>
                <w:b/>
                <w:bCs/>
                <w:sz w:val="16"/>
                <w:szCs w:val="16"/>
                <w:lang w:eastAsia="it-IT"/>
              </w:rPr>
              <w:t>Denomi</w:t>
            </w:r>
            <w:r>
              <w:rPr>
                <w:rFonts w:ascii="Times New Roman" w:eastAsia="Times New Roman" w:hAnsi="Times New Roman"/>
                <w:b/>
                <w:bCs/>
                <w:sz w:val="16"/>
                <w:szCs w:val="16"/>
                <w:lang w:eastAsia="it-IT"/>
              </w:rPr>
              <w:t xml:space="preserve">nazione sotto-sezione 1° livello </w:t>
            </w:r>
            <w:r w:rsidRPr="00FF4E08">
              <w:rPr>
                <w:rFonts w:ascii="Times New Roman" w:eastAsia="Times New Roman" w:hAnsi="Times New Roman"/>
                <w:b/>
                <w:bCs/>
                <w:sz w:val="16"/>
                <w:szCs w:val="16"/>
                <w:lang w:eastAsia="it-IT"/>
              </w:rPr>
              <w:t>(Macrofamiglie)</w:t>
            </w:r>
          </w:p>
        </w:tc>
        <w:tc>
          <w:tcPr>
            <w:tcW w:w="465" w:type="pct"/>
            <w:tcBorders>
              <w:top w:val="single" w:sz="4" w:space="0" w:color="auto"/>
              <w:left w:val="nil"/>
              <w:bottom w:val="single" w:sz="4" w:space="0" w:color="auto"/>
              <w:right w:val="single" w:sz="4" w:space="0" w:color="auto"/>
            </w:tcBorders>
            <w:shd w:val="clear" w:color="000000" w:fill="B8CCE4"/>
            <w:vAlign w:val="center"/>
            <w:hideMark/>
          </w:tcPr>
          <w:p w:rsidR="00E327EB" w:rsidRDefault="00E327EB" w:rsidP="00596F74">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Denominazione</w:t>
            </w:r>
          </w:p>
          <w:p w:rsidR="00E327EB" w:rsidRDefault="00E327EB" w:rsidP="00596F74">
            <w:pPr>
              <w:spacing w:after="0" w:line="240" w:lineRule="auto"/>
              <w:jc w:val="center"/>
              <w:rPr>
                <w:rFonts w:ascii="Times New Roman" w:eastAsia="Times New Roman" w:hAnsi="Times New Roman"/>
                <w:b/>
                <w:bCs/>
                <w:sz w:val="16"/>
                <w:szCs w:val="16"/>
                <w:lang w:eastAsia="it-IT"/>
              </w:rPr>
            </w:pPr>
            <w:r>
              <w:rPr>
                <w:rFonts w:ascii="Times New Roman" w:eastAsia="Times New Roman" w:hAnsi="Times New Roman"/>
                <w:b/>
                <w:bCs/>
                <w:sz w:val="16"/>
                <w:szCs w:val="16"/>
                <w:lang w:eastAsia="it-IT"/>
              </w:rPr>
              <w:t>s</w:t>
            </w:r>
            <w:r w:rsidRPr="00FF4E08">
              <w:rPr>
                <w:rFonts w:ascii="Times New Roman" w:eastAsia="Times New Roman" w:hAnsi="Times New Roman"/>
                <w:b/>
                <w:bCs/>
                <w:sz w:val="16"/>
                <w:szCs w:val="16"/>
                <w:lang w:eastAsia="it-IT"/>
              </w:rPr>
              <w:t>otto-sez</w:t>
            </w:r>
            <w:r>
              <w:rPr>
                <w:rFonts w:ascii="Times New Roman" w:eastAsia="Times New Roman" w:hAnsi="Times New Roman"/>
                <w:b/>
                <w:bCs/>
                <w:sz w:val="16"/>
                <w:szCs w:val="16"/>
                <w:lang w:eastAsia="it-IT"/>
              </w:rPr>
              <w:t>ione 2° livello</w:t>
            </w:r>
          </w:p>
          <w:p w:rsidR="00E327EB" w:rsidRPr="00FF4E08" w:rsidRDefault="00E327EB" w:rsidP="00596F74">
            <w:pPr>
              <w:spacing w:after="0" w:line="240" w:lineRule="auto"/>
              <w:jc w:val="center"/>
              <w:rPr>
                <w:rFonts w:ascii="Times New Roman" w:eastAsia="Times New Roman" w:hAnsi="Times New Roman"/>
                <w:b/>
                <w:bCs/>
                <w:sz w:val="16"/>
                <w:szCs w:val="16"/>
                <w:lang w:eastAsia="it-IT"/>
              </w:rPr>
            </w:pPr>
            <w:r>
              <w:rPr>
                <w:rFonts w:ascii="Times New Roman" w:eastAsia="Times New Roman" w:hAnsi="Times New Roman"/>
                <w:b/>
                <w:bCs/>
                <w:sz w:val="16"/>
                <w:szCs w:val="16"/>
                <w:lang w:eastAsia="it-IT"/>
              </w:rPr>
              <w:t>(</w:t>
            </w:r>
            <w:r w:rsidRPr="00FF4E08">
              <w:rPr>
                <w:rFonts w:ascii="Times New Roman" w:eastAsia="Times New Roman" w:hAnsi="Times New Roman"/>
                <w:b/>
                <w:bCs/>
                <w:sz w:val="16"/>
                <w:szCs w:val="16"/>
                <w:lang w:eastAsia="it-IT"/>
              </w:rPr>
              <w:t>Tipologie di dati)</w:t>
            </w:r>
          </w:p>
        </w:tc>
        <w:tc>
          <w:tcPr>
            <w:tcW w:w="334" w:type="pct"/>
            <w:tcBorders>
              <w:top w:val="single" w:sz="4" w:space="0" w:color="auto"/>
              <w:left w:val="nil"/>
              <w:bottom w:val="single" w:sz="4" w:space="0" w:color="auto"/>
              <w:right w:val="single" w:sz="4" w:space="0" w:color="auto"/>
            </w:tcBorders>
            <w:shd w:val="clear" w:color="000000" w:fill="B8CCE4"/>
            <w:vAlign w:val="center"/>
            <w:hideMark/>
          </w:tcPr>
          <w:p w:rsidR="00E327EB" w:rsidRPr="00FF4E08" w:rsidRDefault="00E327EB" w:rsidP="00596F74">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Riferimento normativo</w:t>
            </w:r>
          </w:p>
        </w:tc>
        <w:tc>
          <w:tcPr>
            <w:tcW w:w="652" w:type="pct"/>
            <w:tcBorders>
              <w:top w:val="single" w:sz="4" w:space="0" w:color="auto"/>
              <w:left w:val="nil"/>
              <w:bottom w:val="single" w:sz="4" w:space="0" w:color="auto"/>
              <w:right w:val="single" w:sz="4" w:space="0" w:color="auto"/>
            </w:tcBorders>
            <w:shd w:val="clear" w:color="000000" w:fill="B8CCE4"/>
            <w:vAlign w:val="center"/>
            <w:hideMark/>
          </w:tcPr>
          <w:p w:rsidR="00E327EB" w:rsidRPr="00FF4E08" w:rsidRDefault="00E327EB" w:rsidP="00596F74">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Denominazione del singolo obbligo</w:t>
            </w:r>
          </w:p>
        </w:tc>
        <w:tc>
          <w:tcPr>
            <w:tcW w:w="1055" w:type="pct"/>
            <w:tcBorders>
              <w:top w:val="single" w:sz="4" w:space="0" w:color="auto"/>
              <w:left w:val="nil"/>
              <w:bottom w:val="single" w:sz="4" w:space="0" w:color="auto"/>
              <w:right w:val="single" w:sz="4" w:space="0" w:color="auto"/>
            </w:tcBorders>
            <w:shd w:val="clear" w:color="000000" w:fill="B8CCE4"/>
            <w:vAlign w:val="center"/>
            <w:hideMark/>
          </w:tcPr>
          <w:p w:rsidR="00E327EB" w:rsidRPr="00FF4E08" w:rsidRDefault="00E327EB" w:rsidP="00596F74">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Contenuti dell'obbligo</w:t>
            </w:r>
          </w:p>
        </w:tc>
        <w:tc>
          <w:tcPr>
            <w:tcW w:w="327" w:type="pct"/>
            <w:tcBorders>
              <w:top w:val="single" w:sz="4" w:space="0" w:color="auto"/>
              <w:left w:val="nil"/>
              <w:bottom w:val="single" w:sz="4" w:space="0" w:color="auto"/>
              <w:right w:val="single" w:sz="4" w:space="0" w:color="auto"/>
            </w:tcBorders>
            <w:shd w:val="clear" w:color="000000" w:fill="B8CCE4"/>
            <w:vAlign w:val="center"/>
          </w:tcPr>
          <w:p w:rsidR="00E327EB" w:rsidRDefault="00E327EB" w:rsidP="00596F74">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Aggiornamento</w:t>
            </w:r>
          </w:p>
        </w:tc>
        <w:tc>
          <w:tcPr>
            <w:tcW w:w="455" w:type="pct"/>
            <w:tcBorders>
              <w:top w:val="single" w:sz="4" w:space="0" w:color="auto"/>
              <w:left w:val="single" w:sz="4" w:space="0" w:color="auto"/>
              <w:bottom w:val="single" w:sz="4" w:space="0" w:color="auto"/>
              <w:right w:val="single" w:sz="4" w:space="0" w:color="auto"/>
            </w:tcBorders>
            <w:shd w:val="clear" w:color="000000" w:fill="B8CCE4"/>
            <w:vAlign w:val="center"/>
          </w:tcPr>
          <w:p w:rsidR="00E327EB" w:rsidRPr="00FF4E08" w:rsidRDefault="00E327EB" w:rsidP="00596F74">
            <w:pPr>
              <w:spacing w:after="0" w:line="240" w:lineRule="auto"/>
              <w:jc w:val="center"/>
              <w:rPr>
                <w:rFonts w:ascii="Times New Roman" w:eastAsia="Times New Roman" w:hAnsi="Times New Roman"/>
                <w:b/>
                <w:bCs/>
                <w:sz w:val="16"/>
                <w:szCs w:val="16"/>
                <w:lang w:eastAsia="it-IT"/>
              </w:rPr>
            </w:pPr>
            <w:r>
              <w:rPr>
                <w:rFonts w:ascii="Times New Roman" w:eastAsia="Times New Roman" w:hAnsi="Times New Roman"/>
                <w:b/>
                <w:bCs/>
                <w:sz w:val="16"/>
                <w:szCs w:val="16"/>
                <w:lang w:eastAsia="it-IT"/>
              </w:rPr>
              <w:t xml:space="preserve">Struttura responsabile </w:t>
            </w:r>
            <w:r w:rsidRPr="00003E77">
              <w:rPr>
                <w:rFonts w:ascii="Times New Roman" w:eastAsia="Times New Roman" w:hAnsi="Times New Roman"/>
                <w:b/>
                <w:bCs/>
                <w:sz w:val="16"/>
                <w:szCs w:val="16"/>
                <w:lang w:eastAsia="it-IT"/>
              </w:rPr>
              <w:t>dellatrasmissione del datooggetto di pubblicazionesul sito istituzionale</w:t>
            </w:r>
          </w:p>
        </w:tc>
        <w:tc>
          <w:tcPr>
            <w:tcW w:w="313"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E327EB" w:rsidRPr="00FF4E08" w:rsidRDefault="005A0DF8" w:rsidP="00596F74">
            <w:pPr>
              <w:spacing w:after="0" w:line="240" w:lineRule="auto"/>
              <w:jc w:val="center"/>
              <w:rPr>
                <w:rFonts w:ascii="Times New Roman" w:eastAsia="Times New Roman" w:hAnsi="Times New Roman"/>
                <w:b/>
                <w:bCs/>
                <w:sz w:val="16"/>
                <w:szCs w:val="16"/>
                <w:lang w:eastAsia="it-IT"/>
              </w:rPr>
            </w:pPr>
            <w:r>
              <w:rPr>
                <w:rFonts w:ascii="Times New Roman" w:eastAsia="Times New Roman" w:hAnsi="Times New Roman"/>
                <w:b/>
                <w:bCs/>
                <w:sz w:val="16"/>
                <w:szCs w:val="16"/>
                <w:lang w:eastAsia="it-IT"/>
              </w:rPr>
              <w:t>Responsabile per le pubblicazioni</w:t>
            </w:r>
          </w:p>
        </w:tc>
        <w:tc>
          <w:tcPr>
            <w:tcW w:w="914" w:type="pct"/>
            <w:tcBorders>
              <w:top w:val="single" w:sz="4" w:space="0" w:color="auto"/>
              <w:left w:val="nil"/>
              <w:bottom w:val="single" w:sz="4" w:space="0" w:color="auto"/>
              <w:right w:val="single" w:sz="4" w:space="0" w:color="auto"/>
            </w:tcBorders>
            <w:shd w:val="clear" w:color="000000" w:fill="B8CCE4"/>
            <w:vAlign w:val="center"/>
          </w:tcPr>
          <w:p w:rsidR="00E327EB" w:rsidRPr="00FF4E08" w:rsidRDefault="00E327EB" w:rsidP="00596F74">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Scadenze ai fini della pubblicazione</w:t>
            </w:r>
          </w:p>
        </w:tc>
      </w:tr>
      <w:tr w:rsidR="00330376" w:rsidRPr="00985D89" w:rsidTr="00330376">
        <w:tc>
          <w:tcPr>
            <w:tcW w:w="485" w:type="pct"/>
            <w:vMerge w:val="restart"/>
            <w:tcBorders>
              <w:top w:val="nil"/>
              <w:left w:val="single" w:sz="4" w:space="0" w:color="auto"/>
              <w:right w:val="single" w:sz="4" w:space="0" w:color="auto"/>
            </w:tcBorders>
            <w:shd w:val="clear" w:color="auto" w:fill="auto"/>
            <w:vAlign w:val="center"/>
            <w:hideMark/>
          </w:tcPr>
          <w:p w:rsidR="00330376" w:rsidRPr="00985D89" w:rsidRDefault="00330376" w:rsidP="0039565E">
            <w:pPr>
              <w:spacing w:after="0" w:line="240" w:lineRule="auto"/>
              <w:jc w:val="center"/>
              <w:rPr>
                <w:rFonts w:ascii="Times New Roman" w:eastAsia="Times New Roman" w:hAnsi="Times New Roman"/>
                <w:b/>
                <w:bCs/>
                <w:sz w:val="16"/>
                <w:szCs w:val="16"/>
                <w:lang w:eastAsia="it-IT"/>
              </w:rPr>
            </w:pPr>
            <w:r w:rsidRPr="00985D89">
              <w:rPr>
                <w:rFonts w:ascii="Times New Roman" w:eastAsia="Times New Roman" w:hAnsi="Times New Roman"/>
                <w:b/>
                <w:bCs/>
                <w:sz w:val="16"/>
                <w:szCs w:val="16"/>
                <w:lang w:eastAsia="it-IT"/>
              </w:rPr>
              <w:t>Servizi erogati</w:t>
            </w:r>
          </w:p>
        </w:tc>
        <w:tc>
          <w:tcPr>
            <w:tcW w:w="465" w:type="pct"/>
            <w:tcBorders>
              <w:top w:val="nil"/>
              <w:left w:val="nil"/>
              <w:bottom w:val="single" w:sz="4" w:space="0" w:color="auto"/>
              <w:right w:val="single" w:sz="4" w:space="0" w:color="auto"/>
            </w:tcBorders>
            <w:shd w:val="clear" w:color="auto" w:fill="auto"/>
            <w:vAlign w:val="center"/>
            <w:hideMark/>
          </w:tcPr>
          <w:p w:rsidR="00330376" w:rsidRPr="00985D89" w:rsidRDefault="00330376" w:rsidP="0039565E">
            <w:pPr>
              <w:spacing w:after="0" w:line="240" w:lineRule="auto"/>
              <w:jc w:val="center"/>
              <w:rPr>
                <w:rFonts w:ascii="Times New Roman" w:eastAsia="Times New Roman" w:hAnsi="Times New Roman"/>
                <w:sz w:val="16"/>
                <w:szCs w:val="16"/>
                <w:lang w:eastAsia="it-IT"/>
              </w:rPr>
            </w:pPr>
            <w:r w:rsidRPr="00985D89">
              <w:rPr>
                <w:rFonts w:ascii="Times New Roman" w:eastAsia="Times New Roman" w:hAnsi="Times New Roman"/>
                <w:sz w:val="16"/>
                <w:szCs w:val="16"/>
                <w:lang w:eastAsia="it-IT"/>
              </w:rPr>
              <w:t>Carta dei servizi e standard di qualità</w:t>
            </w:r>
          </w:p>
        </w:tc>
        <w:tc>
          <w:tcPr>
            <w:tcW w:w="334" w:type="pct"/>
            <w:tcBorders>
              <w:top w:val="nil"/>
              <w:left w:val="nil"/>
              <w:bottom w:val="single" w:sz="4" w:space="0" w:color="auto"/>
              <w:right w:val="single" w:sz="4" w:space="0" w:color="auto"/>
            </w:tcBorders>
            <w:shd w:val="clear" w:color="auto" w:fill="auto"/>
            <w:vAlign w:val="center"/>
            <w:hideMark/>
          </w:tcPr>
          <w:p w:rsidR="00330376" w:rsidRPr="00985D89" w:rsidRDefault="00330376" w:rsidP="0039565E">
            <w:pPr>
              <w:spacing w:after="0" w:line="240" w:lineRule="auto"/>
              <w:jc w:val="center"/>
              <w:rPr>
                <w:rFonts w:ascii="Times New Roman" w:eastAsia="Times New Roman" w:hAnsi="Times New Roman"/>
                <w:sz w:val="16"/>
                <w:szCs w:val="16"/>
                <w:lang w:eastAsia="it-IT"/>
              </w:rPr>
            </w:pPr>
            <w:r w:rsidRPr="00985D89">
              <w:rPr>
                <w:rFonts w:ascii="Times New Roman" w:eastAsia="Times New Roman" w:hAnsi="Times New Roman"/>
                <w:sz w:val="16"/>
                <w:szCs w:val="16"/>
                <w:lang w:eastAsia="it-IT"/>
              </w:rPr>
              <w:t>Art. 32, c. 1, d.lgs. n. 33/2013</w:t>
            </w:r>
          </w:p>
        </w:tc>
        <w:tc>
          <w:tcPr>
            <w:tcW w:w="652" w:type="pct"/>
            <w:tcBorders>
              <w:top w:val="nil"/>
              <w:left w:val="nil"/>
              <w:bottom w:val="single" w:sz="4" w:space="0" w:color="auto"/>
              <w:right w:val="single" w:sz="4" w:space="0" w:color="auto"/>
            </w:tcBorders>
            <w:shd w:val="clear" w:color="auto" w:fill="auto"/>
            <w:vAlign w:val="center"/>
            <w:hideMark/>
          </w:tcPr>
          <w:p w:rsidR="00330376" w:rsidRPr="00985D89" w:rsidRDefault="00330376" w:rsidP="0039565E">
            <w:pPr>
              <w:spacing w:after="0" w:line="240" w:lineRule="auto"/>
              <w:jc w:val="center"/>
              <w:rPr>
                <w:rFonts w:ascii="Times New Roman" w:eastAsia="Times New Roman" w:hAnsi="Times New Roman"/>
                <w:sz w:val="16"/>
                <w:szCs w:val="16"/>
                <w:lang w:eastAsia="it-IT"/>
              </w:rPr>
            </w:pPr>
            <w:r w:rsidRPr="00985D89">
              <w:rPr>
                <w:rFonts w:ascii="Times New Roman" w:eastAsia="Times New Roman" w:hAnsi="Times New Roman"/>
                <w:sz w:val="16"/>
                <w:szCs w:val="16"/>
                <w:lang w:eastAsia="it-IT"/>
              </w:rPr>
              <w:t>Carta dei servizi e standard di qualità</w:t>
            </w:r>
          </w:p>
        </w:tc>
        <w:tc>
          <w:tcPr>
            <w:tcW w:w="1055" w:type="pct"/>
            <w:tcBorders>
              <w:top w:val="nil"/>
              <w:left w:val="nil"/>
              <w:bottom w:val="single" w:sz="4" w:space="0" w:color="auto"/>
              <w:right w:val="single" w:sz="4" w:space="0" w:color="auto"/>
            </w:tcBorders>
            <w:shd w:val="clear" w:color="auto" w:fill="auto"/>
            <w:vAlign w:val="center"/>
            <w:hideMark/>
          </w:tcPr>
          <w:p w:rsidR="00330376" w:rsidRPr="00985D89" w:rsidRDefault="00330376" w:rsidP="0039565E">
            <w:pPr>
              <w:spacing w:after="0" w:line="240" w:lineRule="auto"/>
              <w:jc w:val="center"/>
              <w:rPr>
                <w:rFonts w:ascii="Times New Roman" w:eastAsia="Times New Roman" w:hAnsi="Times New Roman"/>
                <w:sz w:val="16"/>
                <w:szCs w:val="16"/>
                <w:lang w:eastAsia="it-IT"/>
              </w:rPr>
            </w:pPr>
            <w:r w:rsidRPr="00985D89">
              <w:rPr>
                <w:rFonts w:ascii="Times New Roman" w:eastAsia="Times New Roman" w:hAnsi="Times New Roman"/>
                <w:sz w:val="16"/>
                <w:szCs w:val="16"/>
                <w:lang w:eastAsia="it-IT"/>
              </w:rPr>
              <w:t>Documento contenente gli standard di qualità dei servizi erogati per la Regione Lazio come da POA</w:t>
            </w:r>
          </w:p>
        </w:tc>
        <w:tc>
          <w:tcPr>
            <w:tcW w:w="327" w:type="pct"/>
            <w:tcBorders>
              <w:top w:val="single" w:sz="4" w:space="0" w:color="auto"/>
              <w:left w:val="nil"/>
              <w:bottom w:val="single" w:sz="4" w:space="0" w:color="auto"/>
              <w:right w:val="single" w:sz="4" w:space="0" w:color="auto"/>
            </w:tcBorders>
            <w:vAlign w:val="center"/>
          </w:tcPr>
          <w:p w:rsidR="00330376" w:rsidRPr="00985D89" w:rsidRDefault="00330376" w:rsidP="0039565E">
            <w:pPr>
              <w:spacing w:after="0" w:line="240" w:lineRule="auto"/>
              <w:jc w:val="center"/>
              <w:rPr>
                <w:rFonts w:ascii="Times New Roman" w:eastAsia="Times New Roman" w:hAnsi="Times New Roman"/>
                <w:sz w:val="16"/>
                <w:szCs w:val="16"/>
                <w:lang w:eastAsia="it-IT"/>
              </w:rPr>
            </w:pPr>
            <w:r w:rsidRPr="00985D89">
              <w:rPr>
                <w:rFonts w:ascii="Times New Roman" w:eastAsia="Times New Roman" w:hAnsi="Times New Roman"/>
                <w:sz w:val="16"/>
                <w:szCs w:val="16"/>
                <w:lang w:eastAsia="it-IT"/>
              </w:rPr>
              <w:t>Tempestivo</w:t>
            </w:r>
          </w:p>
        </w:tc>
        <w:tc>
          <w:tcPr>
            <w:tcW w:w="455" w:type="pct"/>
            <w:tcBorders>
              <w:top w:val="single" w:sz="4" w:space="0" w:color="auto"/>
              <w:left w:val="single" w:sz="4" w:space="0" w:color="auto"/>
              <w:bottom w:val="single" w:sz="4" w:space="0" w:color="auto"/>
              <w:right w:val="single" w:sz="4" w:space="0" w:color="auto"/>
            </w:tcBorders>
            <w:vAlign w:val="center"/>
          </w:tcPr>
          <w:p w:rsidR="00330376" w:rsidRPr="00D0536A" w:rsidRDefault="00330376" w:rsidP="0039565E">
            <w:pPr>
              <w:shd w:val="clear" w:color="auto" w:fill="FFFFFF" w:themeFill="background1"/>
              <w:spacing w:after="0" w:line="240" w:lineRule="auto"/>
              <w:jc w:val="center"/>
              <w:rPr>
                <w:rFonts w:ascii="Times New Roman" w:eastAsia="Times New Roman" w:hAnsi="Times New Roman"/>
                <w:sz w:val="16"/>
                <w:szCs w:val="16"/>
                <w:highlight w:val="yellow"/>
                <w:lang w:eastAsia="it-IT"/>
              </w:rPr>
            </w:pPr>
            <w:r w:rsidRPr="00330376">
              <w:rPr>
                <w:rFonts w:ascii="Times New Roman" w:eastAsia="Times New Roman" w:hAnsi="Times New Roman"/>
                <w:sz w:val="16"/>
                <w:szCs w:val="16"/>
                <w:lang w:eastAsia="it-IT"/>
              </w:rPr>
              <w:t>Settore Amministrativo</w:t>
            </w:r>
          </w:p>
        </w:tc>
        <w:tc>
          <w:tcPr>
            <w:tcW w:w="313" w:type="pct"/>
            <w:tcBorders>
              <w:top w:val="nil"/>
              <w:left w:val="single" w:sz="4" w:space="0" w:color="auto"/>
              <w:bottom w:val="single" w:sz="4" w:space="0" w:color="auto"/>
              <w:right w:val="single" w:sz="4" w:space="0" w:color="auto"/>
            </w:tcBorders>
            <w:shd w:val="clear" w:color="auto" w:fill="auto"/>
          </w:tcPr>
          <w:p w:rsidR="00330376" w:rsidRDefault="00330376">
            <w:r w:rsidRPr="00BB7742">
              <w:rPr>
                <w:rFonts w:ascii="Times New Roman" w:eastAsia="Times New Roman" w:hAnsi="Times New Roman"/>
                <w:sz w:val="16"/>
                <w:szCs w:val="16"/>
                <w:lang w:eastAsia="it-IT"/>
              </w:rPr>
              <w:t>Sabrina Antonetti</w:t>
            </w:r>
          </w:p>
        </w:tc>
        <w:tc>
          <w:tcPr>
            <w:tcW w:w="914" w:type="pct"/>
            <w:tcBorders>
              <w:top w:val="single" w:sz="4" w:space="0" w:color="auto"/>
              <w:left w:val="nil"/>
              <w:bottom w:val="single" w:sz="4" w:space="0" w:color="auto"/>
              <w:right w:val="single" w:sz="4" w:space="0" w:color="auto"/>
            </w:tcBorders>
            <w:vAlign w:val="center"/>
          </w:tcPr>
          <w:p w:rsidR="00330376" w:rsidRPr="00985D89" w:rsidRDefault="00330376" w:rsidP="0039565E">
            <w:pPr>
              <w:spacing w:after="0" w:line="240" w:lineRule="auto"/>
              <w:jc w:val="center"/>
              <w:rPr>
                <w:rFonts w:ascii="Times New Roman" w:eastAsia="Times New Roman" w:hAnsi="Times New Roman"/>
                <w:sz w:val="16"/>
                <w:szCs w:val="16"/>
                <w:lang w:eastAsia="it-IT"/>
              </w:rPr>
            </w:pPr>
            <w:r w:rsidRPr="00985D89">
              <w:rPr>
                <w:rFonts w:ascii="Times New Roman" w:eastAsia="Times New Roman" w:hAnsi="Times New Roman"/>
                <w:sz w:val="16"/>
                <w:szCs w:val="16"/>
                <w:lang w:eastAsia="it-IT"/>
              </w:rPr>
              <w:t>Entro 5 gg dalla sottoscrizione del nuovo contratto di servizio con la Regione e comunque entro 5 gg da ogni eventuale aggiornamento</w:t>
            </w:r>
          </w:p>
        </w:tc>
      </w:tr>
      <w:tr w:rsidR="00330376" w:rsidRPr="00FF4E08" w:rsidTr="00330376">
        <w:tc>
          <w:tcPr>
            <w:tcW w:w="485" w:type="pct"/>
            <w:vMerge/>
            <w:tcBorders>
              <w:left w:val="single" w:sz="4" w:space="0" w:color="auto"/>
              <w:bottom w:val="single" w:sz="4" w:space="0" w:color="auto"/>
              <w:right w:val="single" w:sz="4" w:space="0" w:color="auto"/>
            </w:tcBorders>
            <w:shd w:val="clear" w:color="auto" w:fill="auto"/>
            <w:vAlign w:val="center"/>
          </w:tcPr>
          <w:p w:rsidR="00330376" w:rsidRPr="00985D89" w:rsidRDefault="00330376" w:rsidP="0039565E">
            <w:pPr>
              <w:spacing w:after="0" w:line="240" w:lineRule="auto"/>
              <w:jc w:val="center"/>
              <w:rPr>
                <w:rFonts w:ascii="Times New Roman" w:eastAsia="Times New Roman" w:hAnsi="Times New Roman"/>
                <w:b/>
                <w:bCs/>
                <w:sz w:val="16"/>
                <w:szCs w:val="16"/>
                <w:lang w:eastAsia="it-IT"/>
              </w:rPr>
            </w:pPr>
          </w:p>
        </w:tc>
        <w:tc>
          <w:tcPr>
            <w:tcW w:w="465" w:type="pct"/>
            <w:tcBorders>
              <w:top w:val="single" w:sz="4" w:space="0" w:color="auto"/>
              <w:left w:val="nil"/>
              <w:bottom w:val="single" w:sz="4" w:space="0" w:color="auto"/>
              <w:right w:val="single" w:sz="4" w:space="0" w:color="auto"/>
            </w:tcBorders>
            <w:shd w:val="clear" w:color="auto" w:fill="auto"/>
            <w:vAlign w:val="center"/>
          </w:tcPr>
          <w:p w:rsidR="00330376" w:rsidRPr="00985D89" w:rsidRDefault="00330376" w:rsidP="0039565E">
            <w:pPr>
              <w:spacing w:after="0" w:line="240" w:lineRule="auto"/>
              <w:jc w:val="center"/>
              <w:rPr>
                <w:rFonts w:ascii="Times New Roman" w:eastAsia="Times New Roman" w:hAnsi="Times New Roman"/>
                <w:sz w:val="16"/>
                <w:szCs w:val="16"/>
                <w:lang w:eastAsia="it-IT"/>
              </w:rPr>
            </w:pPr>
            <w:r w:rsidRPr="00985D89">
              <w:rPr>
                <w:rFonts w:ascii="Times New Roman" w:eastAsia="Times New Roman" w:hAnsi="Times New Roman"/>
                <w:sz w:val="16"/>
                <w:szCs w:val="16"/>
                <w:lang w:eastAsia="it-IT"/>
              </w:rPr>
              <w:t>Costi contabilizzati</w:t>
            </w:r>
          </w:p>
        </w:tc>
        <w:tc>
          <w:tcPr>
            <w:tcW w:w="334" w:type="pct"/>
            <w:tcBorders>
              <w:top w:val="single" w:sz="4" w:space="0" w:color="auto"/>
              <w:left w:val="nil"/>
              <w:bottom w:val="single" w:sz="4" w:space="0" w:color="auto"/>
              <w:right w:val="single" w:sz="4" w:space="0" w:color="auto"/>
            </w:tcBorders>
            <w:shd w:val="clear" w:color="auto" w:fill="auto"/>
            <w:vAlign w:val="center"/>
          </w:tcPr>
          <w:p w:rsidR="00330376" w:rsidRPr="00985D89" w:rsidRDefault="00330376" w:rsidP="0039565E">
            <w:pPr>
              <w:spacing w:after="0" w:line="240" w:lineRule="auto"/>
              <w:jc w:val="center"/>
              <w:rPr>
                <w:rFonts w:ascii="Times New Roman" w:eastAsia="Times New Roman" w:hAnsi="Times New Roman"/>
                <w:sz w:val="16"/>
                <w:szCs w:val="16"/>
                <w:lang w:eastAsia="it-IT"/>
              </w:rPr>
            </w:pPr>
            <w:r w:rsidRPr="00985D89">
              <w:rPr>
                <w:rFonts w:ascii="Times New Roman" w:eastAsia="Times New Roman" w:hAnsi="Times New Roman"/>
                <w:sz w:val="16"/>
                <w:szCs w:val="16"/>
                <w:lang w:eastAsia="it-IT"/>
              </w:rPr>
              <w:t>Art. 32, c. 2, d.lgs. n. 33/2013</w:t>
            </w:r>
          </w:p>
        </w:tc>
        <w:tc>
          <w:tcPr>
            <w:tcW w:w="652" w:type="pct"/>
            <w:tcBorders>
              <w:top w:val="single" w:sz="4" w:space="0" w:color="auto"/>
              <w:left w:val="nil"/>
              <w:bottom w:val="single" w:sz="4" w:space="0" w:color="auto"/>
              <w:right w:val="single" w:sz="4" w:space="0" w:color="auto"/>
            </w:tcBorders>
            <w:shd w:val="clear" w:color="auto" w:fill="auto"/>
            <w:vAlign w:val="center"/>
          </w:tcPr>
          <w:p w:rsidR="00330376" w:rsidRPr="00985D89" w:rsidRDefault="00330376" w:rsidP="0039565E">
            <w:pPr>
              <w:spacing w:after="0" w:line="240" w:lineRule="auto"/>
              <w:jc w:val="center"/>
              <w:rPr>
                <w:rFonts w:ascii="Times New Roman" w:eastAsia="Times New Roman" w:hAnsi="Times New Roman"/>
                <w:sz w:val="16"/>
                <w:szCs w:val="16"/>
                <w:lang w:eastAsia="it-IT"/>
              </w:rPr>
            </w:pPr>
            <w:r w:rsidRPr="00985D89">
              <w:rPr>
                <w:rFonts w:ascii="Times New Roman" w:eastAsia="Times New Roman" w:hAnsi="Times New Roman"/>
                <w:sz w:val="16"/>
                <w:szCs w:val="16"/>
                <w:lang w:eastAsia="it-IT"/>
              </w:rPr>
              <w:t>Costi contabilizzati e relativo andamento nel tempo</w:t>
            </w:r>
          </w:p>
        </w:tc>
        <w:tc>
          <w:tcPr>
            <w:tcW w:w="1055" w:type="pct"/>
            <w:tcBorders>
              <w:top w:val="single" w:sz="4" w:space="0" w:color="auto"/>
              <w:left w:val="nil"/>
              <w:bottom w:val="single" w:sz="4" w:space="0" w:color="auto"/>
              <w:right w:val="single" w:sz="4" w:space="0" w:color="auto"/>
            </w:tcBorders>
            <w:shd w:val="clear" w:color="auto" w:fill="auto"/>
            <w:vAlign w:val="center"/>
          </w:tcPr>
          <w:p w:rsidR="00330376" w:rsidRPr="00985D89" w:rsidRDefault="00330376" w:rsidP="0039565E">
            <w:pPr>
              <w:spacing w:after="0" w:line="240" w:lineRule="auto"/>
              <w:jc w:val="center"/>
              <w:rPr>
                <w:rFonts w:ascii="Times New Roman" w:eastAsia="Times New Roman" w:hAnsi="Times New Roman"/>
                <w:sz w:val="16"/>
                <w:szCs w:val="16"/>
                <w:lang w:eastAsia="it-IT"/>
              </w:rPr>
            </w:pPr>
            <w:r w:rsidRPr="00985D89">
              <w:rPr>
                <w:rFonts w:ascii="Times New Roman" w:eastAsia="Times New Roman" w:hAnsi="Times New Roman"/>
                <w:sz w:val="16"/>
                <w:szCs w:val="16"/>
                <w:lang w:eastAsia="it-IT"/>
              </w:rPr>
              <w:t>Costi contabilizzati e relativo andamento nel tempo</w:t>
            </w:r>
          </w:p>
        </w:tc>
        <w:tc>
          <w:tcPr>
            <w:tcW w:w="327" w:type="pct"/>
            <w:tcBorders>
              <w:top w:val="single" w:sz="4" w:space="0" w:color="auto"/>
              <w:left w:val="nil"/>
              <w:bottom w:val="single" w:sz="4" w:space="0" w:color="auto"/>
              <w:right w:val="single" w:sz="4" w:space="0" w:color="auto"/>
            </w:tcBorders>
            <w:vAlign w:val="center"/>
          </w:tcPr>
          <w:p w:rsidR="00330376" w:rsidRPr="00985D89" w:rsidRDefault="00330376" w:rsidP="0039565E">
            <w:pPr>
              <w:spacing w:after="0" w:line="240" w:lineRule="auto"/>
              <w:jc w:val="center"/>
              <w:rPr>
                <w:rFonts w:ascii="Times New Roman" w:eastAsia="Times New Roman" w:hAnsi="Times New Roman"/>
                <w:sz w:val="16"/>
                <w:szCs w:val="16"/>
                <w:lang w:eastAsia="it-IT"/>
              </w:rPr>
            </w:pPr>
            <w:r w:rsidRPr="00985D89">
              <w:rPr>
                <w:rFonts w:ascii="Times New Roman" w:eastAsia="Times New Roman" w:hAnsi="Times New Roman"/>
                <w:sz w:val="16"/>
                <w:szCs w:val="16"/>
                <w:lang w:eastAsia="it-IT"/>
              </w:rPr>
              <w:t>Annuale</w:t>
            </w:r>
          </w:p>
        </w:tc>
        <w:tc>
          <w:tcPr>
            <w:tcW w:w="455" w:type="pct"/>
            <w:tcBorders>
              <w:top w:val="single" w:sz="4" w:space="0" w:color="auto"/>
              <w:left w:val="single" w:sz="4" w:space="0" w:color="auto"/>
              <w:bottom w:val="single" w:sz="4" w:space="0" w:color="auto"/>
              <w:right w:val="single" w:sz="4" w:space="0" w:color="auto"/>
            </w:tcBorders>
            <w:vAlign w:val="bottom"/>
          </w:tcPr>
          <w:p w:rsidR="00330376" w:rsidRPr="00D0536A" w:rsidRDefault="00330376" w:rsidP="0039565E">
            <w:pPr>
              <w:spacing w:line="240" w:lineRule="auto"/>
              <w:jc w:val="center"/>
              <w:rPr>
                <w:highlight w:val="yellow"/>
              </w:rPr>
            </w:pPr>
            <w:r w:rsidRPr="00330376">
              <w:rPr>
                <w:rFonts w:ascii="Times New Roman" w:eastAsia="Times New Roman" w:hAnsi="Times New Roman"/>
                <w:sz w:val="16"/>
                <w:szCs w:val="16"/>
                <w:lang w:eastAsia="it-IT"/>
              </w:rPr>
              <w:t>Settore Amministrativo</w:t>
            </w:r>
          </w:p>
        </w:tc>
        <w:tc>
          <w:tcPr>
            <w:tcW w:w="313" w:type="pct"/>
            <w:tcBorders>
              <w:top w:val="single" w:sz="4" w:space="0" w:color="auto"/>
              <w:left w:val="single" w:sz="4" w:space="0" w:color="auto"/>
              <w:bottom w:val="single" w:sz="4" w:space="0" w:color="auto"/>
              <w:right w:val="single" w:sz="4" w:space="0" w:color="auto"/>
            </w:tcBorders>
            <w:shd w:val="clear" w:color="auto" w:fill="auto"/>
          </w:tcPr>
          <w:p w:rsidR="00330376" w:rsidRDefault="00330376">
            <w:r w:rsidRPr="00BB7742">
              <w:rPr>
                <w:rFonts w:ascii="Times New Roman" w:eastAsia="Times New Roman" w:hAnsi="Times New Roman"/>
                <w:sz w:val="16"/>
                <w:szCs w:val="16"/>
                <w:lang w:eastAsia="it-IT"/>
              </w:rPr>
              <w:t>Sabrina Antonetti</w:t>
            </w:r>
          </w:p>
        </w:tc>
        <w:tc>
          <w:tcPr>
            <w:tcW w:w="914" w:type="pct"/>
            <w:tcBorders>
              <w:top w:val="single" w:sz="4" w:space="0" w:color="auto"/>
              <w:left w:val="nil"/>
              <w:bottom w:val="single" w:sz="4" w:space="0" w:color="auto"/>
              <w:right w:val="single" w:sz="4" w:space="0" w:color="auto"/>
            </w:tcBorders>
            <w:vAlign w:val="center"/>
          </w:tcPr>
          <w:p w:rsidR="00330376" w:rsidRPr="00985D89" w:rsidRDefault="00330376" w:rsidP="0039565E">
            <w:pPr>
              <w:spacing w:after="0" w:line="240" w:lineRule="auto"/>
              <w:jc w:val="center"/>
              <w:rPr>
                <w:rFonts w:ascii="Times New Roman" w:eastAsia="Times New Roman" w:hAnsi="Times New Roman"/>
                <w:sz w:val="16"/>
                <w:szCs w:val="16"/>
                <w:lang w:eastAsia="it-IT"/>
              </w:rPr>
            </w:pPr>
            <w:r w:rsidRPr="00985D89">
              <w:rPr>
                <w:rFonts w:ascii="Times New Roman" w:eastAsia="Times New Roman" w:hAnsi="Times New Roman"/>
                <w:sz w:val="16"/>
                <w:szCs w:val="16"/>
                <w:lang w:eastAsia="it-IT"/>
              </w:rPr>
              <w:t>5 giorni dall’approvazione del bilancio d’esercizio</w:t>
            </w:r>
          </w:p>
        </w:tc>
      </w:tr>
    </w:tbl>
    <w:p w:rsidR="000228A8" w:rsidRDefault="000228A8" w:rsidP="00985D89">
      <w:pPr>
        <w:spacing w:after="0" w:line="240" w:lineRule="auto"/>
      </w:pPr>
      <w:r>
        <w:br w:type="page"/>
      </w:r>
    </w:p>
    <w:tbl>
      <w:tblPr>
        <w:tblW w:w="5000" w:type="pct"/>
        <w:tblCellMar>
          <w:left w:w="70" w:type="dxa"/>
          <w:right w:w="70" w:type="dxa"/>
        </w:tblCellMar>
        <w:tblLook w:val="04A0"/>
      </w:tblPr>
      <w:tblGrid>
        <w:gridCol w:w="2242"/>
        <w:gridCol w:w="2150"/>
        <w:gridCol w:w="1547"/>
        <w:gridCol w:w="3012"/>
        <w:gridCol w:w="5892"/>
        <w:gridCol w:w="2341"/>
        <w:gridCol w:w="2341"/>
        <w:gridCol w:w="1415"/>
        <w:gridCol w:w="1880"/>
      </w:tblGrid>
      <w:tr w:rsidR="000F2431" w:rsidRPr="00FF4E08" w:rsidTr="00646323">
        <w:tc>
          <w:tcPr>
            <w:tcW w:w="491"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0F2431" w:rsidRPr="00FF4E08" w:rsidRDefault="000F2431" w:rsidP="00985D89">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lastRenderedPageBreak/>
              <w:t>Denomi</w:t>
            </w:r>
            <w:r>
              <w:rPr>
                <w:rFonts w:ascii="Times New Roman" w:eastAsia="Times New Roman" w:hAnsi="Times New Roman"/>
                <w:b/>
                <w:bCs/>
                <w:sz w:val="16"/>
                <w:szCs w:val="16"/>
                <w:lang w:eastAsia="it-IT"/>
              </w:rPr>
              <w:t xml:space="preserve">nazione sotto-sezione 1° livello </w:t>
            </w:r>
            <w:r w:rsidRPr="00FF4E08">
              <w:rPr>
                <w:rFonts w:ascii="Times New Roman" w:eastAsia="Times New Roman" w:hAnsi="Times New Roman"/>
                <w:b/>
                <w:bCs/>
                <w:sz w:val="16"/>
                <w:szCs w:val="16"/>
                <w:lang w:eastAsia="it-IT"/>
              </w:rPr>
              <w:t>(Macrofamiglie)</w:t>
            </w:r>
          </w:p>
        </w:tc>
        <w:tc>
          <w:tcPr>
            <w:tcW w:w="471" w:type="pct"/>
            <w:tcBorders>
              <w:top w:val="single" w:sz="4" w:space="0" w:color="auto"/>
              <w:left w:val="nil"/>
              <w:bottom w:val="single" w:sz="4" w:space="0" w:color="auto"/>
              <w:right w:val="single" w:sz="4" w:space="0" w:color="auto"/>
            </w:tcBorders>
            <w:shd w:val="clear" w:color="000000" w:fill="B8CCE4"/>
            <w:vAlign w:val="center"/>
            <w:hideMark/>
          </w:tcPr>
          <w:p w:rsidR="000F2431" w:rsidRDefault="000F2431" w:rsidP="00985D89">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 xml:space="preserve">Denominazione </w:t>
            </w:r>
          </w:p>
          <w:p w:rsidR="000F2431" w:rsidRDefault="000F2431" w:rsidP="00985D89">
            <w:pPr>
              <w:spacing w:after="0" w:line="240" w:lineRule="auto"/>
              <w:jc w:val="center"/>
              <w:rPr>
                <w:rFonts w:ascii="Times New Roman" w:eastAsia="Times New Roman" w:hAnsi="Times New Roman"/>
                <w:b/>
                <w:bCs/>
                <w:sz w:val="16"/>
                <w:szCs w:val="16"/>
                <w:lang w:eastAsia="it-IT"/>
              </w:rPr>
            </w:pPr>
            <w:r>
              <w:rPr>
                <w:rFonts w:ascii="Times New Roman" w:eastAsia="Times New Roman" w:hAnsi="Times New Roman"/>
                <w:b/>
                <w:bCs/>
                <w:sz w:val="16"/>
                <w:szCs w:val="16"/>
                <w:lang w:eastAsia="it-IT"/>
              </w:rPr>
              <w:t>s</w:t>
            </w:r>
            <w:r w:rsidRPr="00FF4E08">
              <w:rPr>
                <w:rFonts w:ascii="Times New Roman" w:eastAsia="Times New Roman" w:hAnsi="Times New Roman"/>
                <w:b/>
                <w:bCs/>
                <w:sz w:val="16"/>
                <w:szCs w:val="16"/>
                <w:lang w:eastAsia="it-IT"/>
              </w:rPr>
              <w:t>otto-sez</w:t>
            </w:r>
            <w:r>
              <w:rPr>
                <w:rFonts w:ascii="Times New Roman" w:eastAsia="Times New Roman" w:hAnsi="Times New Roman"/>
                <w:b/>
                <w:bCs/>
                <w:sz w:val="16"/>
                <w:szCs w:val="16"/>
                <w:lang w:eastAsia="it-IT"/>
              </w:rPr>
              <w:t>ione 2° livello</w:t>
            </w:r>
          </w:p>
          <w:p w:rsidR="000F2431" w:rsidRPr="00FF4E08" w:rsidRDefault="000F2431" w:rsidP="00985D89">
            <w:pPr>
              <w:spacing w:after="0" w:line="240" w:lineRule="auto"/>
              <w:jc w:val="center"/>
              <w:rPr>
                <w:rFonts w:ascii="Times New Roman" w:eastAsia="Times New Roman" w:hAnsi="Times New Roman"/>
                <w:b/>
                <w:bCs/>
                <w:sz w:val="16"/>
                <w:szCs w:val="16"/>
                <w:lang w:eastAsia="it-IT"/>
              </w:rPr>
            </w:pPr>
            <w:r>
              <w:rPr>
                <w:rFonts w:ascii="Times New Roman" w:eastAsia="Times New Roman" w:hAnsi="Times New Roman"/>
                <w:b/>
                <w:bCs/>
                <w:sz w:val="16"/>
                <w:szCs w:val="16"/>
                <w:lang w:eastAsia="it-IT"/>
              </w:rPr>
              <w:t>(</w:t>
            </w:r>
            <w:r w:rsidRPr="00FF4E08">
              <w:rPr>
                <w:rFonts w:ascii="Times New Roman" w:eastAsia="Times New Roman" w:hAnsi="Times New Roman"/>
                <w:b/>
                <w:bCs/>
                <w:sz w:val="16"/>
                <w:szCs w:val="16"/>
                <w:lang w:eastAsia="it-IT"/>
              </w:rPr>
              <w:t>Tipologie di dati)</w:t>
            </w:r>
          </w:p>
        </w:tc>
        <w:tc>
          <w:tcPr>
            <w:tcW w:w="339" w:type="pct"/>
            <w:tcBorders>
              <w:top w:val="single" w:sz="4" w:space="0" w:color="auto"/>
              <w:left w:val="nil"/>
              <w:bottom w:val="single" w:sz="4" w:space="0" w:color="auto"/>
              <w:right w:val="single" w:sz="4" w:space="0" w:color="auto"/>
            </w:tcBorders>
            <w:shd w:val="clear" w:color="000000" w:fill="B8CCE4"/>
            <w:vAlign w:val="center"/>
            <w:hideMark/>
          </w:tcPr>
          <w:p w:rsidR="000F2431" w:rsidRPr="00FF4E08" w:rsidRDefault="000F2431" w:rsidP="00985D89">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Riferimento normativo</w:t>
            </w:r>
          </w:p>
        </w:tc>
        <w:tc>
          <w:tcPr>
            <w:tcW w:w="660" w:type="pct"/>
            <w:tcBorders>
              <w:top w:val="single" w:sz="4" w:space="0" w:color="auto"/>
              <w:left w:val="nil"/>
              <w:bottom w:val="single" w:sz="4" w:space="0" w:color="auto"/>
              <w:right w:val="single" w:sz="4" w:space="0" w:color="auto"/>
            </w:tcBorders>
            <w:shd w:val="clear" w:color="000000" w:fill="B8CCE4"/>
            <w:vAlign w:val="center"/>
            <w:hideMark/>
          </w:tcPr>
          <w:p w:rsidR="000F2431" w:rsidRPr="00FF4E08" w:rsidRDefault="000F2431" w:rsidP="00985D89">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Denominazione del singolo obbligo</w:t>
            </w:r>
          </w:p>
        </w:tc>
        <w:tc>
          <w:tcPr>
            <w:tcW w:w="1291" w:type="pct"/>
            <w:tcBorders>
              <w:top w:val="single" w:sz="4" w:space="0" w:color="auto"/>
              <w:left w:val="nil"/>
              <w:bottom w:val="single" w:sz="4" w:space="0" w:color="auto"/>
              <w:right w:val="single" w:sz="4" w:space="0" w:color="auto"/>
            </w:tcBorders>
            <w:shd w:val="clear" w:color="000000" w:fill="B8CCE4"/>
            <w:vAlign w:val="center"/>
            <w:hideMark/>
          </w:tcPr>
          <w:p w:rsidR="000F2431" w:rsidRPr="00FF4E08" w:rsidRDefault="000F2431" w:rsidP="00985D89">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Contenuti dell'obbligo</w:t>
            </w:r>
          </w:p>
        </w:tc>
        <w:tc>
          <w:tcPr>
            <w:tcW w:w="513" w:type="pct"/>
            <w:tcBorders>
              <w:top w:val="single" w:sz="4" w:space="0" w:color="auto"/>
              <w:left w:val="nil"/>
              <w:bottom w:val="single" w:sz="4" w:space="0" w:color="auto"/>
              <w:right w:val="single" w:sz="4" w:space="0" w:color="auto"/>
            </w:tcBorders>
            <w:shd w:val="clear" w:color="000000" w:fill="B8CCE4"/>
            <w:vAlign w:val="center"/>
          </w:tcPr>
          <w:p w:rsidR="000F2431" w:rsidRDefault="000F2431" w:rsidP="00985D89">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Aggiornamento</w:t>
            </w:r>
          </w:p>
        </w:tc>
        <w:tc>
          <w:tcPr>
            <w:tcW w:w="513" w:type="pct"/>
            <w:tcBorders>
              <w:top w:val="single" w:sz="4" w:space="0" w:color="auto"/>
              <w:left w:val="single" w:sz="4" w:space="0" w:color="auto"/>
              <w:bottom w:val="single" w:sz="4" w:space="0" w:color="auto"/>
              <w:right w:val="single" w:sz="4" w:space="0" w:color="auto"/>
            </w:tcBorders>
            <w:shd w:val="clear" w:color="000000" w:fill="B8CCE4"/>
            <w:vAlign w:val="center"/>
          </w:tcPr>
          <w:p w:rsidR="000F2431" w:rsidRPr="00FF4E08" w:rsidRDefault="000F2431" w:rsidP="00646323">
            <w:pPr>
              <w:spacing w:after="0" w:line="240" w:lineRule="auto"/>
              <w:jc w:val="center"/>
              <w:rPr>
                <w:rFonts w:ascii="Times New Roman" w:eastAsia="Times New Roman" w:hAnsi="Times New Roman"/>
                <w:b/>
                <w:bCs/>
                <w:sz w:val="16"/>
                <w:szCs w:val="16"/>
                <w:lang w:eastAsia="it-IT"/>
              </w:rPr>
            </w:pPr>
            <w:r>
              <w:rPr>
                <w:rFonts w:ascii="Times New Roman" w:eastAsia="Times New Roman" w:hAnsi="Times New Roman"/>
                <w:b/>
                <w:bCs/>
                <w:sz w:val="16"/>
                <w:szCs w:val="16"/>
                <w:lang w:eastAsia="it-IT"/>
              </w:rPr>
              <w:t xml:space="preserve">Struttura responsabile </w:t>
            </w:r>
            <w:proofErr w:type="spellStart"/>
            <w:r w:rsidRPr="00003E77">
              <w:rPr>
                <w:rFonts w:ascii="Times New Roman" w:eastAsia="Times New Roman" w:hAnsi="Times New Roman"/>
                <w:b/>
                <w:bCs/>
                <w:sz w:val="16"/>
                <w:szCs w:val="16"/>
                <w:lang w:eastAsia="it-IT"/>
              </w:rPr>
              <w:t>dellatrasmissione</w:t>
            </w:r>
            <w:proofErr w:type="spellEnd"/>
            <w:r w:rsidRPr="00003E77">
              <w:rPr>
                <w:rFonts w:ascii="Times New Roman" w:eastAsia="Times New Roman" w:hAnsi="Times New Roman"/>
                <w:b/>
                <w:bCs/>
                <w:sz w:val="16"/>
                <w:szCs w:val="16"/>
                <w:lang w:eastAsia="it-IT"/>
              </w:rPr>
              <w:t xml:space="preserve"> del </w:t>
            </w:r>
            <w:proofErr w:type="spellStart"/>
            <w:r w:rsidRPr="00003E77">
              <w:rPr>
                <w:rFonts w:ascii="Times New Roman" w:eastAsia="Times New Roman" w:hAnsi="Times New Roman"/>
                <w:b/>
                <w:bCs/>
                <w:sz w:val="16"/>
                <w:szCs w:val="16"/>
                <w:lang w:eastAsia="it-IT"/>
              </w:rPr>
              <w:t>datooggetto</w:t>
            </w:r>
            <w:proofErr w:type="spellEnd"/>
            <w:r w:rsidRPr="00003E77">
              <w:rPr>
                <w:rFonts w:ascii="Times New Roman" w:eastAsia="Times New Roman" w:hAnsi="Times New Roman"/>
                <w:b/>
                <w:bCs/>
                <w:sz w:val="16"/>
                <w:szCs w:val="16"/>
                <w:lang w:eastAsia="it-IT"/>
              </w:rPr>
              <w:t xml:space="preserve"> di </w:t>
            </w:r>
            <w:proofErr w:type="spellStart"/>
            <w:r w:rsidRPr="00003E77">
              <w:rPr>
                <w:rFonts w:ascii="Times New Roman" w:eastAsia="Times New Roman" w:hAnsi="Times New Roman"/>
                <w:b/>
                <w:bCs/>
                <w:sz w:val="16"/>
                <w:szCs w:val="16"/>
                <w:lang w:eastAsia="it-IT"/>
              </w:rPr>
              <w:t>pubblicazionesul</w:t>
            </w:r>
            <w:proofErr w:type="spellEnd"/>
            <w:r w:rsidRPr="00003E77">
              <w:rPr>
                <w:rFonts w:ascii="Times New Roman" w:eastAsia="Times New Roman" w:hAnsi="Times New Roman"/>
                <w:b/>
                <w:bCs/>
                <w:sz w:val="16"/>
                <w:szCs w:val="16"/>
                <w:lang w:eastAsia="it-IT"/>
              </w:rPr>
              <w:t xml:space="preserve"> sito istituzionale</w:t>
            </w:r>
          </w:p>
        </w:tc>
        <w:tc>
          <w:tcPr>
            <w:tcW w:w="310"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0F2431" w:rsidRPr="00FF4E08" w:rsidRDefault="005A0DF8" w:rsidP="00985D89">
            <w:pPr>
              <w:spacing w:after="0" w:line="240" w:lineRule="auto"/>
              <w:jc w:val="center"/>
              <w:rPr>
                <w:rFonts w:ascii="Times New Roman" w:eastAsia="Times New Roman" w:hAnsi="Times New Roman"/>
                <w:b/>
                <w:bCs/>
                <w:sz w:val="16"/>
                <w:szCs w:val="16"/>
                <w:lang w:eastAsia="it-IT"/>
              </w:rPr>
            </w:pPr>
            <w:r>
              <w:rPr>
                <w:rFonts w:ascii="Times New Roman" w:eastAsia="Times New Roman" w:hAnsi="Times New Roman"/>
                <w:b/>
                <w:bCs/>
                <w:sz w:val="16"/>
                <w:szCs w:val="16"/>
                <w:lang w:eastAsia="it-IT"/>
              </w:rPr>
              <w:t>Responsabile per le pubblicazioni</w:t>
            </w:r>
          </w:p>
        </w:tc>
        <w:tc>
          <w:tcPr>
            <w:tcW w:w="412" w:type="pct"/>
            <w:tcBorders>
              <w:top w:val="single" w:sz="4" w:space="0" w:color="auto"/>
              <w:left w:val="nil"/>
              <w:bottom w:val="single" w:sz="4" w:space="0" w:color="auto"/>
              <w:right w:val="single" w:sz="4" w:space="0" w:color="auto"/>
            </w:tcBorders>
            <w:shd w:val="clear" w:color="000000" w:fill="B8CCE4"/>
            <w:vAlign w:val="center"/>
          </w:tcPr>
          <w:p w:rsidR="000F2431" w:rsidRPr="00FF4E08" w:rsidRDefault="000F2431" w:rsidP="00985D89">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Scadenze ai fini della pubblicazione</w:t>
            </w:r>
          </w:p>
        </w:tc>
      </w:tr>
      <w:tr w:rsidR="00330376" w:rsidRPr="00FF4E08" w:rsidTr="00330376">
        <w:trPr>
          <w:trHeight w:val="162"/>
        </w:trPr>
        <w:tc>
          <w:tcPr>
            <w:tcW w:w="491" w:type="pct"/>
            <w:vMerge w:val="restart"/>
            <w:tcBorders>
              <w:top w:val="single" w:sz="4" w:space="0" w:color="auto"/>
              <w:left w:val="single" w:sz="4" w:space="0" w:color="auto"/>
              <w:right w:val="single" w:sz="4" w:space="0" w:color="auto"/>
            </w:tcBorders>
            <w:shd w:val="clear" w:color="auto" w:fill="auto"/>
            <w:vAlign w:val="center"/>
            <w:hideMark/>
          </w:tcPr>
          <w:p w:rsidR="00330376" w:rsidRPr="00FF4E08" w:rsidRDefault="00330376" w:rsidP="00646323">
            <w:pPr>
              <w:spacing w:after="0" w:line="240" w:lineRule="auto"/>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Pagamenti dell'amministrazione</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330376" w:rsidRPr="00FF4E08" w:rsidRDefault="00330376" w:rsidP="00646323">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Pagamenti</w:t>
            </w:r>
          </w:p>
        </w:tc>
        <w:tc>
          <w:tcPr>
            <w:tcW w:w="339" w:type="pct"/>
            <w:tcBorders>
              <w:top w:val="single" w:sz="4" w:space="0" w:color="auto"/>
              <w:left w:val="nil"/>
              <w:bottom w:val="single" w:sz="4" w:space="0" w:color="auto"/>
              <w:right w:val="single" w:sz="4" w:space="0" w:color="auto"/>
            </w:tcBorders>
            <w:shd w:val="clear" w:color="auto" w:fill="auto"/>
            <w:vAlign w:val="center"/>
            <w:hideMark/>
          </w:tcPr>
          <w:p w:rsidR="00330376" w:rsidRPr="004F09E2" w:rsidRDefault="00330376" w:rsidP="00646323">
            <w:pPr>
              <w:spacing w:after="0" w:line="240" w:lineRule="auto"/>
              <w:rPr>
                <w:rFonts w:ascii="Times New Roman" w:eastAsia="Times New Roman" w:hAnsi="Times New Roman"/>
                <w:sz w:val="16"/>
                <w:szCs w:val="16"/>
                <w:lang w:val="en-US" w:eastAsia="it-IT"/>
              </w:rPr>
            </w:pPr>
            <w:r w:rsidRPr="004F09E2">
              <w:rPr>
                <w:rFonts w:ascii="Times New Roman" w:eastAsia="Times New Roman" w:hAnsi="Times New Roman"/>
                <w:sz w:val="16"/>
                <w:szCs w:val="16"/>
                <w:lang w:val="en-US" w:eastAsia="it-IT"/>
              </w:rPr>
              <w:t xml:space="preserve">Art. 4-bis, c. 2 </w:t>
            </w:r>
          </w:p>
          <w:p w:rsidR="00330376" w:rsidRPr="004F09E2" w:rsidRDefault="00330376" w:rsidP="00646323">
            <w:pPr>
              <w:spacing w:after="0" w:line="240" w:lineRule="auto"/>
              <w:rPr>
                <w:rFonts w:ascii="Times New Roman" w:eastAsia="Times New Roman" w:hAnsi="Times New Roman"/>
                <w:sz w:val="16"/>
                <w:szCs w:val="16"/>
                <w:lang w:val="en-US" w:eastAsia="it-IT"/>
              </w:rPr>
            </w:pPr>
            <w:r w:rsidRPr="004F09E2">
              <w:rPr>
                <w:rFonts w:ascii="Times New Roman" w:eastAsia="Times New Roman" w:hAnsi="Times New Roman"/>
                <w:sz w:val="16"/>
                <w:szCs w:val="16"/>
                <w:lang w:val="en-US" w:eastAsia="it-IT"/>
              </w:rPr>
              <w:t>d.lgs. n. 33/2013</w:t>
            </w:r>
          </w:p>
        </w:tc>
        <w:tc>
          <w:tcPr>
            <w:tcW w:w="660" w:type="pct"/>
            <w:tcBorders>
              <w:top w:val="single" w:sz="4" w:space="0" w:color="auto"/>
              <w:left w:val="nil"/>
              <w:bottom w:val="single" w:sz="4" w:space="0" w:color="auto"/>
              <w:right w:val="single" w:sz="4" w:space="0" w:color="auto"/>
            </w:tcBorders>
            <w:shd w:val="clear" w:color="auto" w:fill="auto"/>
            <w:vAlign w:val="center"/>
            <w:hideMark/>
          </w:tcPr>
          <w:p w:rsidR="00330376" w:rsidRPr="00D666EC" w:rsidRDefault="00330376" w:rsidP="00646323">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Pagamenti</w:t>
            </w:r>
          </w:p>
        </w:tc>
        <w:tc>
          <w:tcPr>
            <w:tcW w:w="1291" w:type="pct"/>
            <w:tcBorders>
              <w:top w:val="single" w:sz="4" w:space="0" w:color="auto"/>
              <w:left w:val="nil"/>
              <w:bottom w:val="single" w:sz="4" w:space="0" w:color="auto"/>
              <w:right w:val="single" w:sz="4" w:space="0" w:color="auto"/>
            </w:tcBorders>
            <w:shd w:val="clear" w:color="auto" w:fill="auto"/>
            <w:vAlign w:val="center"/>
            <w:hideMark/>
          </w:tcPr>
          <w:p w:rsidR="00330376" w:rsidRPr="00D666EC" w:rsidRDefault="00330376" w:rsidP="00646323">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D</w:t>
            </w:r>
            <w:r w:rsidRPr="00180BAF">
              <w:rPr>
                <w:rFonts w:ascii="Times New Roman" w:eastAsia="Times New Roman" w:hAnsi="Times New Roman"/>
                <w:sz w:val="16"/>
                <w:szCs w:val="16"/>
                <w:lang w:eastAsia="it-IT"/>
              </w:rPr>
              <w:t>ati sui pagamenti</w:t>
            </w:r>
            <w:r>
              <w:rPr>
                <w:rFonts w:ascii="Times New Roman" w:eastAsia="Times New Roman" w:hAnsi="Times New Roman"/>
                <w:sz w:val="16"/>
                <w:szCs w:val="16"/>
                <w:lang w:eastAsia="it-IT"/>
              </w:rPr>
              <w:t>, diversi da quelli relativi alle spese per il personale,</w:t>
            </w:r>
            <w:r w:rsidRPr="00180BAF">
              <w:rPr>
                <w:rFonts w:ascii="Times New Roman" w:eastAsia="Times New Roman" w:hAnsi="Times New Roman"/>
                <w:sz w:val="16"/>
                <w:szCs w:val="16"/>
                <w:lang w:eastAsia="it-IT"/>
              </w:rPr>
              <w:t xml:space="preserve"> con indicata la tipologia di spesa sostenuta, l'ambito temporale di riferimento e beneficiari</w:t>
            </w:r>
          </w:p>
        </w:tc>
        <w:tc>
          <w:tcPr>
            <w:tcW w:w="513" w:type="pct"/>
            <w:tcBorders>
              <w:top w:val="single" w:sz="4" w:space="0" w:color="auto"/>
              <w:left w:val="nil"/>
              <w:bottom w:val="single" w:sz="4" w:space="0" w:color="auto"/>
              <w:right w:val="single" w:sz="4" w:space="0" w:color="auto"/>
            </w:tcBorders>
            <w:shd w:val="clear" w:color="auto" w:fill="auto"/>
            <w:vAlign w:val="center"/>
          </w:tcPr>
          <w:p w:rsidR="00330376" w:rsidRPr="004F09E2" w:rsidRDefault="00330376" w:rsidP="00DD5A61">
            <w:pPr>
              <w:spacing w:after="0" w:line="240" w:lineRule="auto"/>
              <w:jc w:val="center"/>
              <w:rPr>
                <w:rFonts w:ascii="Times New Roman" w:eastAsia="Times New Roman" w:hAnsi="Times New Roman"/>
                <w:sz w:val="16"/>
                <w:szCs w:val="16"/>
                <w:lang w:eastAsia="it-IT"/>
              </w:rPr>
            </w:pPr>
            <w:r w:rsidRPr="004F09E2">
              <w:rPr>
                <w:rFonts w:ascii="Times New Roman" w:eastAsia="Times New Roman" w:hAnsi="Times New Roman"/>
                <w:sz w:val="16"/>
                <w:szCs w:val="16"/>
                <w:lang w:eastAsia="it-IT"/>
              </w:rPr>
              <w:t>Trimestrale (in fase di prima attuazione semestrale)</w:t>
            </w:r>
          </w:p>
        </w:tc>
        <w:tc>
          <w:tcPr>
            <w:tcW w:w="513" w:type="pct"/>
            <w:tcBorders>
              <w:top w:val="single" w:sz="4" w:space="0" w:color="auto"/>
              <w:left w:val="single" w:sz="4" w:space="0" w:color="auto"/>
              <w:bottom w:val="single" w:sz="4" w:space="0" w:color="auto"/>
              <w:right w:val="single" w:sz="4" w:space="0" w:color="auto"/>
            </w:tcBorders>
            <w:shd w:val="clear" w:color="auto" w:fill="auto"/>
          </w:tcPr>
          <w:p w:rsidR="00330376" w:rsidRDefault="00330376" w:rsidP="00330376">
            <w:pPr>
              <w:jc w:val="center"/>
            </w:pPr>
            <w:r w:rsidRPr="00254379">
              <w:rPr>
                <w:rFonts w:ascii="Times New Roman" w:eastAsia="Times New Roman" w:hAnsi="Times New Roman"/>
                <w:sz w:val="16"/>
                <w:szCs w:val="16"/>
                <w:lang w:eastAsia="it-IT"/>
              </w:rPr>
              <w:t>Servizio Amministrativo</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330376" w:rsidRPr="00FF4E08" w:rsidRDefault="00330376" w:rsidP="00330376">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Alessia Bisogno</w:t>
            </w:r>
          </w:p>
        </w:tc>
        <w:tc>
          <w:tcPr>
            <w:tcW w:w="412" w:type="pct"/>
            <w:tcBorders>
              <w:top w:val="single" w:sz="4" w:space="0" w:color="auto"/>
              <w:left w:val="nil"/>
              <w:bottom w:val="single" w:sz="4" w:space="0" w:color="auto"/>
              <w:right w:val="single" w:sz="4" w:space="0" w:color="auto"/>
            </w:tcBorders>
            <w:shd w:val="clear" w:color="auto" w:fill="auto"/>
            <w:vAlign w:val="center"/>
          </w:tcPr>
          <w:p w:rsidR="00330376" w:rsidRPr="00FF4E08" w:rsidRDefault="00330376" w:rsidP="00646323">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Entro 1 g dal pagamento</w:t>
            </w:r>
          </w:p>
        </w:tc>
      </w:tr>
      <w:tr w:rsidR="00330376" w:rsidRPr="00FF4E08" w:rsidTr="00330376">
        <w:trPr>
          <w:trHeight w:val="147"/>
        </w:trPr>
        <w:tc>
          <w:tcPr>
            <w:tcW w:w="491" w:type="pct"/>
            <w:vMerge/>
            <w:tcBorders>
              <w:left w:val="single" w:sz="4" w:space="0" w:color="auto"/>
              <w:right w:val="single" w:sz="4" w:space="0" w:color="auto"/>
            </w:tcBorders>
            <w:shd w:val="clear" w:color="auto" w:fill="auto"/>
            <w:vAlign w:val="center"/>
          </w:tcPr>
          <w:p w:rsidR="00330376" w:rsidRPr="00FF4E08" w:rsidRDefault="00330376" w:rsidP="00E63EBA">
            <w:pPr>
              <w:spacing w:after="0" w:line="240" w:lineRule="auto"/>
              <w:rPr>
                <w:rFonts w:ascii="Times New Roman" w:eastAsia="Times New Roman" w:hAnsi="Times New Roman"/>
                <w:b/>
                <w:bCs/>
                <w:sz w:val="16"/>
                <w:szCs w:val="16"/>
                <w:lang w:eastAsia="it-IT"/>
              </w:rPr>
            </w:pPr>
          </w:p>
        </w:tc>
        <w:tc>
          <w:tcPr>
            <w:tcW w:w="471" w:type="pct"/>
            <w:vMerge w:val="restart"/>
            <w:tcBorders>
              <w:top w:val="single" w:sz="4" w:space="0" w:color="auto"/>
              <w:left w:val="nil"/>
              <w:right w:val="single" w:sz="4" w:space="0" w:color="auto"/>
            </w:tcBorders>
            <w:shd w:val="clear" w:color="auto" w:fill="auto"/>
            <w:vAlign w:val="center"/>
          </w:tcPr>
          <w:p w:rsidR="00330376" w:rsidRPr="00FF4E08" w:rsidRDefault="00330376" w:rsidP="00E63EBA">
            <w:pPr>
              <w:spacing w:after="0" w:line="240" w:lineRule="auto"/>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Indicatore di tempestività dei pagamenti</w:t>
            </w:r>
          </w:p>
        </w:tc>
        <w:tc>
          <w:tcPr>
            <w:tcW w:w="339" w:type="pct"/>
            <w:vMerge w:val="restart"/>
            <w:tcBorders>
              <w:top w:val="single" w:sz="4" w:space="0" w:color="auto"/>
              <w:left w:val="nil"/>
              <w:right w:val="single" w:sz="4" w:space="0" w:color="auto"/>
            </w:tcBorders>
            <w:shd w:val="clear" w:color="auto" w:fill="auto"/>
            <w:vAlign w:val="center"/>
          </w:tcPr>
          <w:p w:rsidR="00330376" w:rsidRPr="00FF4E08" w:rsidRDefault="00330376" w:rsidP="00E63EBA">
            <w:pPr>
              <w:spacing w:after="0" w:line="240" w:lineRule="auto"/>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Art. 33, d.lgs. n. 33/2013</w:t>
            </w:r>
          </w:p>
        </w:tc>
        <w:tc>
          <w:tcPr>
            <w:tcW w:w="660" w:type="pct"/>
            <w:vMerge w:val="restart"/>
            <w:tcBorders>
              <w:top w:val="single" w:sz="4" w:space="0" w:color="auto"/>
              <w:left w:val="nil"/>
              <w:right w:val="single" w:sz="4" w:space="0" w:color="auto"/>
            </w:tcBorders>
            <w:shd w:val="clear" w:color="auto" w:fill="auto"/>
            <w:vAlign w:val="center"/>
          </w:tcPr>
          <w:p w:rsidR="00330376" w:rsidRDefault="00330376" w:rsidP="00E63EBA">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I</w:t>
            </w:r>
            <w:r w:rsidRPr="00D666EC">
              <w:rPr>
                <w:rFonts w:ascii="Times New Roman" w:eastAsia="Times New Roman" w:hAnsi="Times New Roman"/>
                <w:sz w:val="16"/>
                <w:szCs w:val="16"/>
                <w:lang w:eastAsia="it-IT"/>
              </w:rPr>
              <w:t xml:space="preserve">ndicatore di tempestività dei pagamenti </w:t>
            </w:r>
          </w:p>
        </w:tc>
        <w:tc>
          <w:tcPr>
            <w:tcW w:w="1291" w:type="pct"/>
            <w:tcBorders>
              <w:top w:val="single" w:sz="4" w:space="0" w:color="auto"/>
              <w:left w:val="nil"/>
              <w:bottom w:val="single" w:sz="4" w:space="0" w:color="auto"/>
              <w:right w:val="single" w:sz="4" w:space="0" w:color="auto"/>
            </w:tcBorders>
            <w:shd w:val="clear" w:color="auto" w:fill="auto"/>
            <w:vAlign w:val="center"/>
          </w:tcPr>
          <w:p w:rsidR="00330376" w:rsidRPr="00D666EC" w:rsidRDefault="00330376" w:rsidP="00E63EBA">
            <w:pPr>
              <w:spacing w:after="0" w:line="240" w:lineRule="auto"/>
              <w:rPr>
                <w:rFonts w:ascii="Times New Roman" w:eastAsia="Times New Roman" w:hAnsi="Times New Roman"/>
                <w:sz w:val="16"/>
                <w:szCs w:val="16"/>
                <w:lang w:eastAsia="it-IT"/>
              </w:rPr>
            </w:pPr>
            <w:r w:rsidRPr="00D666EC">
              <w:rPr>
                <w:rFonts w:ascii="Times New Roman" w:eastAsia="Times New Roman" w:hAnsi="Times New Roman"/>
                <w:sz w:val="16"/>
                <w:szCs w:val="16"/>
                <w:lang w:eastAsia="it-IT"/>
              </w:rPr>
              <w:t>Indicatori dei tempi medi di pagamento relativi agli acquisti di beni, servizi</w:t>
            </w:r>
            <w:r>
              <w:rPr>
                <w:rFonts w:ascii="Times New Roman" w:eastAsia="Times New Roman" w:hAnsi="Times New Roman"/>
                <w:sz w:val="16"/>
                <w:szCs w:val="16"/>
                <w:lang w:eastAsia="it-IT"/>
              </w:rPr>
              <w:t>,</w:t>
            </w:r>
            <w:r w:rsidRPr="00D666EC">
              <w:rPr>
                <w:rFonts w:ascii="Times New Roman" w:eastAsia="Times New Roman" w:hAnsi="Times New Roman"/>
                <w:bCs/>
                <w:iCs/>
                <w:sz w:val="16"/>
                <w:szCs w:val="16"/>
                <w:lang w:eastAsia="it-IT"/>
              </w:rPr>
              <w:t>prestazioni professionali</w:t>
            </w:r>
            <w:r w:rsidRPr="00D666EC">
              <w:rPr>
                <w:rFonts w:ascii="Times New Roman" w:eastAsia="Times New Roman" w:hAnsi="Times New Roman"/>
                <w:sz w:val="16"/>
                <w:szCs w:val="16"/>
                <w:lang w:eastAsia="it-IT"/>
              </w:rPr>
              <w:t xml:space="preserve"> e forniture</w:t>
            </w:r>
            <w:r>
              <w:rPr>
                <w:rFonts w:ascii="Times New Roman" w:eastAsia="Times New Roman" w:hAnsi="Times New Roman"/>
                <w:sz w:val="16"/>
                <w:szCs w:val="16"/>
                <w:lang w:eastAsia="it-IT"/>
              </w:rPr>
              <w:t xml:space="preserve"> (indicatore annuale di tempestività dei pagamenti)</w:t>
            </w:r>
          </w:p>
        </w:tc>
        <w:tc>
          <w:tcPr>
            <w:tcW w:w="513" w:type="pct"/>
            <w:tcBorders>
              <w:top w:val="single" w:sz="4" w:space="0" w:color="auto"/>
              <w:left w:val="nil"/>
              <w:bottom w:val="single" w:sz="4" w:space="0" w:color="auto"/>
              <w:right w:val="single" w:sz="4" w:space="0" w:color="auto"/>
            </w:tcBorders>
            <w:shd w:val="clear" w:color="auto" w:fill="auto"/>
            <w:vAlign w:val="center"/>
          </w:tcPr>
          <w:p w:rsidR="00330376" w:rsidRPr="00FF4E08" w:rsidRDefault="00330376" w:rsidP="00DD5A61">
            <w:pPr>
              <w:spacing w:after="0" w:line="240" w:lineRule="auto"/>
              <w:jc w:val="center"/>
              <w:rPr>
                <w:rFonts w:ascii="Times New Roman" w:eastAsia="Times New Roman" w:hAnsi="Times New Roman"/>
                <w:sz w:val="16"/>
                <w:szCs w:val="16"/>
                <w:lang w:val="en-US" w:eastAsia="it-IT"/>
              </w:rPr>
            </w:pPr>
            <w:proofErr w:type="spellStart"/>
            <w:r w:rsidRPr="00FF4E08">
              <w:rPr>
                <w:rFonts w:ascii="Times New Roman" w:eastAsia="Times New Roman" w:hAnsi="Times New Roman"/>
                <w:sz w:val="16"/>
                <w:szCs w:val="16"/>
                <w:lang w:val="en-US" w:eastAsia="it-IT"/>
              </w:rPr>
              <w:t>Annuale</w:t>
            </w:r>
            <w:proofErr w:type="spellEnd"/>
          </w:p>
        </w:tc>
        <w:tc>
          <w:tcPr>
            <w:tcW w:w="513" w:type="pct"/>
            <w:tcBorders>
              <w:top w:val="single" w:sz="4" w:space="0" w:color="auto"/>
              <w:left w:val="single" w:sz="4" w:space="0" w:color="auto"/>
              <w:bottom w:val="single" w:sz="4" w:space="0" w:color="auto"/>
              <w:right w:val="single" w:sz="4" w:space="0" w:color="auto"/>
            </w:tcBorders>
            <w:shd w:val="clear" w:color="auto" w:fill="auto"/>
          </w:tcPr>
          <w:p w:rsidR="00330376" w:rsidRDefault="00330376" w:rsidP="00330376">
            <w:pPr>
              <w:jc w:val="center"/>
            </w:pPr>
            <w:r w:rsidRPr="00254379">
              <w:rPr>
                <w:rFonts w:ascii="Times New Roman" w:eastAsia="Times New Roman" w:hAnsi="Times New Roman"/>
                <w:sz w:val="16"/>
                <w:szCs w:val="16"/>
                <w:lang w:eastAsia="it-IT"/>
              </w:rPr>
              <w:t>Servizio Amministrativo</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330376" w:rsidRPr="00FF4E08" w:rsidRDefault="00330376" w:rsidP="00330376">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Alessia Bisogno</w:t>
            </w:r>
          </w:p>
        </w:tc>
        <w:tc>
          <w:tcPr>
            <w:tcW w:w="412" w:type="pct"/>
            <w:tcBorders>
              <w:top w:val="single" w:sz="4" w:space="0" w:color="auto"/>
              <w:left w:val="nil"/>
              <w:bottom w:val="single" w:sz="4" w:space="0" w:color="auto"/>
              <w:right w:val="single" w:sz="4" w:space="0" w:color="auto"/>
            </w:tcBorders>
            <w:shd w:val="clear" w:color="auto" w:fill="auto"/>
            <w:vAlign w:val="center"/>
          </w:tcPr>
          <w:p w:rsidR="00330376" w:rsidRPr="00FF4E08" w:rsidRDefault="00330376" w:rsidP="00E63EBA">
            <w:pPr>
              <w:spacing w:after="0" w:line="240" w:lineRule="auto"/>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 xml:space="preserve">Entro </w:t>
            </w:r>
            <w:r>
              <w:rPr>
                <w:rFonts w:ascii="Times New Roman" w:eastAsia="Times New Roman" w:hAnsi="Times New Roman"/>
                <w:sz w:val="16"/>
                <w:szCs w:val="16"/>
                <w:lang w:eastAsia="it-IT"/>
              </w:rPr>
              <w:t>1</w:t>
            </w:r>
            <w:r w:rsidRPr="00FF4E08">
              <w:rPr>
                <w:rFonts w:ascii="Times New Roman" w:eastAsia="Times New Roman" w:hAnsi="Times New Roman"/>
                <w:sz w:val="16"/>
                <w:szCs w:val="16"/>
                <w:lang w:eastAsia="it-IT"/>
              </w:rPr>
              <w:t>5 gg dalla scadenza dell'ann</w:t>
            </w:r>
            <w:r>
              <w:rPr>
                <w:rFonts w:ascii="Times New Roman" w:eastAsia="Times New Roman" w:hAnsi="Times New Roman"/>
                <w:sz w:val="16"/>
                <w:szCs w:val="16"/>
                <w:lang w:eastAsia="it-IT"/>
              </w:rPr>
              <w:t>o</w:t>
            </w:r>
          </w:p>
        </w:tc>
      </w:tr>
      <w:tr w:rsidR="00330376" w:rsidRPr="00FF4E08" w:rsidTr="00330376">
        <w:trPr>
          <w:trHeight w:val="146"/>
        </w:trPr>
        <w:tc>
          <w:tcPr>
            <w:tcW w:w="491" w:type="pct"/>
            <w:vMerge/>
            <w:tcBorders>
              <w:left w:val="single" w:sz="4" w:space="0" w:color="auto"/>
              <w:right w:val="single" w:sz="4" w:space="0" w:color="auto"/>
            </w:tcBorders>
            <w:shd w:val="clear" w:color="auto" w:fill="auto"/>
            <w:vAlign w:val="center"/>
          </w:tcPr>
          <w:p w:rsidR="00330376" w:rsidRPr="00FF4E08" w:rsidRDefault="00330376" w:rsidP="00E63EBA">
            <w:pPr>
              <w:spacing w:after="0" w:line="240" w:lineRule="auto"/>
              <w:rPr>
                <w:rFonts w:ascii="Times New Roman" w:eastAsia="Times New Roman" w:hAnsi="Times New Roman"/>
                <w:b/>
                <w:bCs/>
                <w:sz w:val="16"/>
                <w:szCs w:val="16"/>
                <w:lang w:eastAsia="it-IT"/>
              </w:rPr>
            </w:pPr>
          </w:p>
        </w:tc>
        <w:tc>
          <w:tcPr>
            <w:tcW w:w="471" w:type="pct"/>
            <w:vMerge/>
            <w:tcBorders>
              <w:left w:val="nil"/>
              <w:right w:val="single" w:sz="4" w:space="0" w:color="auto"/>
            </w:tcBorders>
            <w:shd w:val="clear" w:color="auto" w:fill="auto"/>
            <w:vAlign w:val="center"/>
          </w:tcPr>
          <w:p w:rsidR="00330376" w:rsidRPr="00FF4E08" w:rsidRDefault="00330376" w:rsidP="00E63EBA">
            <w:pPr>
              <w:spacing w:after="0" w:line="240" w:lineRule="auto"/>
              <w:rPr>
                <w:rFonts w:ascii="Times New Roman" w:eastAsia="Times New Roman" w:hAnsi="Times New Roman"/>
                <w:sz w:val="16"/>
                <w:szCs w:val="16"/>
                <w:lang w:eastAsia="it-IT"/>
              </w:rPr>
            </w:pPr>
          </w:p>
        </w:tc>
        <w:tc>
          <w:tcPr>
            <w:tcW w:w="339" w:type="pct"/>
            <w:vMerge/>
            <w:tcBorders>
              <w:left w:val="nil"/>
              <w:right w:val="single" w:sz="4" w:space="0" w:color="auto"/>
            </w:tcBorders>
            <w:shd w:val="clear" w:color="auto" w:fill="auto"/>
            <w:vAlign w:val="center"/>
          </w:tcPr>
          <w:p w:rsidR="00330376" w:rsidRPr="00FF4E08" w:rsidRDefault="00330376" w:rsidP="00E63EBA">
            <w:pPr>
              <w:spacing w:after="0" w:line="240" w:lineRule="auto"/>
              <w:rPr>
                <w:rFonts w:ascii="Times New Roman" w:eastAsia="Times New Roman" w:hAnsi="Times New Roman"/>
                <w:sz w:val="16"/>
                <w:szCs w:val="16"/>
                <w:lang w:eastAsia="it-IT"/>
              </w:rPr>
            </w:pPr>
          </w:p>
        </w:tc>
        <w:tc>
          <w:tcPr>
            <w:tcW w:w="660" w:type="pct"/>
            <w:vMerge/>
            <w:tcBorders>
              <w:left w:val="nil"/>
              <w:bottom w:val="single" w:sz="4" w:space="0" w:color="auto"/>
              <w:right w:val="single" w:sz="4" w:space="0" w:color="auto"/>
            </w:tcBorders>
            <w:shd w:val="clear" w:color="auto" w:fill="auto"/>
            <w:vAlign w:val="center"/>
          </w:tcPr>
          <w:p w:rsidR="00330376" w:rsidRDefault="00330376" w:rsidP="00E63EBA">
            <w:pPr>
              <w:spacing w:after="0" w:line="240" w:lineRule="auto"/>
              <w:rPr>
                <w:rFonts w:ascii="Times New Roman" w:eastAsia="Times New Roman" w:hAnsi="Times New Roman"/>
                <w:sz w:val="16"/>
                <w:szCs w:val="16"/>
                <w:lang w:eastAsia="it-IT"/>
              </w:rPr>
            </w:pPr>
          </w:p>
        </w:tc>
        <w:tc>
          <w:tcPr>
            <w:tcW w:w="1291" w:type="pct"/>
            <w:tcBorders>
              <w:top w:val="single" w:sz="4" w:space="0" w:color="auto"/>
              <w:left w:val="nil"/>
              <w:bottom w:val="single" w:sz="4" w:space="0" w:color="auto"/>
              <w:right w:val="single" w:sz="4" w:space="0" w:color="auto"/>
            </w:tcBorders>
            <w:shd w:val="clear" w:color="auto" w:fill="auto"/>
            <w:vAlign w:val="center"/>
          </w:tcPr>
          <w:p w:rsidR="00330376" w:rsidRPr="00D666EC" w:rsidRDefault="00330376" w:rsidP="00E63EBA">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Indicatore trimestrale di tempestività dei pagamenti</w:t>
            </w:r>
          </w:p>
        </w:tc>
        <w:tc>
          <w:tcPr>
            <w:tcW w:w="513" w:type="pct"/>
            <w:tcBorders>
              <w:top w:val="single" w:sz="4" w:space="0" w:color="auto"/>
              <w:left w:val="nil"/>
              <w:bottom w:val="single" w:sz="4" w:space="0" w:color="auto"/>
              <w:right w:val="single" w:sz="4" w:space="0" w:color="auto"/>
            </w:tcBorders>
            <w:shd w:val="clear" w:color="auto" w:fill="auto"/>
            <w:vAlign w:val="center"/>
          </w:tcPr>
          <w:p w:rsidR="00330376" w:rsidRPr="00FF4E08" w:rsidRDefault="00330376" w:rsidP="00DD5A61">
            <w:pPr>
              <w:spacing w:after="0" w:line="240" w:lineRule="auto"/>
              <w:jc w:val="center"/>
              <w:rPr>
                <w:rFonts w:ascii="Times New Roman" w:eastAsia="Times New Roman" w:hAnsi="Times New Roman"/>
                <w:sz w:val="16"/>
                <w:szCs w:val="16"/>
                <w:lang w:val="en-US" w:eastAsia="it-IT"/>
              </w:rPr>
            </w:pPr>
            <w:proofErr w:type="spellStart"/>
            <w:r>
              <w:rPr>
                <w:rFonts w:ascii="Times New Roman" w:eastAsia="Times New Roman" w:hAnsi="Times New Roman"/>
                <w:sz w:val="16"/>
                <w:szCs w:val="16"/>
                <w:lang w:val="en-US" w:eastAsia="it-IT"/>
              </w:rPr>
              <w:t>Trimestrale</w:t>
            </w:r>
            <w:proofErr w:type="spellEnd"/>
          </w:p>
        </w:tc>
        <w:tc>
          <w:tcPr>
            <w:tcW w:w="513" w:type="pct"/>
            <w:tcBorders>
              <w:top w:val="single" w:sz="4" w:space="0" w:color="auto"/>
              <w:left w:val="single" w:sz="4" w:space="0" w:color="auto"/>
              <w:bottom w:val="single" w:sz="4" w:space="0" w:color="auto"/>
              <w:right w:val="single" w:sz="4" w:space="0" w:color="auto"/>
            </w:tcBorders>
            <w:shd w:val="clear" w:color="auto" w:fill="auto"/>
          </w:tcPr>
          <w:p w:rsidR="00330376" w:rsidRDefault="00330376" w:rsidP="00330376">
            <w:pPr>
              <w:jc w:val="center"/>
            </w:pPr>
            <w:r w:rsidRPr="00254379">
              <w:rPr>
                <w:rFonts w:ascii="Times New Roman" w:eastAsia="Times New Roman" w:hAnsi="Times New Roman"/>
                <w:sz w:val="16"/>
                <w:szCs w:val="16"/>
                <w:lang w:eastAsia="it-IT"/>
              </w:rPr>
              <w:t>Servizio Amministrativo</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330376" w:rsidRPr="00FF4E08" w:rsidRDefault="00330376" w:rsidP="00330376">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Alessia Bisogno</w:t>
            </w:r>
          </w:p>
        </w:tc>
        <w:tc>
          <w:tcPr>
            <w:tcW w:w="412" w:type="pct"/>
            <w:tcBorders>
              <w:top w:val="single" w:sz="4" w:space="0" w:color="auto"/>
              <w:left w:val="nil"/>
              <w:bottom w:val="single" w:sz="4" w:space="0" w:color="auto"/>
              <w:right w:val="single" w:sz="4" w:space="0" w:color="auto"/>
            </w:tcBorders>
            <w:shd w:val="clear" w:color="auto" w:fill="auto"/>
            <w:vAlign w:val="center"/>
          </w:tcPr>
          <w:p w:rsidR="00330376" w:rsidRPr="00FF4E08" w:rsidRDefault="00330376" w:rsidP="00E63EBA">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Entro 5 gg dalla scadenza del trimestre</w:t>
            </w:r>
          </w:p>
        </w:tc>
      </w:tr>
      <w:tr w:rsidR="00330376" w:rsidRPr="00FF4E08" w:rsidTr="00330376">
        <w:trPr>
          <w:trHeight w:val="552"/>
        </w:trPr>
        <w:tc>
          <w:tcPr>
            <w:tcW w:w="491" w:type="pct"/>
            <w:vMerge/>
            <w:tcBorders>
              <w:left w:val="single" w:sz="4" w:space="0" w:color="auto"/>
              <w:right w:val="single" w:sz="4" w:space="0" w:color="auto"/>
            </w:tcBorders>
            <w:shd w:val="clear" w:color="auto" w:fill="auto"/>
            <w:vAlign w:val="center"/>
          </w:tcPr>
          <w:p w:rsidR="00330376" w:rsidRPr="00FF4E08" w:rsidRDefault="00330376" w:rsidP="00E63EBA">
            <w:pPr>
              <w:spacing w:after="0" w:line="240" w:lineRule="auto"/>
              <w:rPr>
                <w:rFonts w:ascii="Times New Roman" w:eastAsia="Times New Roman" w:hAnsi="Times New Roman"/>
                <w:b/>
                <w:bCs/>
                <w:sz w:val="16"/>
                <w:szCs w:val="16"/>
                <w:lang w:eastAsia="it-IT"/>
              </w:rPr>
            </w:pPr>
          </w:p>
        </w:tc>
        <w:tc>
          <w:tcPr>
            <w:tcW w:w="471" w:type="pct"/>
            <w:vMerge/>
            <w:tcBorders>
              <w:left w:val="nil"/>
              <w:bottom w:val="single" w:sz="4" w:space="0" w:color="auto"/>
              <w:right w:val="single" w:sz="4" w:space="0" w:color="auto"/>
            </w:tcBorders>
            <w:shd w:val="clear" w:color="auto" w:fill="auto"/>
            <w:vAlign w:val="center"/>
          </w:tcPr>
          <w:p w:rsidR="00330376" w:rsidRPr="00FF4E08" w:rsidRDefault="00330376" w:rsidP="00E63EBA">
            <w:pPr>
              <w:spacing w:after="0" w:line="240" w:lineRule="auto"/>
              <w:rPr>
                <w:rFonts w:ascii="Times New Roman" w:eastAsia="Times New Roman" w:hAnsi="Times New Roman"/>
                <w:sz w:val="16"/>
                <w:szCs w:val="16"/>
                <w:lang w:eastAsia="it-IT"/>
              </w:rPr>
            </w:pPr>
          </w:p>
        </w:tc>
        <w:tc>
          <w:tcPr>
            <w:tcW w:w="339" w:type="pct"/>
            <w:vMerge/>
            <w:tcBorders>
              <w:left w:val="nil"/>
              <w:bottom w:val="single" w:sz="4" w:space="0" w:color="auto"/>
              <w:right w:val="single" w:sz="4" w:space="0" w:color="auto"/>
            </w:tcBorders>
            <w:shd w:val="clear" w:color="auto" w:fill="auto"/>
            <w:vAlign w:val="center"/>
          </w:tcPr>
          <w:p w:rsidR="00330376" w:rsidRPr="00FF4E08" w:rsidRDefault="00330376" w:rsidP="00E63EBA">
            <w:pPr>
              <w:spacing w:after="0" w:line="240" w:lineRule="auto"/>
              <w:rPr>
                <w:rFonts w:ascii="Times New Roman" w:eastAsia="Times New Roman" w:hAnsi="Times New Roman"/>
                <w:sz w:val="16"/>
                <w:szCs w:val="16"/>
                <w:lang w:eastAsia="it-IT"/>
              </w:rPr>
            </w:pPr>
          </w:p>
        </w:tc>
        <w:tc>
          <w:tcPr>
            <w:tcW w:w="660" w:type="pct"/>
            <w:tcBorders>
              <w:top w:val="single" w:sz="4" w:space="0" w:color="auto"/>
              <w:left w:val="nil"/>
              <w:bottom w:val="single" w:sz="4" w:space="0" w:color="auto"/>
              <w:right w:val="single" w:sz="4" w:space="0" w:color="auto"/>
            </w:tcBorders>
            <w:shd w:val="clear" w:color="auto" w:fill="auto"/>
            <w:vAlign w:val="center"/>
          </w:tcPr>
          <w:p w:rsidR="00330376" w:rsidRPr="00D666EC" w:rsidRDefault="00330376" w:rsidP="00E63EBA">
            <w:pPr>
              <w:spacing w:after="0" w:line="240" w:lineRule="auto"/>
              <w:rPr>
                <w:rFonts w:ascii="Times New Roman" w:eastAsia="Times New Roman" w:hAnsi="Times New Roman"/>
                <w:sz w:val="16"/>
                <w:szCs w:val="16"/>
                <w:lang w:eastAsia="it-IT"/>
              </w:rPr>
            </w:pPr>
            <w:r>
              <w:rPr>
                <w:rFonts w:ascii="Times New Roman" w:eastAsia="Times New Roman" w:hAnsi="Times New Roman"/>
                <w:bCs/>
                <w:iCs/>
                <w:sz w:val="16"/>
                <w:szCs w:val="16"/>
                <w:lang w:eastAsia="it-IT"/>
              </w:rPr>
              <w:t>A</w:t>
            </w:r>
            <w:r w:rsidRPr="00D666EC">
              <w:rPr>
                <w:rFonts w:ascii="Times New Roman" w:eastAsia="Times New Roman" w:hAnsi="Times New Roman"/>
                <w:bCs/>
                <w:iCs/>
                <w:sz w:val="16"/>
                <w:szCs w:val="16"/>
                <w:lang w:eastAsia="it-IT"/>
              </w:rPr>
              <w:t xml:space="preserve">mmontare complessivo dei debiti </w:t>
            </w:r>
          </w:p>
        </w:tc>
        <w:tc>
          <w:tcPr>
            <w:tcW w:w="1291" w:type="pct"/>
            <w:tcBorders>
              <w:top w:val="single" w:sz="4" w:space="0" w:color="auto"/>
              <w:left w:val="nil"/>
              <w:bottom w:val="single" w:sz="4" w:space="0" w:color="auto"/>
              <w:right w:val="single" w:sz="4" w:space="0" w:color="auto"/>
            </w:tcBorders>
            <w:shd w:val="clear" w:color="auto" w:fill="auto"/>
            <w:vAlign w:val="center"/>
          </w:tcPr>
          <w:p w:rsidR="00330376" w:rsidRPr="00FF4E08" w:rsidRDefault="00330376" w:rsidP="00E63EBA">
            <w:pPr>
              <w:spacing w:after="0" w:line="240" w:lineRule="auto"/>
              <w:rPr>
                <w:rFonts w:ascii="Times New Roman" w:eastAsia="Times New Roman" w:hAnsi="Times New Roman"/>
                <w:sz w:val="16"/>
                <w:szCs w:val="16"/>
                <w:lang w:eastAsia="it-IT"/>
              </w:rPr>
            </w:pPr>
            <w:r w:rsidRPr="00982B53">
              <w:rPr>
                <w:rFonts w:ascii="Times New Roman" w:eastAsia="Times New Roman" w:hAnsi="Times New Roman"/>
                <w:sz w:val="16"/>
                <w:szCs w:val="16"/>
                <w:lang w:eastAsia="it-IT"/>
              </w:rPr>
              <w:t>Ammontare complessivo dei debiti e il numero delle imprese creditrici</w:t>
            </w:r>
          </w:p>
        </w:tc>
        <w:tc>
          <w:tcPr>
            <w:tcW w:w="513" w:type="pct"/>
            <w:tcBorders>
              <w:top w:val="single" w:sz="4" w:space="0" w:color="auto"/>
              <w:left w:val="nil"/>
              <w:bottom w:val="single" w:sz="4" w:space="0" w:color="auto"/>
              <w:right w:val="single" w:sz="4" w:space="0" w:color="auto"/>
            </w:tcBorders>
            <w:shd w:val="clear" w:color="auto" w:fill="auto"/>
            <w:vAlign w:val="center"/>
          </w:tcPr>
          <w:p w:rsidR="00330376" w:rsidRPr="00FF4E08" w:rsidRDefault="00330376" w:rsidP="00DD5A61">
            <w:pPr>
              <w:spacing w:after="0" w:line="240" w:lineRule="auto"/>
              <w:jc w:val="center"/>
              <w:rPr>
                <w:rFonts w:ascii="Times New Roman" w:eastAsia="Times New Roman" w:hAnsi="Times New Roman"/>
                <w:sz w:val="16"/>
                <w:szCs w:val="16"/>
                <w:lang w:val="en-US" w:eastAsia="it-IT"/>
              </w:rPr>
            </w:pPr>
            <w:proofErr w:type="spellStart"/>
            <w:r w:rsidRPr="00FF4E08">
              <w:rPr>
                <w:rFonts w:ascii="Times New Roman" w:eastAsia="Times New Roman" w:hAnsi="Times New Roman"/>
                <w:sz w:val="16"/>
                <w:szCs w:val="16"/>
                <w:lang w:val="en-US" w:eastAsia="it-IT"/>
              </w:rPr>
              <w:t>Annuale</w:t>
            </w:r>
            <w:proofErr w:type="spellEnd"/>
          </w:p>
        </w:tc>
        <w:tc>
          <w:tcPr>
            <w:tcW w:w="513" w:type="pct"/>
            <w:tcBorders>
              <w:top w:val="single" w:sz="4" w:space="0" w:color="auto"/>
              <w:left w:val="single" w:sz="4" w:space="0" w:color="auto"/>
              <w:bottom w:val="single" w:sz="4" w:space="0" w:color="auto"/>
              <w:right w:val="single" w:sz="4" w:space="0" w:color="auto"/>
            </w:tcBorders>
            <w:shd w:val="clear" w:color="auto" w:fill="auto"/>
          </w:tcPr>
          <w:p w:rsidR="00330376" w:rsidRDefault="00330376" w:rsidP="00330376">
            <w:pPr>
              <w:jc w:val="center"/>
            </w:pPr>
            <w:r w:rsidRPr="00254379">
              <w:rPr>
                <w:rFonts w:ascii="Times New Roman" w:eastAsia="Times New Roman" w:hAnsi="Times New Roman"/>
                <w:sz w:val="16"/>
                <w:szCs w:val="16"/>
                <w:lang w:eastAsia="it-IT"/>
              </w:rPr>
              <w:t>Servizio Amministrativo</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330376" w:rsidRPr="00FF4E08" w:rsidRDefault="00330376" w:rsidP="00330376">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Alessia Bisogno</w:t>
            </w:r>
          </w:p>
        </w:tc>
        <w:tc>
          <w:tcPr>
            <w:tcW w:w="412" w:type="pct"/>
            <w:tcBorders>
              <w:top w:val="single" w:sz="4" w:space="0" w:color="auto"/>
              <w:left w:val="nil"/>
              <w:bottom w:val="single" w:sz="4" w:space="0" w:color="auto"/>
              <w:right w:val="single" w:sz="4" w:space="0" w:color="auto"/>
            </w:tcBorders>
            <w:shd w:val="clear" w:color="auto" w:fill="auto"/>
            <w:vAlign w:val="center"/>
          </w:tcPr>
          <w:p w:rsidR="00330376" w:rsidRPr="00FF4E08" w:rsidRDefault="00330376" w:rsidP="00E63EBA">
            <w:pPr>
              <w:spacing w:after="0" w:line="240" w:lineRule="auto"/>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 xml:space="preserve">Entro </w:t>
            </w:r>
            <w:r>
              <w:rPr>
                <w:rFonts w:ascii="Times New Roman" w:eastAsia="Times New Roman" w:hAnsi="Times New Roman"/>
                <w:sz w:val="16"/>
                <w:szCs w:val="16"/>
                <w:lang w:eastAsia="it-IT"/>
              </w:rPr>
              <w:t>1</w:t>
            </w:r>
            <w:r w:rsidRPr="00FF4E08">
              <w:rPr>
                <w:rFonts w:ascii="Times New Roman" w:eastAsia="Times New Roman" w:hAnsi="Times New Roman"/>
                <w:sz w:val="16"/>
                <w:szCs w:val="16"/>
                <w:lang w:eastAsia="it-IT"/>
              </w:rPr>
              <w:t>5 gg dalla scadenza del</w:t>
            </w:r>
            <w:r>
              <w:rPr>
                <w:rFonts w:ascii="Times New Roman" w:eastAsia="Times New Roman" w:hAnsi="Times New Roman"/>
                <w:sz w:val="16"/>
                <w:szCs w:val="16"/>
                <w:lang w:eastAsia="it-IT"/>
              </w:rPr>
              <w:t>l’anno</w:t>
            </w:r>
          </w:p>
        </w:tc>
      </w:tr>
      <w:tr w:rsidR="00330376" w:rsidRPr="00FF4E08" w:rsidTr="00330376">
        <w:tc>
          <w:tcPr>
            <w:tcW w:w="491" w:type="pct"/>
            <w:vMerge/>
            <w:tcBorders>
              <w:left w:val="single" w:sz="4" w:space="0" w:color="auto"/>
              <w:bottom w:val="single" w:sz="4" w:space="0" w:color="auto"/>
              <w:right w:val="single" w:sz="4" w:space="0" w:color="auto"/>
            </w:tcBorders>
            <w:shd w:val="clear" w:color="auto" w:fill="auto"/>
            <w:vAlign w:val="center"/>
            <w:hideMark/>
          </w:tcPr>
          <w:p w:rsidR="00330376" w:rsidRPr="00FF4E08" w:rsidRDefault="00330376" w:rsidP="00E63EBA">
            <w:pPr>
              <w:spacing w:after="0" w:line="240" w:lineRule="auto"/>
              <w:rPr>
                <w:rFonts w:ascii="Times New Roman" w:eastAsia="Times New Roman" w:hAnsi="Times New Roman"/>
                <w:b/>
                <w:bCs/>
                <w:sz w:val="16"/>
                <w:szCs w:val="16"/>
                <w:lang w:eastAsia="it-IT"/>
              </w:rPr>
            </w:pPr>
          </w:p>
        </w:tc>
        <w:tc>
          <w:tcPr>
            <w:tcW w:w="471" w:type="pct"/>
            <w:tcBorders>
              <w:top w:val="nil"/>
              <w:left w:val="nil"/>
              <w:bottom w:val="single" w:sz="4" w:space="0" w:color="auto"/>
              <w:right w:val="single" w:sz="4" w:space="0" w:color="auto"/>
            </w:tcBorders>
            <w:shd w:val="clear" w:color="auto" w:fill="auto"/>
            <w:vAlign w:val="center"/>
            <w:hideMark/>
          </w:tcPr>
          <w:p w:rsidR="00330376" w:rsidRPr="00FF4E08" w:rsidRDefault="00330376" w:rsidP="00E63EBA">
            <w:pPr>
              <w:spacing w:after="0" w:line="240" w:lineRule="auto"/>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IBAN e pagamenti informatici</w:t>
            </w:r>
          </w:p>
        </w:tc>
        <w:tc>
          <w:tcPr>
            <w:tcW w:w="339" w:type="pct"/>
            <w:tcBorders>
              <w:top w:val="nil"/>
              <w:left w:val="nil"/>
              <w:bottom w:val="single" w:sz="4" w:space="0" w:color="auto"/>
              <w:right w:val="single" w:sz="4" w:space="0" w:color="auto"/>
            </w:tcBorders>
            <w:shd w:val="clear" w:color="auto" w:fill="auto"/>
            <w:vAlign w:val="center"/>
            <w:hideMark/>
          </w:tcPr>
          <w:p w:rsidR="00330376" w:rsidRPr="004F09E2" w:rsidRDefault="00330376" w:rsidP="00E63EBA">
            <w:pPr>
              <w:spacing w:after="0" w:line="240" w:lineRule="auto"/>
              <w:rPr>
                <w:rFonts w:ascii="Times New Roman" w:eastAsia="Times New Roman" w:hAnsi="Times New Roman"/>
                <w:sz w:val="16"/>
                <w:szCs w:val="16"/>
                <w:lang w:val="en-US" w:eastAsia="it-IT"/>
              </w:rPr>
            </w:pPr>
            <w:r w:rsidRPr="004F09E2">
              <w:rPr>
                <w:rFonts w:ascii="Times New Roman" w:eastAsia="Times New Roman" w:hAnsi="Times New Roman"/>
                <w:sz w:val="16"/>
                <w:szCs w:val="16"/>
                <w:lang w:val="en-US" w:eastAsia="it-IT"/>
              </w:rPr>
              <w:t>Art. 36, d.lgs. n. 33/2013</w:t>
            </w:r>
          </w:p>
          <w:p w:rsidR="00330376" w:rsidRPr="004F09E2" w:rsidRDefault="00330376" w:rsidP="00E63EBA">
            <w:pPr>
              <w:spacing w:after="0" w:line="240" w:lineRule="auto"/>
              <w:rPr>
                <w:rFonts w:ascii="Times New Roman" w:eastAsia="Times New Roman" w:hAnsi="Times New Roman"/>
                <w:sz w:val="16"/>
                <w:szCs w:val="16"/>
                <w:lang w:val="en-US" w:eastAsia="it-IT"/>
              </w:rPr>
            </w:pPr>
            <w:r w:rsidRPr="004F09E2">
              <w:rPr>
                <w:rFonts w:ascii="Times New Roman" w:eastAsia="Times New Roman" w:hAnsi="Times New Roman"/>
                <w:sz w:val="16"/>
                <w:szCs w:val="16"/>
                <w:lang w:val="en-US" w:eastAsia="it-IT"/>
              </w:rPr>
              <w:t>Art. 5, c. 1, d.lgs. n. 82/2005</w:t>
            </w:r>
          </w:p>
        </w:tc>
        <w:tc>
          <w:tcPr>
            <w:tcW w:w="660" w:type="pct"/>
            <w:tcBorders>
              <w:top w:val="nil"/>
              <w:left w:val="nil"/>
              <w:bottom w:val="single" w:sz="4" w:space="0" w:color="auto"/>
              <w:right w:val="single" w:sz="4" w:space="0" w:color="auto"/>
            </w:tcBorders>
            <w:shd w:val="clear" w:color="auto" w:fill="auto"/>
            <w:vAlign w:val="center"/>
            <w:hideMark/>
          </w:tcPr>
          <w:p w:rsidR="00330376" w:rsidRPr="00FF4E08" w:rsidRDefault="00330376" w:rsidP="00E63EBA">
            <w:pPr>
              <w:spacing w:after="0" w:line="240" w:lineRule="auto"/>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IBAN e pagamenti informatici</w:t>
            </w:r>
          </w:p>
        </w:tc>
        <w:tc>
          <w:tcPr>
            <w:tcW w:w="1291" w:type="pct"/>
            <w:tcBorders>
              <w:top w:val="nil"/>
              <w:left w:val="nil"/>
              <w:bottom w:val="single" w:sz="4" w:space="0" w:color="auto"/>
              <w:right w:val="single" w:sz="4" w:space="0" w:color="auto"/>
            </w:tcBorders>
            <w:shd w:val="clear" w:color="auto" w:fill="auto"/>
            <w:vAlign w:val="center"/>
            <w:hideMark/>
          </w:tcPr>
          <w:p w:rsidR="00330376" w:rsidRPr="00FF4E08" w:rsidRDefault="00330376" w:rsidP="00E63EBA">
            <w:pPr>
              <w:spacing w:after="0" w:line="240" w:lineRule="auto"/>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Nelle richieste di pagamento: i codici IBAN identificativi del conto di pagamento, ovvero di imputazione del versamento in Tesoreria, tramite i quali i soggetti versanti possono effettuare i pagamenti mediante bonifico bancario o postale, ovvero gli identificativi del conto corrente postale sul quale i soggetti versanti possono effettuare i pagamenti mediante bollettino postale, nonché i codici identificativi del pagamento da indicare obbligatoriamente per il versamento</w:t>
            </w:r>
          </w:p>
        </w:tc>
        <w:tc>
          <w:tcPr>
            <w:tcW w:w="513" w:type="pct"/>
            <w:tcBorders>
              <w:top w:val="single" w:sz="4" w:space="0" w:color="auto"/>
              <w:left w:val="nil"/>
              <w:bottom w:val="single" w:sz="4" w:space="0" w:color="auto"/>
              <w:right w:val="single" w:sz="4" w:space="0" w:color="auto"/>
            </w:tcBorders>
            <w:shd w:val="clear" w:color="auto" w:fill="auto"/>
            <w:vAlign w:val="center"/>
          </w:tcPr>
          <w:p w:rsidR="00330376" w:rsidRPr="00FF4E08" w:rsidRDefault="00330376" w:rsidP="00DD5A61">
            <w:pPr>
              <w:spacing w:after="0" w:line="240" w:lineRule="auto"/>
              <w:jc w:val="center"/>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Tempestivo</w:t>
            </w:r>
          </w:p>
        </w:tc>
        <w:tc>
          <w:tcPr>
            <w:tcW w:w="513" w:type="pct"/>
            <w:tcBorders>
              <w:top w:val="nil"/>
              <w:left w:val="single" w:sz="4" w:space="0" w:color="auto"/>
              <w:bottom w:val="single" w:sz="4" w:space="0" w:color="auto"/>
              <w:right w:val="single" w:sz="4" w:space="0" w:color="auto"/>
            </w:tcBorders>
            <w:shd w:val="clear" w:color="auto" w:fill="auto"/>
          </w:tcPr>
          <w:p w:rsidR="00330376" w:rsidRDefault="00330376" w:rsidP="00330376">
            <w:pPr>
              <w:jc w:val="center"/>
            </w:pPr>
            <w:r w:rsidRPr="00254379">
              <w:rPr>
                <w:rFonts w:ascii="Times New Roman" w:eastAsia="Times New Roman" w:hAnsi="Times New Roman"/>
                <w:sz w:val="16"/>
                <w:szCs w:val="16"/>
                <w:lang w:eastAsia="it-IT"/>
              </w:rPr>
              <w:t>Servizio Amministrativo</w:t>
            </w:r>
          </w:p>
        </w:tc>
        <w:tc>
          <w:tcPr>
            <w:tcW w:w="310" w:type="pct"/>
            <w:tcBorders>
              <w:top w:val="nil"/>
              <w:left w:val="single" w:sz="4" w:space="0" w:color="auto"/>
              <w:bottom w:val="single" w:sz="4" w:space="0" w:color="auto"/>
              <w:right w:val="single" w:sz="4" w:space="0" w:color="auto"/>
            </w:tcBorders>
            <w:shd w:val="clear" w:color="auto" w:fill="auto"/>
            <w:vAlign w:val="center"/>
          </w:tcPr>
          <w:p w:rsidR="00330376" w:rsidRPr="00FF4E08" w:rsidRDefault="00330376" w:rsidP="00330376">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Alessia Bisogno</w:t>
            </w:r>
          </w:p>
        </w:tc>
        <w:tc>
          <w:tcPr>
            <w:tcW w:w="412" w:type="pct"/>
            <w:tcBorders>
              <w:top w:val="single" w:sz="4" w:space="0" w:color="auto"/>
              <w:left w:val="nil"/>
              <w:bottom w:val="single" w:sz="4" w:space="0" w:color="auto"/>
              <w:right w:val="single" w:sz="4" w:space="0" w:color="auto"/>
            </w:tcBorders>
            <w:shd w:val="clear" w:color="auto" w:fill="auto"/>
            <w:vAlign w:val="center"/>
          </w:tcPr>
          <w:p w:rsidR="00330376" w:rsidRPr="00FF4E08" w:rsidRDefault="00330376" w:rsidP="00E63EBA">
            <w:pPr>
              <w:spacing w:after="0" w:line="240" w:lineRule="auto"/>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Entro 5 gg dall'eventuale sostituzione di IBAN</w:t>
            </w:r>
          </w:p>
        </w:tc>
      </w:tr>
    </w:tbl>
    <w:p w:rsidR="002620E1" w:rsidRDefault="002620E1" w:rsidP="00985D89">
      <w:pPr>
        <w:spacing w:after="0" w:line="240" w:lineRule="auto"/>
      </w:pPr>
      <w:r>
        <w:br w:type="page"/>
      </w:r>
    </w:p>
    <w:p w:rsidR="0097463D" w:rsidRDefault="0097463D" w:rsidP="00985D89">
      <w:pPr>
        <w:spacing w:after="0" w:line="240" w:lineRule="auto"/>
      </w:pPr>
    </w:p>
    <w:p w:rsidR="007167B5" w:rsidRDefault="007167B5" w:rsidP="00985D89">
      <w:pPr>
        <w:spacing w:after="0" w:line="240" w:lineRule="auto"/>
      </w:pPr>
    </w:p>
    <w:tbl>
      <w:tblPr>
        <w:tblW w:w="5000" w:type="pct"/>
        <w:tblCellMar>
          <w:left w:w="70" w:type="dxa"/>
          <w:right w:w="70" w:type="dxa"/>
        </w:tblCellMar>
        <w:tblLook w:val="04A0"/>
      </w:tblPr>
      <w:tblGrid>
        <w:gridCol w:w="2242"/>
        <w:gridCol w:w="2150"/>
        <w:gridCol w:w="1547"/>
        <w:gridCol w:w="3012"/>
        <w:gridCol w:w="5892"/>
        <w:gridCol w:w="2341"/>
        <w:gridCol w:w="2341"/>
        <w:gridCol w:w="1479"/>
        <w:gridCol w:w="1816"/>
      </w:tblGrid>
      <w:tr w:rsidR="007167B5" w:rsidRPr="0015293F" w:rsidTr="002620E1">
        <w:tc>
          <w:tcPr>
            <w:tcW w:w="491"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7167B5" w:rsidRPr="0015293F" w:rsidRDefault="007167B5" w:rsidP="00985D89">
            <w:pPr>
              <w:spacing w:after="0" w:line="240" w:lineRule="auto"/>
              <w:jc w:val="center"/>
              <w:rPr>
                <w:rFonts w:ascii="Times New Roman" w:eastAsia="Times New Roman" w:hAnsi="Times New Roman"/>
                <w:b/>
                <w:bCs/>
                <w:sz w:val="16"/>
                <w:szCs w:val="16"/>
                <w:lang w:eastAsia="it-IT"/>
              </w:rPr>
            </w:pPr>
            <w:r w:rsidRPr="0015293F">
              <w:rPr>
                <w:rFonts w:ascii="Times New Roman" w:eastAsia="Times New Roman" w:hAnsi="Times New Roman"/>
                <w:b/>
                <w:bCs/>
                <w:sz w:val="16"/>
                <w:szCs w:val="16"/>
                <w:lang w:eastAsia="it-IT"/>
              </w:rPr>
              <w:t>Denominazione sotto-sezione 1° livello (Macrofamiglie)</w:t>
            </w:r>
          </w:p>
        </w:tc>
        <w:tc>
          <w:tcPr>
            <w:tcW w:w="471" w:type="pct"/>
            <w:tcBorders>
              <w:top w:val="single" w:sz="4" w:space="0" w:color="auto"/>
              <w:left w:val="nil"/>
              <w:bottom w:val="single" w:sz="4" w:space="0" w:color="auto"/>
              <w:right w:val="single" w:sz="4" w:space="0" w:color="auto"/>
            </w:tcBorders>
            <w:shd w:val="clear" w:color="000000" w:fill="B8CCE4"/>
            <w:vAlign w:val="center"/>
            <w:hideMark/>
          </w:tcPr>
          <w:p w:rsidR="007167B5" w:rsidRPr="0015293F" w:rsidRDefault="007167B5" w:rsidP="00985D89">
            <w:pPr>
              <w:spacing w:after="0" w:line="240" w:lineRule="auto"/>
              <w:jc w:val="center"/>
              <w:rPr>
                <w:rFonts w:ascii="Times New Roman" w:eastAsia="Times New Roman" w:hAnsi="Times New Roman"/>
                <w:b/>
                <w:bCs/>
                <w:sz w:val="16"/>
                <w:szCs w:val="16"/>
                <w:lang w:eastAsia="it-IT"/>
              </w:rPr>
            </w:pPr>
            <w:r w:rsidRPr="0015293F">
              <w:rPr>
                <w:rFonts w:ascii="Times New Roman" w:eastAsia="Times New Roman" w:hAnsi="Times New Roman"/>
                <w:b/>
                <w:bCs/>
                <w:sz w:val="16"/>
                <w:szCs w:val="16"/>
                <w:lang w:eastAsia="it-IT"/>
              </w:rPr>
              <w:t xml:space="preserve">Denominazione </w:t>
            </w:r>
          </w:p>
          <w:p w:rsidR="007167B5" w:rsidRPr="0015293F" w:rsidRDefault="007167B5" w:rsidP="00985D89">
            <w:pPr>
              <w:spacing w:after="0" w:line="240" w:lineRule="auto"/>
              <w:jc w:val="center"/>
              <w:rPr>
                <w:rFonts w:ascii="Times New Roman" w:eastAsia="Times New Roman" w:hAnsi="Times New Roman"/>
                <w:b/>
                <w:bCs/>
                <w:sz w:val="16"/>
                <w:szCs w:val="16"/>
                <w:lang w:eastAsia="it-IT"/>
              </w:rPr>
            </w:pPr>
            <w:r w:rsidRPr="0015293F">
              <w:rPr>
                <w:rFonts w:ascii="Times New Roman" w:eastAsia="Times New Roman" w:hAnsi="Times New Roman"/>
                <w:b/>
                <w:bCs/>
                <w:sz w:val="16"/>
                <w:szCs w:val="16"/>
                <w:lang w:eastAsia="it-IT"/>
              </w:rPr>
              <w:t>sotto-sezione 2° livello</w:t>
            </w:r>
          </w:p>
          <w:p w:rsidR="007167B5" w:rsidRPr="0015293F" w:rsidRDefault="007167B5" w:rsidP="00985D89">
            <w:pPr>
              <w:spacing w:after="0" w:line="240" w:lineRule="auto"/>
              <w:jc w:val="center"/>
              <w:rPr>
                <w:rFonts w:ascii="Times New Roman" w:eastAsia="Times New Roman" w:hAnsi="Times New Roman"/>
                <w:b/>
                <w:bCs/>
                <w:sz w:val="16"/>
                <w:szCs w:val="16"/>
                <w:lang w:eastAsia="it-IT"/>
              </w:rPr>
            </w:pPr>
            <w:r w:rsidRPr="0015293F">
              <w:rPr>
                <w:rFonts w:ascii="Times New Roman" w:eastAsia="Times New Roman" w:hAnsi="Times New Roman"/>
                <w:b/>
                <w:bCs/>
                <w:sz w:val="16"/>
                <w:szCs w:val="16"/>
                <w:lang w:eastAsia="it-IT"/>
              </w:rPr>
              <w:t>(Tipologie di dati)</w:t>
            </w:r>
          </w:p>
        </w:tc>
        <w:tc>
          <w:tcPr>
            <w:tcW w:w="339" w:type="pct"/>
            <w:tcBorders>
              <w:top w:val="single" w:sz="4" w:space="0" w:color="auto"/>
              <w:left w:val="nil"/>
              <w:bottom w:val="single" w:sz="4" w:space="0" w:color="auto"/>
              <w:right w:val="single" w:sz="4" w:space="0" w:color="auto"/>
            </w:tcBorders>
            <w:shd w:val="clear" w:color="000000" w:fill="B8CCE4"/>
            <w:vAlign w:val="center"/>
            <w:hideMark/>
          </w:tcPr>
          <w:p w:rsidR="007167B5" w:rsidRPr="0015293F" w:rsidRDefault="007167B5" w:rsidP="00985D89">
            <w:pPr>
              <w:spacing w:after="0" w:line="240" w:lineRule="auto"/>
              <w:jc w:val="center"/>
              <w:rPr>
                <w:rFonts w:ascii="Times New Roman" w:eastAsia="Times New Roman" w:hAnsi="Times New Roman"/>
                <w:b/>
                <w:bCs/>
                <w:sz w:val="16"/>
                <w:szCs w:val="16"/>
                <w:lang w:eastAsia="it-IT"/>
              </w:rPr>
            </w:pPr>
            <w:r w:rsidRPr="0015293F">
              <w:rPr>
                <w:rFonts w:ascii="Times New Roman" w:eastAsia="Times New Roman" w:hAnsi="Times New Roman"/>
                <w:b/>
                <w:bCs/>
                <w:sz w:val="16"/>
                <w:szCs w:val="16"/>
                <w:lang w:eastAsia="it-IT"/>
              </w:rPr>
              <w:t>Riferimento normativo</w:t>
            </w:r>
          </w:p>
        </w:tc>
        <w:tc>
          <w:tcPr>
            <w:tcW w:w="660" w:type="pct"/>
            <w:tcBorders>
              <w:top w:val="single" w:sz="4" w:space="0" w:color="auto"/>
              <w:left w:val="nil"/>
              <w:bottom w:val="single" w:sz="4" w:space="0" w:color="auto"/>
              <w:right w:val="single" w:sz="4" w:space="0" w:color="auto"/>
            </w:tcBorders>
            <w:shd w:val="clear" w:color="000000" w:fill="B8CCE4"/>
            <w:vAlign w:val="center"/>
            <w:hideMark/>
          </w:tcPr>
          <w:p w:rsidR="007167B5" w:rsidRPr="0015293F" w:rsidRDefault="007167B5" w:rsidP="00985D89">
            <w:pPr>
              <w:spacing w:after="0" w:line="240" w:lineRule="auto"/>
              <w:jc w:val="center"/>
              <w:rPr>
                <w:rFonts w:ascii="Times New Roman" w:eastAsia="Times New Roman" w:hAnsi="Times New Roman"/>
                <w:b/>
                <w:bCs/>
                <w:sz w:val="16"/>
                <w:szCs w:val="16"/>
                <w:lang w:eastAsia="it-IT"/>
              </w:rPr>
            </w:pPr>
            <w:r w:rsidRPr="0015293F">
              <w:rPr>
                <w:rFonts w:ascii="Times New Roman" w:eastAsia="Times New Roman" w:hAnsi="Times New Roman"/>
                <w:b/>
                <w:bCs/>
                <w:sz w:val="16"/>
                <w:szCs w:val="16"/>
                <w:lang w:eastAsia="it-IT"/>
              </w:rPr>
              <w:t>Denominazione del singolo obbligo</w:t>
            </w:r>
          </w:p>
        </w:tc>
        <w:tc>
          <w:tcPr>
            <w:tcW w:w="1291" w:type="pct"/>
            <w:tcBorders>
              <w:top w:val="single" w:sz="4" w:space="0" w:color="auto"/>
              <w:left w:val="nil"/>
              <w:bottom w:val="single" w:sz="4" w:space="0" w:color="auto"/>
              <w:right w:val="single" w:sz="4" w:space="0" w:color="auto"/>
            </w:tcBorders>
            <w:shd w:val="clear" w:color="000000" w:fill="B8CCE4"/>
            <w:vAlign w:val="center"/>
            <w:hideMark/>
          </w:tcPr>
          <w:p w:rsidR="007167B5" w:rsidRPr="0015293F" w:rsidRDefault="007167B5" w:rsidP="00985D89">
            <w:pPr>
              <w:spacing w:after="0" w:line="240" w:lineRule="auto"/>
              <w:jc w:val="center"/>
              <w:rPr>
                <w:rFonts w:ascii="Times New Roman" w:eastAsia="Times New Roman" w:hAnsi="Times New Roman"/>
                <w:b/>
                <w:bCs/>
                <w:sz w:val="16"/>
                <w:szCs w:val="16"/>
                <w:lang w:eastAsia="it-IT"/>
              </w:rPr>
            </w:pPr>
            <w:r w:rsidRPr="0015293F">
              <w:rPr>
                <w:rFonts w:ascii="Times New Roman" w:eastAsia="Times New Roman" w:hAnsi="Times New Roman"/>
                <w:b/>
                <w:bCs/>
                <w:sz w:val="16"/>
                <w:szCs w:val="16"/>
                <w:lang w:eastAsia="it-IT"/>
              </w:rPr>
              <w:t>Contenuti dell'obbligo</w:t>
            </w:r>
          </w:p>
        </w:tc>
        <w:tc>
          <w:tcPr>
            <w:tcW w:w="513" w:type="pct"/>
            <w:tcBorders>
              <w:top w:val="single" w:sz="4" w:space="0" w:color="auto"/>
              <w:left w:val="nil"/>
              <w:bottom w:val="single" w:sz="4" w:space="0" w:color="auto"/>
              <w:right w:val="single" w:sz="4" w:space="0" w:color="auto"/>
            </w:tcBorders>
            <w:shd w:val="clear" w:color="000000" w:fill="B8CCE4"/>
            <w:vAlign w:val="center"/>
          </w:tcPr>
          <w:p w:rsidR="007167B5" w:rsidRPr="0015293F" w:rsidRDefault="007167B5" w:rsidP="0015293F">
            <w:pPr>
              <w:spacing w:after="0" w:line="240" w:lineRule="auto"/>
              <w:jc w:val="center"/>
              <w:rPr>
                <w:rFonts w:ascii="Times New Roman" w:eastAsia="Times New Roman" w:hAnsi="Times New Roman"/>
                <w:b/>
                <w:bCs/>
                <w:sz w:val="16"/>
                <w:szCs w:val="16"/>
                <w:lang w:eastAsia="it-IT"/>
              </w:rPr>
            </w:pPr>
            <w:r w:rsidRPr="0015293F">
              <w:rPr>
                <w:rFonts w:ascii="Times New Roman" w:eastAsia="Times New Roman" w:hAnsi="Times New Roman"/>
                <w:b/>
                <w:bCs/>
                <w:sz w:val="16"/>
                <w:szCs w:val="16"/>
                <w:lang w:eastAsia="it-IT"/>
              </w:rPr>
              <w:t>Aggiornamento</w:t>
            </w:r>
          </w:p>
        </w:tc>
        <w:tc>
          <w:tcPr>
            <w:tcW w:w="513" w:type="pct"/>
            <w:tcBorders>
              <w:top w:val="single" w:sz="4" w:space="0" w:color="auto"/>
              <w:left w:val="single" w:sz="4" w:space="0" w:color="auto"/>
              <w:bottom w:val="single" w:sz="4" w:space="0" w:color="auto"/>
              <w:right w:val="single" w:sz="4" w:space="0" w:color="auto"/>
            </w:tcBorders>
            <w:shd w:val="clear" w:color="000000" w:fill="B8CCE4"/>
            <w:vAlign w:val="center"/>
          </w:tcPr>
          <w:p w:rsidR="007167B5" w:rsidRPr="0015293F" w:rsidRDefault="007167B5" w:rsidP="00985D89">
            <w:pPr>
              <w:spacing w:after="0" w:line="240" w:lineRule="auto"/>
              <w:jc w:val="center"/>
              <w:rPr>
                <w:rFonts w:ascii="Times New Roman" w:eastAsia="Times New Roman" w:hAnsi="Times New Roman"/>
                <w:b/>
                <w:bCs/>
                <w:sz w:val="16"/>
                <w:szCs w:val="16"/>
                <w:lang w:eastAsia="it-IT"/>
              </w:rPr>
            </w:pPr>
            <w:r w:rsidRPr="0015293F">
              <w:rPr>
                <w:rFonts w:ascii="Times New Roman" w:eastAsia="Times New Roman" w:hAnsi="Times New Roman"/>
                <w:b/>
                <w:bCs/>
                <w:sz w:val="16"/>
                <w:szCs w:val="16"/>
                <w:lang w:eastAsia="it-IT"/>
              </w:rPr>
              <w:t>Struttura responsabile della trasmissione del dato oggetto di pubblicazione sul sito istituzionale</w:t>
            </w:r>
          </w:p>
        </w:tc>
        <w:tc>
          <w:tcPr>
            <w:tcW w:w="324"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7167B5" w:rsidRPr="0015293F" w:rsidRDefault="005A0DF8" w:rsidP="00985D89">
            <w:pPr>
              <w:spacing w:after="0" w:line="240" w:lineRule="auto"/>
              <w:jc w:val="center"/>
              <w:rPr>
                <w:rFonts w:ascii="Times New Roman" w:eastAsia="Times New Roman" w:hAnsi="Times New Roman"/>
                <w:b/>
                <w:bCs/>
                <w:sz w:val="16"/>
                <w:szCs w:val="16"/>
                <w:lang w:eastAsia="it-IT"/>
              </w:rPr>
            </w:pPr>
            <w:r w:rsidRPr="0015293F">
              <w:rPr>
                <w:rFonts w:ascii="Times New Roman" w:eastAsia="Times New Roman" w:hAnsi="Times New Roman"/>
                <w:b/>
                <w:bCs/>
                <w:sz w:val="16"/>
                <w:szCs w:val="16"/>
                <w:lang w:eastAsia="it-IT"/>
              </w:rPr>
              <w:t>Responsabile per le pubblicazioni</w:t>
            </w:r>
          </w:p>
        </w:tc>
        <w:tc>
          <w:tcPr>
            <w:tcW w:w="398" w:type="pct"/>
            <w:tcBorders>
              <w:top w:val="single" w:sz="4" w:space="0" w:color="auto"/>
              <w:left w:val="nil"/>
              <w:bottom w:val="single" w:sz="4" w:space="0" w:color="auto"/>
              <w:right w:val="single" w:sz="4" w:space="0" w:color="auto"/>
            </w:tcBorders>
            <w:shd w:val="clear" w:color="000000" w:fill="B8CCE4"/>
            <w:vAlign w:val="center"/>
          </w:tcPr>
          <w:p w:rsidR="007167B5" w:rsidRPr="0015293F" w:rsidRDefault="007167B5" w:rsidP="00985D89">
            <w:pPr>
              <w:spacing w:after="0" w:line="240" w:lineRule="auto"/>
              <w:jc w:val="center"/>
              <w:rPr>
                <w:rFonts w:ascii="Times New Roman" w:eastAsia="Times New Roman" w:hAnsi="Times New Roman"/>
                <w:b/>
                <w:bCs/>
                <w:sz w:val="16"/>
                <w:szCs w:val="16"/>
                <w:lang w:eastAsia="it-IT"/>
              </w:rPr>
            </w:pPr>
            <w:r w:rsidRPr="0015293F">
              <w:rPr>
                <w:rFonts w:ascii="Times New Roman" w:eastAsia="Times New Roman" w:hAnsi="Times New Roman"/>
                <w:b/>
                <w:bCs/>
                <w:sz w:val="16"/>
                <w:szCs w:val="16"/>
                <w:lang w:eastAsia="it-IT"/>
              </w:rPr>
              <w:t>Scadenze ai fini della pubblicazione</w:t>
            </w:r>
          </w:p>
        </w:tc>
      </w:tr>
      <w:tr w:rsidR="00467EC9" w:rsidRPr="0015293F" w:rsidTr="00470B33">
        <w:trPr>
          <w:trHeight w:val="1656"/>
        </w:trPr>
        <w:tc>
          <w:tcPr>
            <w:tcW w:w="491" w:type="pct"/>
            <w:vMerge w:val="restart"/>
            <w:tcBorders>
              <w:left w:val="single" w:sz="4" w:space="0" w:color="auto"/>
              <w:right w:val="single" w:sz="4" w:space="0" w:color="auto"/>
            </w:tcBorders>
            <w:shd w:val="clear" w:color="auto" w:fill="auto"/>
            <w:vAlign w:val="center"/>
          </w:tcPr>
          <w:p w:rsidR="00467EC9" w:rsidRPr="0015293F" w:rsidRDefault="00532A6A" w:rsidP="00985D89">
            <w:pPr>
              <w:spacing w:after="0" w:line="240" w:lineRule="auto"/>
              <w:rPr>
                <w:rFonts w:ascii="Times New Roman" w:eastAsia="Times New Roman" w:hAnsi="Times New Roman"/>
                <w:b/>
                <w:bCs/>
                <w:sz w:val="16"/>
                <w:szCs w:val="16"/>
                <w:lang w:eastAsia="it-IT"/>
              </w:rPr>
            </w:pPr>
            <w:r w:rsidRPr="0015293F">
              <w:rPr>
                <w:rFonts w:ascii="Times New Roman" w:eastAsia="Times New Roman" w:hAnsi="Times New Roman"/>
                <w:b/>
                <w:bCs/>
                <w:sz w:val="16"/>
                <w:szCs w:val="16"/>
                <w:lang w:eastAsia="it-IT"/>
              </w:rPr>
              <w:t>Opere pubbliche</w:t>
            </w:r>
          </w:p>
        </w:tc>
        <w:tc>
          <w:tcPr>
            <w:tcW w:w="471" w:type="pct"/>
            <w:tcBorders>
              <w:top w:val="single" w:sz="4" w:space="0" w:color="auto"/>
              <w:left w:val="nil"/>
              <w:bottom w:val="single" w:sz="4" w:space="0" w:color="auto"/>
              <w:right w:val="single" w:sz="4" w:space="0" w:color="auto"/>
            </w:tcBorders>
            <w:shd w:val="clear" w:color="auto" w:fill="auto"/>
            <w:vAlign w:val="center"/>
          </w:tcPr>
          <w:p w:rsidR="00467EC9" w:rsidRPr="0015293F" w:rsidRDefault="00467EC9" w:rsidP="00985D89">
            <w:pPr>
              <w:spacing w:after="0" w:line="240" w:lineRule="auto"/>
              <w:rPr>
                <w:rFonts w:ascii="Times New Roman" w:eastAsia="Times New Roman" w:hAnsi="Times New Roman"/>
                <w:sz w:val="16"/>
                <w:szCs w:val="16"/>
                <w:lang w:eastAsia="it-IT"/>
              </w:rPr>
            </w:pPr>
            <w:r w:rsidRPr="0015293F">
              <w:rPr>
                <w:rFonts w:ascii="Times New Roman" w:eastAsia="Times New Roman" w:hAnsi="Times New Roman"/>
                <w:sz w:val="16"/>
                <w:szCs w:val="16"/>
                <w:lang w:eastAsia="it-IT"/>
              </w:rPr>
              <w:t>Atti di programmazione delle opere pubbliche</w:t>
            </w:r>
          </w:p>
        </w:tc>
        <w:tc>
          <w:tcPr>
            <w:tcW w:w="339" w:type="pct"/>
            <w:tcBorders>
              <w:top w:val="single" w:sz="4" w:space="0" w:color="auto"/>
              <w:left w:val="nil"/>
              <w:bottom w:val="single" w:sz="4" w:space="0" w:color="auto"/>
              <w:right w:val="single" w:sz="4" w:space="0" w:color="auto"/>
            </w:tcBorders>
            <w:shd w:val="clear" w:color="auto" w:fill="auto"/>
            <w:vAlign w:val="center"/>
          </w:tcPr>
          <w:p w:rsidR="00985D89" w:rsidRPr="0015293F" w:rsidRDefault="00467EC9" w:rsidP="00985D89">
            <w:pPr>
              <w:spacing w:after="0" w:line="240" w:lineRule="auto"/>
              <w:rPr>
                <w:rFonts w:ascii="Times New Roman" w:eastAsia="Times New Roman" w:hAnsi="Times New Roman"/>
                <w:sz w:val="16"/>
                <w:szCs w:val="16"/>
                <w:lang w:val="en-US" w:eastAsia="it-IT"/>
              </w:rPr>
            </w:pPr>
            <w:r w:rsidRPr="0015293F">
              <w:rPr>
                <w:rFonts w:ascii="Times New Roman" w:eastAsia="Times New Roman" w:hAnsi="Times New Roman"/>
                <w:sz w:val="16"/>
                <w:szCs w:val="16"/>
                <w:lang w:val="en-US" w:eastAsia="it-IT"/>
              </w:rPr>
              <w:t xml:space="preserve">Art. 38, c. 2 e 2 </w:t>
            </w:r>
            <w:proofErr w:type="spellStart"/>
            <w:r w:rsidRPr="0015293F">
              <w:rPr>
                <w:rFonts w:ascii="Times New Roman" w:eastAsia="Times New Roman" w:hAnsi="Times New Roman"/>
                <w:sz w:val="16"/>
                <w:szCs w:val="16"/>
                <w:lang w:val="en-US" w:eastAsia="it-IT"/>
              </w:rPr>
              <w:t>bis</w:t>
            </w:r>
            <w:proofErr w:type="spellEnd"/>
            <w:r w:rsidRPr="0015293F">
              <w:rPr>
                <w:rFonts w:ascii="Times New Roman" w:eastAsia="Times New Roman" w:hAnsi="Times New Roman"/>
                <w:sz w:val="16"/>
                <w:szCs w:val="16"/>
                <w:lang w:val="en-US" w:eastAsia="it-IT"/>
              </w:rPr>
              <w:t xml:space="preserve"> d.lgs. n. 33/2013</w:t>
            </w:r>
            <w:r w:rsidRPr="0015293F">
              <w:rPr>
                <w:rFonts w:ascii="Times New Roman" w:eastAsia="Times New Roman" w:hAnsi="Times New Roman"/>
                <w:sz w:val="16"/>
                <w:szCs w:val="16"/>
                <w:lang w:val="en-US" w:eastAsia="it-IT"/>
              </w:rPr>
              <w:br/>
              <w:t>Art. 21 co.7 d.lgs. n. 50/2016</w:t>
            </w:r>
          </w:p>
          <w:p w:rsidR="00467EC9" w:rsidRPr="0015293F" w:rsidRDefault="00467EC9" w:rsidP="00985D89">
            <w:pPr>
              <w:spacing w:after="0" w:line="240" w:lineRule="auto"/>
              <w:rPr>
                <w:rFonts w:ascii="Times New Roman" w:eastAsia="Times New Roman" w:hAnsi="Times New Roman"/>
                <w:sz w:val="16"/>
                <w:szCs w:val="16"/>
                <w:lang w:eastAsia="it-IT"/>
              </w:rPr>
            </w:pPr>
            <w:r w:rsidRPr="0015293F">
              <w:rPr>
                <w:rFonts w:ascii="Times New Roman" w:eastAsia="Times New Roman" w:hAnsi="Times New Roman"/>
                <w:sz w:val="16"/>
                <w:szCs w:val="16"/>
                <w:lang w:eastAsia="it-IT"/>
              </w:rPr>
              <w:t>Art. 29 d.lgs. n. 50/2016</w:t>
            </w:r>
          </w:p>
          <w:p w:rsidR="00467EC9" w:rsidRPr="0015293F" w:rsidRDefault="00467EC9" w:rsidP="00985D89">
            <w:pPr>
              <w:spacing w:after="0" w:line="240" w:lineRule="auto"/>
              <w:rPr>
                <w:rFonts w:ascii="Times New Roman" w:eastAsia="Times New Roman" w:hAnsi="Times New Roman"/>
                <w:sz w:val="16"/>
                <w:szCs w:val="16"/>
                <w:lang w:eastAsia="it-IT"/>
              </w:rPr>
            </w:pPr>
          </w:p>
        </w:tc>
        <w:tc>
          <w:tcPr>
            <w:tcW w:w="660" w:type="pct"/>
            <w:tcBorders>
              <w:top w:val="single" w:sz="4" w:space="0" w:color="auto"/>
              <w:left w:val="nil"/>
              <w:bottom w:val="single" w:sz="4" w:space="0" w:color="auto"/>
              <w:right w:val="single" w:sz="4" w:space="0" w:color="auto"/>
            </w:tcBorders>
            <w:shd w:val="clear" w:color="auto" w:fill="auto"/>
            <w:vAlign w:val="center"/>
          </w:tcPr>
          <w:p w:rsidR="00467EC9" w:rsidRPr="0015293F" w:rsidRDefault="00467EC9" w:rsidP="00985D89">
            <w:pPr>
              <w:spacing w:after="0" w:line="240" w:lineRule="auto"/>
              <w:rPr>
                <w:rFonts w:ascii="Times New Roman" w:eastAsia="Times New Roman" w:hAnsi="Times New Roman"/>
                <w:sz w:val="16"/>
                <w:szCs w:val="16"/>
                <w:lang w:eastAsia="it-IT"/>
              </w:rPr>
            </w:pPr>
            <w:r w:rsidRPr="0015293F">
              <w:rPr>
                <w:rFonts w:ascii="Times New Roman" w:eastAsia="Times New Roman" w:hAnsi="Times New Roman"/>
                <w:sz w:val="16"/>
                <w:szCs w:val="16"/>
                <w:lang w:eastAsia="it-IT"/>
              </w:rPr>
              <w:t>Atti di programmazione delle opere pubbliche</w:t>
            </w:r>
          </w:p>
          <w:p w:rsidR="00467EC9" w:rsidRPr="0015293F" w:rsidRDefault="00467EC9" w:rsidP="00985D89">
            <w:pPr>
              <w:spacing w:after="0" w:line="240" w:lineRule="auto"/>
              <w:rPr>
                <w:rFonts w:ascii="Times New Roman" w:eastAsia="Times New Roman" w:hAnsi="Times New Roman"/>
                <w:sz w:val="16"/>
                <w:szCs w:val="16"/>
                <w:lang w:eastAsia="it-IT"/>
              </w:rPr>
            </w:pPr>
            <w:r w:rsidRPr="0015293F">
              <w:rPr>
                <w:rFonts w:ascii="Times New Roman" w:eastAsia="Times New Roman" w:hAnsi="Times New Roman"/>
                <w:sz w:val="16"/>
                <w:szCs w:val="16"/>
                <w:lang w:eastAsia="it-IT"/>
              </w:rPr>
              <w:t>Tempi, costi unitari e indicatori di realizzazione delle opere pubbliche in corso o completate (da pubblicare in tabelle, sulla base dello schema tipo redatto dal Ministero dell'economia e della finanza d'intesa con l'Autorità nazionale anticorruzione)</w:t>
            </w:r>
          </w:p>
        </w:tc>
        <w:tc>
          <w:tcPr>
            <w:tcW w:w="1291" w:type="pct"/>
            <w:tcBorders>
              <w:top w:val="single" w:sz="4" w:space="0" w:color="auto"/>
              <w:left w:val="nil"/>
              <w:bottom w:val="single" w:sz="4" w:space="0" w:color="auto"/>
              <w:right w:val="single" w:sz="4" w:space="0" w:color="auto"/>
            </w:tcBorders>
            <w:shd w:val="clear" w:color="auto" w:fill="auto"/>
            <w:vAlign w:val="center"/>
          </w:tcPr>
          <w:p w:rsidR="00467EC9" w:rsidRPr="0015293F" w:rsidRDefault="00467EC9" w:rsidP="00985D89">
            <w:pPr>
              <w:spacing w:after="0" w:line="240" w:lineRule="auto"/>
              <w:rPr>
                <w:rFonts w:ascii="Times New Roman" w:eastAsia="Times New Roman" w:hAnsi="Times New Roman"/>
                <w:sz w:val="16"/>
                <w:szCs w:val="16"/>
                <w:lang w:eastAsia="it-IT"/>
              </w:rPr>
            </w:pPr>
            <w:r w:rsidRPr="0015293F">
              <w:rPr>
                <w:rFonts w:ascii="Times New Roman" w:eastAsia="Times New Roman" w:hAnsi="Times New Roman"/>
                <w:sz w:val="16"/>
                <w:szCs w:val="16"/>
                <w:lang w:eastAsia="it-IT"/>
              </w:rPr>
              <w:t>Atti di programmazione delle opere pubbliche (link alla sotto-sezione "bandi di gara e contratti").</w:t>
            </w:r>
          </w:p>
          <w:p w:rsidR="002620E1" w:rsidRPr="0015293F" w:rsidRDefault="00467EC9" w:rsidP="00985D89">
            <w:pPr>
              <w:spacing w:after="0" w:line="240" w:lineRule="auto"/>
              <w:rPr>
                <w:rFonts w:ascii="Times New Roman" w:eastAsia="Times New Roman" w:hAnsi="Times New Roman"/>
                <w:sz w:val="16"/>
                <w:szCs w:val="16"/>
                <w:lang w:eastAsia="it-IT"/>
              </w:rPr>
            </w:pPr>
            <w:r w:rsidRPr="0015293F">
              <w:rPr>
                <w:rFonts w:ascii="Times New Roman" w:eastAsia="Times New Roman" w:hAnsi="Times New Roman"/>
                <w:sz w:val="16"/>
                <w:szCs w:val="16"/>
                <w:lang w:eastAsia="it-IT"/>
              </w:rPr>
              <w:t xml:space="preserve">A titolo esemplificativo: </w:t>
            </w:r>
          </w:p>
          <w:p w:rsidR="002620E1" w:rsidRPr="0015293F" w:rsidRDefault="00467EC9" w:rsidP="00985D89">
            <w:pPr>
              <w:spacing w:after="0" w:line="240" w:lineRule="auto"/>
              <w:rPr>
                <w:rFonts w:ascii="Times New Roman" w:eastAsia="Times New Roman" w:hAnsi="Times New Roman"/>
                <w:sz w:val="16"/>
                <w:szCs w:val="16"/>
                <w:lang w:eastAsia="it-IT"/>
              </w:rPr>
            </w:pPr>
            <w:r w:rsidRPr="0015293F">
              <w:rPr>
                <w:rFonts w:ascii="Times New Roman" w:eastAsia="Times New Roman" w:hAnsi="Times New Roman"/>
                <w:sz w:val="16"/>
                <w:szCs w:val="16"/>
                <w:lang w:eastAsia="it-IT"/>
              </w:rPr>
              <w:t>- Programma triennale dei lavori pubblici, nonché i relativi aggiornamenti annuali, ai sensi art. 21 d.lgs. n 50/2016</w:t>
            </w:r>
          </w:p>
          <w:p w:rsidR="00467EC9" w:rsidRPr="0015293F" w:rsidRDefault="00467EC9" w:rsidP="00985D89">
            <w:pPr>
              <w:spacing w:after="0" w:line="240" w:lineRule="auto"/>
              <w:rPr>
                <w:rFonts w:ascii="Times New Roman" w:eastAsia="Times New Roman" w:hAnsi="Times New Roman"/>
                <w:sz w:val="16"/>
                <w:szCs w:val="16"/>
                <w:lang w:eastAsia="it-IT"/>
              </w:rPr>
            </w:pPr>
            <w:r w:rsidRPr="0015293F">
              <w:rPr>
                <w:rFonts w:ascii="Times New Roman" w:eastAsia="Times New Roman" w:hAnsi="Times New Roman"/>
                <w:sz w:val="16"/>
                <w:szCs w:val="16"/>
                <w:lang w:eastAsia="it-IT"/>
              </w:rPr>
              <w:t>- Documento pluriennale di pianificazione ai sensi dell’art. 2 del d.lgs. n. 228/2011, (per i Ministeri)</w:t>
            </w:r>
          </w:p>
        </w:tc>
        <w:tc>
          <w:tcPr>
            <w:tcW w:w="513" w:type="pct"/>
            <w:tcBorders>
              <w:top w:val="single" w:sz="4" w:space="0" w:color="auto"/>
              <w:left w:val="nil"/>
              <w:right w:val="single" w:sz="4" w:space="0" w:color="auto"/>
            </w:tcBorders>
            <w:shd w:val="clear" w:color="auto" w:fill="auto"/>
            <w:vAlign w:val="center"/>
          </w:tcPr>
          <w:p w:rsidR="00467EC9" w:rsidRPr="0015293F" w:rsidRDefault="0015293F" w:rsidP="0015293F">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N.A.</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467EC9" w:rsidRPr="0015293F" w:rsidRDefault="00467EC9" w:rsidP="00985D89">
            <w:pPr>
              <w:spacing w:after="0" w:line="240" w:lineRule="auto"/>
              <w:rPr>
                <w:rFonts w:ascii="Times New Roman" w:eastAsia="Times New Roman" w:hAnsi="Times New Roman"/>
                <w:sz w:val="16"/>
                <w:szCs w:val="16"/>
                <w:lang w:eastAsia="it-IT"/>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467EC9" w:rsidRPr="0015293F" w:rsidRDefault="00467EC9" w:rsidP="00985D89">
            <w:pPr>
              <w:spacing w:after="0" w:line="240" w:lineRule="auto"/>
            </w:pPr>
          </w:p>
        </w:tc>
        <w:tc>
          <w:tcPr>
            <w:tcW w:w="398" w:type="pct"/>
            <w:tcBorders>
              <w:top w:val="single" w:sz="4" w:space="0" w:color="auto"/>
              <w:left w:val="nil"/>
              <w:right w:val="single" w:sz="4" w:space="0" w:color="auto"/>
            </w:tcBorders>
            <w:shd w:val="clear" w:color="auto" w:fill="auto"/>
            <w:vAlign w:val="center"/>
          </w:tcPr>
          <w:p w:rsidR="00467EC9" w:rsidRPr="0015293F" w:rsidRDefault="00467EC9" w:rsidP="00985D89">
            <w:pPr>
              <w:spacing w:after="0" w:line="240" w:lineRule="auto"/>
              <w:rPr>
                <w:rFonts w:ascii="Times New Roman" w:eastAsia="Times New Roman" w:hAnsi="Times New Roman"/>
                <w:sz w:val="16"/>
                <w:szCs w:val="16"/>
                <w:lang w:eastAsia="it-IT"/>
              </w:rPr>
            </w:pPr>
          </w:p>
        </w:tc>
      </w:tr>
      <w:tr w:rsidR="00467EC9" w:rsidRPr="00FF4E08" w:rsidTr="00470B33">
        <w:tc>
          <w:tcPr>
            <w:tcW w:w="491" w:type="pct"/>
            <w:vMerge/>
            <w:tcBorders>
              <w:left w:val="single" w:sz="4" w:space="0" w:color="auto"/>
              <w:bottom w:val="single" w:sz="4" w:space="0" w:color="auto"/>
              <w:right w:val="single" w:sz="4" w:space="0" w:color="auto"/>
            </w:tcBorders>
            <w:shd w:val="clear" w:color="auto" w:fill="auto"/>
            <w:vAlign w:val="center"/>
            <w:hideMark/>
          </w:tcPr>
          <w:p w:rsidR="00467EC9" w:rsidRPr="0015293F" w:rsidRDefault="00467EC9" w:rsidP="00985D89">
            <w:pPr>
              <w:spacing w:after="0" w:line="240" w:lineRule="auto"/>
              <w:rPr>
                <w:rFonts w:ascii="Times New Roman" w:eastAsia="Times New Roman" w:hAnsi="Times New Roman"/>
                <w:b/>
                <w:bCs/>
                <w:sz w:val="16"/>
                <w:szCs w:val="16"/>
                <w:lang w:eastAsia="it-IT"/>
              </w:rPr>
            </w:pPr>
          </w:p>
        </w:tc>
        <w:tc>
          <w:tcPr>
            <w:tcW w:w="471" w:type="pct"/>
            <w:tcBorders>
              <w:top w:val="single" w:sz="4" w:space="0" w:color="auto"/>
              <w:left w:val="nil"/>
              <w:bottom w:val="single" w:sz="4" w:space="0" w:color="auto"/>
              <w:right w:val="single" w:sz="4" w:space="0" w:color="auto"/>
            </w:tcBorders>
            <w:shd w:val="clear" w:color="auto" w:fill="auto"/>
            <w:vAlign w:val="center"/>
          </w:tcPr>
          <w:p w:rsidR="00467EC9" w:rsidRPr="0015293F" w:rsidRDefault="00467EC9" w:rsidP="00985D89">
            <w:pPr>
              <w:spacing w:after="0" w:line="240" w:lineRule="auto"/>
              <w:rPr>
                <w:rFonts w:ascii="Times New Roman" w:eastAsia="Times New Roman" w:hAnsi="Times New Roman"/>
                <w:sz w:val="16"/>
                <w:szCs w:val="16"/>
                <w:lang w:eastAsia="it-IT"/>
              </w:rPr>
            </w:pPr>
            <w:r w:rsidRPr="0015293F">
              <w:rPr>
                <w:rFonts w:ascii="Times New Roman" w:eastAsia="Times New Roman" w:hAnsi="Times New Roman"/>
                <w:sz w:val="16"/>
                <w:szCs w:val="16"/>
                <w:lang w:eastAsia="it-IT"/>
              </w:rPr>
              <w:t>Tempi costi e indicatori di realizzazione delle opere pubbliche</w:t>
            </w:r>
          </w:p>
        </w:tc>
        <w:tc>
          <w:tcPr>
            <w:tcW w:w="339" w:type="pct"/>
            <w:tcBorders>
              <w:top w:val="single" w:sz="4" w:space="0" w:color="auto"/>
              <w:left w:val="nil"/>
              <w:bottom w:val="single" w:sz="4" w:space="0" w:color="auto"/>
              <w:right w:val="single" w:sz="4" w:space="0" w:color="auto"/>
            </w:tcBorders>
            <w:shd w:val="clear" w:color="auto" w:fill="auto"/>
            <w:vAlign w:val="center"/>
          </w:tcPr>
          <w:p w:rsidR="00467EC9" w:rsidRPr="0015293F" w:rsidRDefault="00467EC9" w:rsidP="00985D89">
            <w:pPr>
              <w:spacing w:after="0" w:line="240" w:lineRule="auto"/>
              <w:rPr>
                <w:rFonts w:ascii="Times New Roman" w:eastAsia="Times New Roman" w:hAnsi="Times New Roman"/>
                <w:sz w:val="16"/>
                <w:szCs w:val="16"/>
                <w:lang w:eastAsia="it-IT"/>
              </w:rPr>
            </w:pPr>
            <w:r w:rsidRPr="0015293F">
              <w:rPr>
                <w:rFonts w:ascii="Times New Roman" w:eastAsia="Times New Roman" w:hAnsi="Times New Roman"/>
                <w:sz w:val="16"/>
                <w:szCs w:val="16"/>
                <w:lang w:eastAsia="it-IT"/>
              </w:rPr>
              <w:t>Art. 38, c. 2, d.lgs. n. 33/2013</w:t>
            </w:r>
          </w:p>
        </w:tc>
        <w:tc>
          <w:tcPr>
            <w:tcW w:w="660" w:type="pct"/>
            <w:tcBorders>
              <w:top w:val="single" w:sz="4" w:space="0" w:color="auto"/>
              <w:left w:val="nil"/>
              <w:bottom w:val="single" w:sz="4" w:space="0" w:color="auto"/>
              <w:right w:val="single" w:sz="4" w:space="0" w:color="auto"/>
            </w:tcBorders>
            <w:shd w:val="clear" w:color="auto" w:fill="auto"/>
            <w:vAlign w:val="center"/>
          </w:tcPr>
          <w:p w:rsidR="002620E1" w:rsidRPr="0015293F" w:rsidRDefault="00467EC9" w:rsidP="00985D89">
            <w:pPr>
              <w:spacing w:after="0" w:line="240" w:lineRule="auto"/>
              <w:rPr>
                <w:rFonts w:ascii="Times New Roman" w:eastAsia="Times New Roman" w:hAnsi="Times New Roman"/>
                <w:sz w:val="16"/>
                <w:szCs w:val="16"/>
                <w:lang w:eastAsia="it-IT"/>
              </w:rPr>
            </w:pPr>
            <w:r w:rsidRPr="0015293F">
              <w:rPr>
                <w:rFonts w:ascii="Times New Roman" w:eastAsia="Times New Roman" w:hAnsi="Times New Roman"/>
                <w:sz w:val="16"/>
                <w:szCs w:val="16"/>
                <w:lang w:eastAsia="it-IT"/>
              </w:rPr>
              <w:t>Tempi, costi unitari e indicatori di realizzazione delle opere pubbliche in corso o completate.</w:t>
            </w:r>
          </w:p>
          <w:p w:rsidR="00467EC9" w:rsidRPr="0015293F" w:rsidRDefault="00467EC9" w:rsidP="00985D89">
            <w:pPr>
              <w:spacing w:after="0" w:line="240" w:lineRule="auto"/>
              <w:rPr>
                <w:rFonts w:ascii="Times New Roman" w:eastAsia="Times New Roman" w:hAnsi="Times New Roman"/>
                <w:sz w:val="16"/>
                <w:szCs w:val="16"/>
                <w:lang w:eastAsia="it-IT"/>
              </w:rPr>
            </w:pPr>
            <w:r w:rsidRPr="0015293F">
              <w:rPr>
                <w:rFonts w:ascii="Times New Roman" w:eastAsia="Times New Roman" w:hAnsi="Times New Roman"/>
                <w:sz w:val="16"/>
                <w:szCs w:val="16"/>
                <w:lang w:eastAsia="it-IT"/>
              </w:rPr>
              <w:t>(da pubblicare in tabelle, sulla base dello schema tipo redatto dal Ministero dell'economia e della finanza d'intesa con l'Au</w:t>
            </w:r>
            <w:r w:rsidR="006426B2" w:rsidRPr="0015293F">
              <w:rPr>
                <w:rFonts w:ascii="Times New Roman" w:eastAsia="Times New Roman" w:hAnsi="Times New Roman"/>
                <w:sz w:val="16"/>
                <w:szCs w:val="16"/>
                <w:lang w:eastAsia="it-IT"/>
              </w:rPr>
              <w:t>torità nazionale anticorruzione</w:t>
            </w:r>
            <w:r w:rsidRPr="0015293F">
              <w:rPr>
                <w:rFonts w:ascii="Times New Roman" w:eastAsia="Times New Roman" w:hAnsi="Times New Roman"/>
                <w:sz w:val="16"/>
                <w:szCs w:val="16"/>
                <w:lang w:eastAsia="it-IT"/>
              </w:rPr>
              <w:t>)</w:t>
            </w:r>
          </w:p>
        </w:tc>
        <w:tc>
          <w:tcPr>
            <w:tcW w:w="1291" w:type="pct"/>
            <w:tcBorders>
              <w:top w:val="single" w:sz="4" w:space="0" w:color="auto"/>
              <w:left w:val="nil"/>
              <w:bottom w:val="single" w:sz="4" w:space="0" w:color="auto"/>
              <w:right w:val="single" w:sz="4" w:space="0" w:color="auto"/>
            </w:tcBorders>
            <w:shd w:val="clear" w:color="auto" w:fill="auto"/>
            <w:vAlign w:val="center"/>
          </w:tcPr>
          <w:p w:rsidR="00467EC9" w:rsidRPr="0015293F" w:rsidRDefault="00467EC9" w:rsidP="00985D89">
            <w:pPr>
              <w:spacing w:after="0" w:line="240" w:lineRule="auto"/>
              <w:rPr>
                <w:rFonts w:ascii="Times New Roman" w:eastAsia="Times New Roman" w:hAnsi="Times New Roman"/>
                <w:sz w:val="16"/>
                <w:szCs w:val="16"/>
                <w:lang w:eastAsia="it-IT"/>
              </w:rPr>
            </w:pPr>
            <w:r w:rsidRPr="0015293F">
              <w:rPr>
                <w:rFonts w:ascii="Times New Roman" w:eastAsia="Times New Roman" w:hAnsi="Times New Roman"/>
                <w:sz w:val="16"/>
                <w:szCs w:val="16"/>
                <w:lang w:eastAsia="it-IT"/>
              </w:rPr>
              <w:t>Informazioni relative ai tempi e agli indicatori di realizzazione delle opere pubbliche in corso o completate.</w:t>
            </w:r>
          </w:p>
          <w:p w:rsidR="00467EC9" w:rsidRPr="0015293F" w:rsidRDefault="00467EC9" w:rsidP="00985D89">
            <w:pPr>
              <w:spacing w:after="0" w:line="240" w:lineRule="auto"/>
              <w:rPr>
                <w:rFonts w:ascii="Times New Roman" w:eastAsia="Times New Roman" w:hAnsi="Times New Roman"/>
                <w:sz w:val="16"/>
                <w:szCs w:val="16"/>
                <w:lang w:eastAsia="it-IT"/>
              </w:rPr>
            </w:pPr>
            <w:r w:rsidRPr="0015293F">
              <w:rPr>
                <w:rFonts w:ascii="Times New Roman" w:eastAsia="Times New Roman" w:hAnsi="Times New Roman"/>
                <w:sz w:val="16"/>
                <w:szCs w:val="16"/>
                <w:lang w:eastAsia="it-IT"/>
              </w:rPr>
              <w:t>Informazioni relative ai costi unitari di realizzazione delle opere pubbliche in corso o completate</w:t>
            </w:r>
          </w:p>
        </w:tc>
        <w:tc>
          <w:tcPr>
            <w:tcW w:w="513" w:type="pct"/>
            <w:tcBorders>
              <w:top w:val="single" w:sz="4" w:space="0" w:color="auto"/>
              <w:left w:val="nil"/>
              <w:bottom w:val="single" w:sz="4" w:space="0" w:color="auto"/>
              <w:right w:val="single" w:sz="4" w:space="0" w:color="auto"/>
            </w:tcBorders>
            <w:shd w:val="clear" w:color="auto" w:fill="auto"/>
            <w:vAlign w:val="center"/>
          </w:tcPr>
          <w:p w:rsidR="00467EC9" w:rsidRPr="0015293F" w:rsidRDefault="0015293F" w:rsidP="0015293F">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N.A.</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467EC9" w:rsidRPr="0015293F" w:rsidRDefault="00467EC9" w:rsidP="00985D89">
            <w:pPr>
              <w:spacing w:after="0" w:line="240" w:lineRule="auto"/>
              <w:rPr>
                <w:rFonts w:ascii="Times New Roman" w:eastAsia="Times New Roman" w:hAnsi="Times New Roman"/>
                <w:sz w:val="16"/>
                <w:szCs w:val="16"/>
                <w:lang w:eastAsia="it-IT"/>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467EC9" w:rsidRDefault="00467EC9" w:rsidP="00985D89">
            <w:pPr>
              <w:spacing w:after="0" w:line="240" w:lineRule="auto"/>
            </w:pPr>
          </w:p>
        </w:tc>
        <w:tc>
          <w:tcPr>
            <w:tcW w:w="398" w:type="pct"/>
            <w:tcBorders>
              <w:top w:val="single" w:sz="4" w:space="0" w:color="auto"/>
              <w:left w:val="nil"/>
              <w:bottom w:val="single" w:sz="4" w:space="0" w:color="auto"/>
              <w:right w:val="single" w:sz="4" w:space="0" w:color="auto"/>
            </w:tcBorders>
            <w:shd w:val="clear" w:color="auto" w:fill="auto"/>
            <w:vAlign w:val="center"/>
          </w:tcPr>
          <w:p w:rsidR="00467EC9" w:rsidRPr="00FF4E08" w:rsidRDefault="00467EC9" w:rsidP="00985D89">
            <w:pPr>
              <w:spacing w:after="0" w:line="240" w:lineRule="auto"/>
              <w:rPr>
                <w:rFonts w:ascii="Times New Roman" w:eastAsia="Times New Roman" w:hAnsi="Times New Roman"/>
                <w:sz w:val="16"/>
                <w:szCs w:val="16"/>
                <w:lang w:eastAsia="it-IT"/>
              </w:rPr>
            </w:pPr>
          </w:p>
        </w:tc>
      </w:tr>
    </w:tbl>
    <w:p w:rsidR="00CA3090" w:rsidRDefault="00CA3090" w:rsidP="00985D89">
      <w:pPr>
        <w:spacing w:after="0" w:line="240" w:lineRule="auto"/>
      </w:pPr>
      <w:r>
        <w:br w:type="page"/>
      </w:r>
    </w:p>
    <w:tbl>
      <w:tblPr>
        <w:tblW w:w="4971" w:type="pct"/>
        <w:tblInd w:w="-5" w:type="dxa"/>
        <w:tblLayout w:type="fixed"/>
        <w:tblCellMar>
          <w:left w:w="70" w:type="dxa"/>
          <w:right w:w="70" w:type="dxa"/>
        </w:tblCellMar>
        <w:tblLook w:val="04A0"/>
      </w:tblPr>
      <w:tblGrid>
        <w:gridCol w:w="2215"/>
        <w:gridCol w:w="2128"/>
        <w:gridCol w:w="1520"/>
        <w:gridCol w:w="3126"/>
        <w:gridCol w:w="5563"/>
        <w:gridCol w:w="1570"/>
        <w:gridCol w:w="2142"/>
        <w:gridCol w:w="1711"/>
        <w:gridCol w:w="2713"/>
      </w:tblGrid>
      <w:tr w:rsidR="00423866" w:rsidRPr="00FF4E08" w:rsidTr="00423866">
        <w:tc>
          <w:tcPr>
            <w:tcW w:w="488"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CE72C7" w:rsidRPr="00FF4E08" w:rsidRDefault="00CE72C7" w:rsidP="00985D89">
            <w:pPr>
              <w:spacing w:after="0" w:line="240" w:lineRule="auto"/>
              <w:jc w:val="center"/>
              <w:rPr>
                <w:rFonts w:ascii="Times New Roman" w:eastAsia="Times New Roman" w:hAnsi="Times New Roman"/>
                <w:b/>
                <w:bCs/>
                <w:sz w:val="16"/>
                <w:szCs w:val="16"/>
                <w:lang w:eastAsia="it-IT"/>
              </w:rPr>
            </w:pPr>
            <w:r>
              <w:lastRenderedPageBreak/>
              <w:br w:type="page"/>
            </w:r>
            <w:r w:rsidRPr="00FF4E08">
              <w:rPr>
                <w:rFonts w:ascii="Times New Roman" w:eastAsia="Times New Roman" w:hAnsi="Times New Roman"/>
                <w:b/>
                <w:bCs/>
                <w:sz w:val="16"/>
                <w:szCs w:val="16"/>
                <w:lang w:eastAsia="it-IT"/>
              </w:rPr>
              <w:t>Denomi</w:t>
            </w:r>
            <w:r>
              <w:rPr>
                <w:rFonts w:ascii="Times New Roman" w:eastAsia="Times New Roman" w:hAnsi="Times New Roman"/>
                <w:b/>
                <w:bCs/>
                <w:sz w:val="16"/>
                <w:szCs w:val="16"/>
                <w:lang w:eastAsia="it-IT"/>
              </w:rPr>
              <w:t xml:space="preserve">nazione sotto-sezione 1° livello </w:t>
            </w:r>
            <w:r w:rsidRPr="00FF4E08">
              <w:rPr>
                <w:rFonts w:ascii="Times New Roman" w:eastAsia="Times New Roman" w:hAnsi="Times New Roman"/>
                <w:b/>
                <w:bCs/>
                <w:sz w:val="16"/>
                <w:szCs w:val="16"/>
                <w:lang w:eastAsia="it-IT"/>
              </w:rPr>
              <w:t>(Macrofamiglie)</w:t>
            </w:r>
          </w:p>
        </w:tc>
        <w:tc>
          <w:tcPr>
            <w:tcW w:w="469" w:type="pct"/>
            <w:tcBorders>
              <w:top w:val="single" w:sz="4" w:space="0" w:color="auto"/>
              <w:left w:val="nil"/>
              <w:bottom w:val="single" w:sz="4" w:space="0" w:color="auto"/>
              <w:right w:val="single" w:sz="4" w:space="0" w:color="auto"/>
            </w:tcBorders>
            <w:shd w:val="clear" w:color="000000" w:fill="B8CCE4"/>
            <w:vAlign w:val="center"/>
            <w:hideMark/>
          </w:tcPr>
          <w:p w:rsidR="00CE72C7" w:rsidRDefault="00CE72C7" w:rsidP="00985D89">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 xml:space="preserve">Denominazione </w:t>
            </w:r>
          </w:p>
          <w:p w:rsidR="00CE72C7" w:rsidRDefault="00CE72C7" w:rsidP="00985D89">
            <w:pPr>
              <w:spacing w:after="0" w:line="240" w:lineRule="auto"/>
              <w:jc w:val="center"/>
              <w:rPr>
                <w:rFonts w:ascii="Times New Roman" w:eastAsia="Times New Roman" w:hAnsi="Times New Roman"/>
                <w:b/>
                <w:bCs/>
                <w:sz w:val="16"/>
                <w:szCs w:val="16"/>
                <w:lang w:eastAsia="it-IT"/>
              </w:rPr>
            </w:pPr>
            <w:r>
              <w:rPr>
                <w:rFonts w:ascii="Times New Roman" w:eastAsia="Times New Roman" w:hAnsi="Times New Roman"/>
                <w:b/>
                <w:bCs/>
                <w:sz w:val="16"/>
                <w:szCs w:val="16"/>
                <w:lang w:eastAsia="it-IT"/>
              </w:rPr>
              <w:t>s</w:t>
            </w:r>
            <w:r w:rsidRPr="00FF4E08">
              <w:rPr>
                <w:rFonts w:ascii="Times New Roman" w:eastAsia="Times New Roman" w:hAnsi="Times New Roman"/>
                <w:b/>
                <w:bCs/>
                <w:sz w:val="16"/>
                <w:szCs w:val="16"/>
                <w:lang w:eastAsia="it-IT"/>
              </w:rPr>
              <w:t>otto-sez</w:t>
            </w:r>
            <w:r>
              <w:rPr>
                <w:rFonts w:ascii="Times New Roman" w:eastAsia="Times New Roman" w:hAnsi="Times New Roman"/>
                <w:b/>
                <w:bCs/>
                <w:sz w:val="16"/>
                <w:szCs w:val="16"/>
                <w:lang w:eastAsia="it-IT"/>
              </w:rPr>
              <w:t>ione 2° livello</w:t>
            </w:r>
          </w:p>
          <w:p w:rsidR="00CE72C7" w:rsidRPr="00FF4E08" w:rsidRDefault="00CE72C7" w:rsidP="00985D89">
            <w:pPr>
              <w:spacing w:after="0" w:line="240" w:lineRule="auto"/>
              <w:jc w:val="center"/>
              <w:rPr>
                <w:rFonts w:ascii="Times New Roman" w:eastAsia="Times New Roman" w:hAnsi="Times New Roman"/>
                <w:b/>
                <w:bCs/>
                <w:sz w:val="16"/>
                <w:szCs w:val="16"/>
                <w:lang w:eastAsia="it-IT"/>
              </w:rPr>
            </w:pPr>
            <w:r>
              <w:rPr>
                <w:rFonts w:ascii="Times New Roman" w:eastAsia="Times New Roman" w:hAnsi="Times New Roman"/>
                <w:b/>
                <w:bCs/>
                <w:sz w:val="16"/>
                <w:szCs w:val="16"/>
                <w:lang w:eastAsia="it-IT"/>
              </w:rPr>
              <w:t>(</w:t>
            </w:r>
            <w:r w:rsidRPr="00FF4E08">
              <w:rPr>
                <w:rFonts w:ascii="Times New Roman" w:eastAsia="Times New Roman" w:hAnsi="Times New Roman"/>
                <w:b/>
                <w:bCs/>
                <w:sz w:val="16"/>
                <w:szCs w:val="16"/>
                <w:lang w:eastAsia="it-IT"/>
              </w:rPr>
              <w:t>Tipologie di dati)</w:t>
            </w:r>
          </w:p>
        </w:tc>
        <w:tc>
          <w:tcPr>
            <w:tcW w:w="335" w:type="pct"/>
            <w:tcBorders>
              <w:top w:val="single" w:sz="4" w:space="0" w:color="auto"/>
              <w:left w:val="nil"/>
              <w:bottom w:val="single" w:sz="4" w:space="0" w:color="auto"/>
              <w:right w:val="single" w:sz="4" w:space="0" w:color="auto"/>
            </w:tcBorders>
            <w:shd w:val="clear" w:color="000000" w:fill="B8CCE4"/>
            <w:vAlign w:val="center"/>
            <w:hideMark/>
          </w:tcPr>
          <w:p w:rsidR="00CE72C7" w:rsidRPr="00FF4E08" w:rsidRDefault="00CE72C7" w:rsidP="00985D89">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Riferimento normativo</w:t>
            </w:r>
          </w:p>
        </w:tc>
        <w:tc>
          <w:tcPr>
            <w:tcW w:w="689" w:type="pct"/>
            <w:tcBorders>
              <w:top w:val="single" w:sz="4" w:space="0" w:color="auto"/>
              <w:left w:val="nil"/>
              <w:bottom w:val="single" w:sz="4" w:space="0" w:color="auto"/>
              <w:right w:val="single" w:sz="4" w:space="0" w:color="auto"/>
            </w:tcBorders>
            <w:shd w:val="clear" w:color="000000" w:fill="B8CCE4"/>
            <w:vAlign w:val="center"/>
            <w:hideMark/>
          </w:tcPr>
          <w:p w:rsidR="00CE72C7" w:rsidRPr="00FF4E08" w:rsidRDefault="00CE72C7" w:rsidP="00985D89">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Denominazione del singolo obbligo</w:t>
            </w:r>
          </w:p>
        </w:tc>
        <w:tc>
          <w:tcPr>
            <w:tcW w:w="1226" w:type="pct"/>
            <w:tcBorders>
              <w:top w:val="single" w:sz="4" w:space="0" w:color="auto"/>
              <w:left w:val="nil"/>
              <w:bottom w:val="single" w:sz="4" w:space="0" w:color="auto"/>
              <w:right w:val="single" w:sz="4" w:space="0" w:color="auto"/>
            </w:tcBorders>
            <w:shd w:val="clear" w:color="000000" w:fill="B8CCE4"/>
            <w:vAlign w:val="center"/>
            <w:hideMark/>
          </w:tcPr>
          <w:p w:rsidR="00CE72C7" w:rsidRPr="00FF4E08" w:rsidRDefault="00CE72C7" w:rsidP="00985D89">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Contenuti dell'obbligo</w:t>
            </w:r>
          </w:p>
        </w:tc>
        <w:tc>
          <w:tcPr>
            <w:tcW w:w="346" w:type="pct"/>
            <w:tcBorders>
              <w:top w:val="single" w:sz="4" w:space="0" w:color="auto"/>
              <w:left w:val="nil"/>
              <w:bottom w:val="single" w:sz="4" w:space="0" w:color="auto"/>
              <w:right w:val="single" w:sz="4" w:space="0" w:color="auto"/>
            </w:tcBorders>
            <w:shd w:val="clear" w:color="000000" w:fill="B8CCE4"/>
            <w:vAlign w:val="center"/>
          </w:tcPr>
          <w:p w:rsidR="00CE72C7" w:rsidRDefault="00CE72C7" w:rsidP="00985D89">
            <w:pPr>
              <w:spacing w:after="0" w:line="240" w:lineRule="auto"/>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Aggiornamento</w:t>
            </w:r>
          </w:p>
        </w:tc>
        <w:tc>
          <w:tcPr>
            <w:tcW w:w="472" w:type="pct"/>
            <w:tcBorders>
              <w:top w:val="single" w:sz="4" w:space="0" w:color="auto"/>
              <w:left w:val="single" w:sz="4" w:space="0" w:color="auto"/>
              <w:bottom w:val="single" w:sz="4" w:space="0" w:color="auto"/>
              <w:right w:val="single" w:sz="4" w:space="0" w:color="auto"/>
            </w:tcBorders>
            <w:shd w:val="clear" w:color="000000" w:fill="B8CCE4"/>
            <w:vAlign w:val="center"/>
          </w:tcPr>
          <w:p w:rsidR="00CE72C7" w:rsidRPr="00FF4E08" w:rsidRDefault="00CE72C7" w:rsidP="00985D89">
            <w:pPr>
              <w:spacing w:after="0" w:line="240" w:lineRule="auto"/>
              <w:jc w:val="center"/>
              <w:rPr>
                <w:rFonts w:ascii="Times New Roman" w:eastAsia="Times New Roman" w:hAnsi="Times New Roman"/>
                <w:b/>
                <w:bCs/>
                <w:sz w:val="16"/>
                <w:szCs w:val="16"/>
                <w:lang w:eastAsia="it-IT"/>
              </w:rPr>
            </w:pPr>
            <w:r>
              <w:rPr>
                <w:rFonts w:ascii="Times New Roman" w:eastAsia="Times New Roman" w:hAnsi="Times New Roman"/>
                <w:b/>
                <w:bCs/>
                <w:sz w:val="16"/>
                <w:szCs w:val="16"/>
                <w:lang w:eastAsia="it-IT"/>
              </w:rPr>
              <w:t xml:space="preserve">Struttura responsabile </w:t>
            </w:r>
            <w:proofErr w:type="spellStart"/>
            <w:r w:rsidRPr="00003E77">
              <w:rPr>
                <w:rFonts w:ascii="Times New Roman" w:eastAsia="Times New Roman" w:hAnsi="Times New Roman"/>
                <w:b/>
                <w:bCs/>
                <w:sz w:val="16"/>
                <w:szCs w:val="16"/>
                <w:lang w:eastAsia="it-IT"/>
              </w:rPr>
              <w:t>dellatrasmissione</w:t>
            </w:r>
            <w:proofErr w:type="spellEnd"/>
            <w:r w:rsidRPr="00003E77">
              <w:rPr>
                <w:rFonts w:ascii="Times New Roman" w:eastAsia="Times New Roman" w:hAnsi="Times New Roman"/>
                <w:b/>
                <w:bCs/>
                <w:sz w:val="16"/>
                <w:szCs w:val="16"/>
                <w:lang w:eastAsia="it-IT"/>
              </w:rPr>
              <w:t xml:space="preserve"> del </w:t>
            </w:r>
            <w:proofErr w:type="spellStart"/>
            <w:r w:rsidRPr="00003E77">
              <w:rPr>
                <w:rFonts w:ascii="Times New Roman" w:eastAsia="Times New Roman" w:hAnsi="Times New Roman"/>
                <w:b/>
                <w:bCs/>
                <w:sz w:val="16"/>
                <w:szCs w:val="16"/>
                <w:lang w:eastAsia="it-IT"/>
              </w:rPr>
              <w:t>datooggetto</w:t>
            </w:r>
            <w:proofErr w:type="spellEnd"/>
            <w:r w:rsidRPr="00003E77">
              <w:rPr>
                <w:rFonts w:ascii="Times New Roman" w:eastAsia="Times New Roman" w:hAnsi="Times New Roman"/>
                <w:b/>
                <w:bCs/>
                <w:sz w:val="16"/>
                <w:szCs w:val="16"/>
                <w:lang w:eastAsia="it-IT"/>
              </w:rPr>
              <w:t xml:space="preserve"> di </w:t>
            </w:r>
            <w:proofErr w:type="spellStart"/>
            <w:r w:rsidRPr="00003E77">
              <w:rPr>
                <w:rFonts w:ascii="Times New Roman" w:eastAsia="Times New Roman" w:hAnsi="Times New Roman"/>
                <w:b/>
                <w:bCs/>
                <w:sz w:val="16"/>
                <w:szCs w:val="16"/>
                <w:lang w:eastAsia="it-IT"/>
              </w:rPr>
              <w:t>pubblicazionesul</w:t>
            </w:r>
            <w:proofErr w:type="spellEnd"/>
            <w:r w:rsidRPr="00003E77">
              <w:rPr>
                <w:rFonts w:ascii="Times New Roman" w:eastAsia="Times New Roman" w:hAnsi="Times New Roman"/>
                <w:b/>
                <w:bCs/>
                <w:sz w:val="16"/>
                <w:szCs w:val="16"/>
                <w:lang w:eastAsia="it-IT"/>
              </w:rPr>
              <w:t xml:space="preserve"> sito istituzionale</w:t>
            </w:r>
          </w:p>
        </w:tc>
        <w:tc>
          <w:tcPr>
            <w:tcW w:w="377"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CE72C7" w:rsidRPr="00FF4E08" w:rsidRDefault="005A0DF8" w:rsidP="00985D89">
            <w:pPr>
              <w:spacing w:after="0" w:line="240" w:lineRule="auto"/>
              <w:jc w:val="center"/>
              <w:rPr>
                <w:rFonts w:ascii="Times New Roman" w:eastAsia="Times New Roman" w:hAnsi="Times New Roman"/>
                <w:b/>
                <w:bCs/>
                <w:sz w:val="16"/>
                <w:szCs w:val="16"/>
                <w:lang w:eastAsia="it-IT"/>
              </w:rPr>
            </w:pPr>
            <w:r>
              <w:rPr>
                <w:rFonts w:ascii="Times New Roman" w:eastAsia="Times New Roman" w:hAnsi="Times New Roman"/>
                <w:b/>
                <w:bCs/>
                <w:sz w:val="16"/>
                <w:szCs w:val="16"/>
                <w:lang w:eastAsia="it-IT"/>
              </w:rPr>
              <w:t>Responsabile per le pubblicazioni</w:t>
            </w:r>
          </w:p>
        </w:tc>
        <w:tc>
          <w:tcPr>
            <w:tcW w:w="598" w:type="pct"/>
            <w:tcBorders>
              <w:top w:val="single" w:sz="4" w:space="0" w:color="auto"/>
              <w:left w:val="nil"/>
              <w:bottom w:val="single" w:sz="4" w:space="0" w:color="auto"/>
              <w:right w:val="single" w:sz="4" w:space="0" w:color="auto"/>
            </w:tcBorders>
            <w:shd w:val="clear" w:color="000000" w:fill="B8CCE4"/>
            <w:vAlign w:val="center"/>
          </w:tcPr>
          <w:p w:rsidR="00CE72C7" w:rsidRPr="00FF4E08" w:rsidRDefault="00CE72C7" w:rsidP="00985D89">
            <w:pPr>
              <w:spacing w:after="0" w:line="240" w:lineRule="auto"/>
              <w:jc w:val="center"/>
              <w:rPr>
                <w:rFonts w:ascii="Times New Roman" w:eastAsia="Times New Roman" w:hAnsi="Times New Roman"/>
                <w:b/>
                <w:bCs/>
                <w:sz w:val="16"/>
                <w:szCs w:val="16"/>
                <w:lang w:eastAsia="it-IT"/>
              </w:rPr>
            </w:pPr>
            <w:r w:rsidRPr="00FF4E08">
              <w:rPr>
                <w:rFonts w:ascii="Times New Roman" w:eastAsia="Times New Roman" w:hAnsi="Times New Roman"/>
                <w:b/>
                <w:bCs/>
                <w:sz w:val="16"/>
                <w:szCs w:val="16"/>
                <w:lang w:eastAsia="it-IT"/>
              </w:rPr>
              <w:t>Scadenze ai fini della pubblicazione</w:t>
            </w:r>
          </w:p>
        </w:tc>
      </w:tr>
      <w:tr w:rsidR="00423866" w:rsidRPr="00FF4E08" w:rsidTr="00423866">
        <w:tc>
          <w:tcPr>
            <w:tcW w:w="488" w:type="pct"/>
            <w:vMerge w:val="restart"/>
            <w:tcBorders>
              <w:top w:val="single" w:sz="4" w:space="0" w:color="auto"/>
              <w:left w:val="single" w:sz="4" w:space="0" w:color="auto"/>
              <w:right w:val="single" w:sz="4" w:space="0" w:color="auto"/>
            </w:tcBorders>
            <w:shd w:val="clear" w:color="auto" w:fill="auto"/>
            <w:vAlign w:val="center"/>
            <w:hideMark/>
          </w:tcPr>
          <w:p w:rsidR="00CE72C7" w:rsidRPr="00FF4E08" w:rsidRDefault="00CE72C7" w:rsidP="00985D89">
            <w:pPr>
              <w:spacing w:after="0" w:line="240" w:lineRule="auto"/>
              <w:rPr>
                <w:rFonts w:ascii="Times New Roman" w:eastAsia="Times New Roman" w:hAnsi="Times New Roman"/>
                <w:b/>
                <w:bCs/>
                <w:sz w:val="16"/>
                <w:szCs w:val="16"/>
                <w:lang w:eastAsia="it-IT"/>
              </w:rPr>
            </w:pPr>
            <w:r>
              <w:rPr>
                <w:rFonts w:ascii="Times New Roman" w:eastAsia="Times New Roman" w:hAnsi="Times New Roman"/>
                <w:b/>
                <w:bCs/>
                <w:sz w:val="16"/>
                <w:szCs w:val="16"/>
                <w:lang w:eastAsia="it-IT"/>
              </w:rPr>
              <w:t xml:space="preserve">Altri contenuti </w:t>
            </w:r>
          </w:p>
        </w:tc>
        <w:tc>
          <w:tcPr>
            <w:tcW w:w="469" w:type="pct"/>
            <w:vMerge w:val="restart"/>
            <w:tcBorders>
              <w:top w:val="nil"/>
              <w:left w:val="single" w:sz="4" w:space="0" w:color="auto"/>
              <w:right w:val="single" w:sz="4" w:space="0" w:color="auto"/>
            </w:tcBorders>
            <w:shd w:val="clear" w:color="auto" w:fill="auto"/>
            <w:vAlign w:val="center"/>
            <w:hideMark/>
          </w:tcPr>
          <w:p w:rsidR="00CE72C7" w:rsidRPr="00FF4E08" w:rsidRDefault="00CE72C7" w:rsidP="00985D89">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Prevenzione della corruzione</w:t>
            </w:r>
          </w:p>
        </w:tc>
        <w:tc>
          <w:tcPr>
            <w:tcW w:w="335" w:type="pct"/>
            <w:tcBorders>
              <w:top w:val="nil"/>
              <w:left w:val="nil"/>
              <w:bottom w:val="single" w:sz="4" w:space="0" w:color="auto"/>
              <w:right w:val="single" w:sz="4" w:space="0" w:color="auto"/>
            </w:tcBorders>
            <w:shd w:val="clear" w:color="auto" w:fill="auto"/>
            <w:vAlign w:val="center"/>
            <w:hideMark/>
          </w:tcPr>
          <w:p w:rsidR="00CE72C7" w:rsidRPr="004F09E2" w:rsidRDefault="00CE72C7" w:rsidP="00985D89">
            <w:pPr>
              <w:spacing w:after="0" w:line="240" w:lineRule="auto"/>
              <w:rPr>
                <w:rFonts w:ascii="Times New Roman" w:eastAsia="Times New Roman" w:hAnsi="Times New Roman"/>
                <w:sz w:val="16"/>
                <w:szCs w:val="16"/>
                <w:lang w:val="en-US" w:eastAsia="it-IT"/>
              </w:rPr>
            </w:pPr>
            <w:r w:rsidRPr="0002494F">
              <w:rPr>
                <w:rFonts w:ascii="Times New Roman" w:eastAsia="Times New Roman" w:hAnsi="Times New Roman"/>
                <w:sz w:val="16"/>
                <w:szCs w:val="16"/>
                <w:lang w:val="en-US" w:eastAsia="it-IT"/>
              </w:rPr>
              <w:t>Art. 10, c.</w:t>
            </w:r>
            <w:r w:rsidRPr="00FF4E08">
              <w:rPr>
                <w:rFonts w:ascii="Times New Roman" w:eastAsia="Times New Roman" w:hAnsi="Times New Roman"/>
                <w:sz w:val="16"/>
                <w:szCs w:val="16"/>
                <w:lang w:val="en-US" w:eastAsia="it-IT"/>
              </w:rPr>
              <w:t xml:space="preserve"> 8, </w:t>
            </w:r>
            <w:proofErr w:type="spellStart"/>
            <w:r w:rsidRPr="00FF4E08">
              <w:rPr>
                <w:rFonts w:ascii="Times New Roman" w:eastAsia="Times New Roman" w:hAnsi="Times New Roman"/>
                <w:sz w:val="16"/>
                <w:szCs w:val="16"/>
                <w:lang w:val="en-US" w:eastAsia="it-IT"/>
              </w:rPr>
              <w:t>lett</w:t>
            </w:r>
            <w:proofErr w:type="spellEnd"/>
            <w:r w:rsidRPr="00FF4E08">
              <w:rPr>
                <w:rFonts w:ascii="Times New Roman" w:eastAsia="Times New Roman" w:hAnsi="Times New Roman"/>
                <w:sz w:val="16"/>
                <w:szCs w:val="16"/>
                <w:lang w:val="en-US" w:eastAsia="it-IT"/>
              </w:rPr>
              <w:t>. a), d.lgs. n. 33/2013</w:t>
            </w: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CE72C7" w:rsidRPr="00FF4E08" w:rsidRDefault="00CE72C7" w:rsidP="00985D89">
            <w:pPr>
              <w:spacing w:after="0" w:line="240" w:lineRule="auto"/>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Piano triennale di prevenzione della corruzione</w:t>
            </w:r>
            <w:r>
              <w:rPr>
                <w:rFonts w:ascii="Times New Roman" w:eastAsia="Times New Roman" w:hAnsi="Times New Roman"/>
                <w:sz w:val="16"/>
                <w:szCs w:val="16"/>
                <w:lang w:eastAsia="it-IT"/>
              </w:rPr>
              <w:t xml:space="preserve"> e della trasparenza</w:t>
            </w:r>
          </w:p>
        </w:tc>
        <w:tc>
          <w:tcPr>
            <w:tcW w:w="1226" w:type="pct"/>
            <w:tcBorders>
              <w:top w:val="nil"/>
              <w:left w:val="nil"/>
              <w:bottom w:val="single" w:sz="4" w:space="0" w:color="auto"/>
              <w:right w:val="single" w:sz="4" w:space="0" w:color="auto"/>
            </w:tcBorders>
            <w:shd w:val="clear" w:color="auto" w:fill="auto"/>
            <w:vAlign w:val="center"/>
            <w:hideMark/>
          </w:tcPr>
          <w:p w:rsidR="00CE72C7" w:rsidRPr="00FF4E08" w:rsidRDefault="00CE72C7" w:rsidP="00985D89">
            <w:pPr>
              <w:spacing w:after="0" w:line="240" w:lineRule="auto"/>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Piano triennale di prevenzione della corruzione</w:t>
            </w:r>
            <w:r>
              <w:rPr>
                <w:rFonts w:ascii="Times New Roman" w:eastAsia="Times New Roman" w:hAnsi="Times New Roman"/>
                <w:sz w:val="16"/>
                <w:szCs w:val="16"/>
                <w:lang w:eastAsia="it-IT"/>
              </w:rPr>
              <w:t xml:space="preserve"> e della trasparenza</w:t>
            </w:r>
          </w:p>
        </w:tc>
        <w:tc>
          <w:tcPr>
            <w:tcW w:w="346" w:type="pct"/>
            <w:tcBorders>
              <w:top w:val="single" w:sz="4" w:space="0" w:color="auto"/>
              <w:left w:val="nil"/>
              <w:bottom w:val="single" w:sz="4" w:space="0" w:color="auto"/>
              <w:right w:val="single" w:sz="4" w:space="0" w:color="auto"/>
            </w:tcBorders>
            <w:vAlign w:val="center"/>
          </w:tcPr>
          <w:p w:rsidR="00CE72C7" w:rsidRPr="00FF4E08" w:rsidRDefault="00CE72C7" w:rsidP="00985D89">
            <w:pPr>
              <w:spacing w:after="0" w:line="240" w:lineRule="auto"/>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Annuale</w:t>
            </w:r>
          </w:p>
        </w:tc>
        <w:tc>
          <w:tcPr>
            <w:tcW w:w="472" w:type="pct"/>
            <w:tcBorders>
              <w:top w:val="single" w:sz="4" w:space="0" w:color="auto"/>
              <w:left w:val="single" w:sz="4" w:space="0" w:color="auto"/>
              <w:bottom w:val="single" w:sz="4" w:space="0" w:color="auto"/>
              <w:right w:val="single" w:sz="4" w:space="0" w:color="auto"/>
            </w:tcBorders>
            <w:vAlign w:val="center"/>
          </w:tcPr>
          <w:p w:rsidR="00CE72C7" w:rsidRPr="00FF4E08" w:rsidRDefault="00CE72C7" w:rsidP="00985D89">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Anti</w:t>
            </w:r>
            <w:r w:rsidRPr="00FF4E08">
              <w:rPr>
                <w:rFonts w:ascii="Times New Roman" w:eastAsia="Times New Roman" w:hAnsi="Times New Roman"/>
                <w:sz w:val="16"/>
                <w:szCs w:val="16"/>
                <w:lang w:eastAsia="it-IT"/>
              </w:rPr>
              <w:t>corruzione</w:t>
            </w:r>
            <w:r>
              <w:rPr>
                <w:rFonts w:ascii="Times New Roman" w:eastAsia="Times New Roman" w:hAnsi="Times New Roman"/>
                <w:sz w:val="16"/>
                <w:szCs w:val="16"/>
                <w:lang w:eastAsia="it-IT"/>
              </w:rPr>
              <w:t xml:space="preserve"> e</w:t>
            </w:r>
            <w:r w:rsidRPr="00FF4E08">
              <w:rPr>
                <w:rFonts w:ascii="Times New Roman" w:eastAsia="Times New Roman" w:hAnsi="Times New Roman"/>
                <w:sz w:val="16"/>
                <w:szCs w:val="16"/>
                <w:lang w:eastAsia="it-IT"/>
              </w:rPr>
              <w:t xml:space="preserve"> trasparenza</w:t>
            </w:r>
          </w:p>
        </w:tc>
        <w:tc>
          <w:tcPr>
            <w:tcW w:w="377" w:type="pct"/>
            <w:tcBorders>
              <w:top w:val="nil"/>
              <w:left w:val="single" w:sz="4" w:space="0" w:color="auto"/>
              <w:bottom w:val="single" w:sz="4" w:space="0" w:color="auto"/>
              <w:right w:val="single" w:sz="4" w:space="0" w:color="auto"/>
            </w:tcBorders>
            <w:shd w:val="clear" w:color="auto" w:fill="auto"/>
            <w:vAlign w:val="center"/>
          </w:tcPr>
          <w:p w:rsidR="00CE72C7" w:rsidRPr="00FF4E08" w:rsidRDefault="00D0536A" w:rsidP="00DD5A61">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Gianfranco Navatta</w:t>
            </w:r>
          </w:p>
        </w:tc>
        <w:tc>
          <w:tcPr>
            <w:tcW w:w="598" w:type="pct"/>
            <w:tcBorders>
              <w:top w:val="single" w:sz="4" w:space="0" w:color="auto"/>
              <w:left w:val="nil"/>
              <w:bottom w:val="single" w:sz="4" w:space="0" w:color="auto"/>
              <w:right w:val="single" w:sz="4" w:space="0" w:color="auto"/>
            </w:tcBorders>
            <w:vAlign w:val="center"/>
          </w:tcPr>
          <w:p w:rsidR="00CE72C7" w:rsidRPr="00FF4E08" w:rsidRDefault="00CE72C7" w:rsidP="00985D89">
            <w:pPr>
              <w:spacing w:after="0" w:line="240" w:lineRule="auto"/>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31.1 di ogni anno solare ed entro 5 gg dall'approvazione di eventuali e ulteriori aggiornamenti intervenuti entro l'anno</w:t>
            </w:r>
          </w:p>
        </w:tc>
      </w:tr>
      <w:tr w:rsidR="00CF37E6" w:rsidRPr="00FF4E08" w:rsidTr="00423866">
        <w:tc>
          <w:tcPr>
            <w:tcW w:w="488" w:type="pct"/>
            <w:vMerge/>
            <w:tcBorders>
              <w:left w:val="single" w:sz="4" w:space="0" w:color="auto"/>
              <w:right w:val="single" w:sz="4" w:space="0" w:color="auto"/>
            </w:tcBorders>
            <w:shd w:val="clear" w:color="auto" w:fill="auto"/>
            <w:vAlign w:val="center"/>
            <w:hideMark/>
          </w:tcPr>
          <w:p w:rsidR="00CF37E6" w:rsidRPr="00FF4E08" w:rsidRDefault="00CF37E6" w:rsidP="00CF37E6">
            <w:pPr>
              <w:spacing w:after="0" w:line="240" w:lineRule="auto"/>
              <w:jc w:val="both"/>
              <w:rPr>
                <w:rFonts w:ascii="Times New Roman" w:eastAsia="Times New Roman" w:hAnsi="Times New Roman"/>
                <w:b/>
                <w:bCs/>
                <w:sz w:val="16"/>
                <w:szCs w:val="16"/>
                <w:lang w:eastAsia="it-IT"/>
              </w:rPr>
            </w:pPr>
          </w:p>
        </w:tc>
        <w:tc>
          <w:tcPr>
            <w:tcW w:w="469" w:type="pct"/>
            <w:vMerge/>
            <w:tcBorders>
              <w:left w:val="single" w:sz="4" w:space="0" w:color="auto"/>
              <w:right w:val="single" w:sz="4" w:space="0" w:color="auto"/>
            </w:tcBorders>
            <w:shd w:val="clear" w:color="auto" w:fill="auto"/>
            <w:vAlign w:val="center"/>
            <w:hideMark/>
          </w:tcPr>
          <w:p w:rsidR="00CF37E6" w:rsidRPr="00FF4E08" w:rsidRDefault="00CF37E6" w:rsidP="00CF37E6">
            <w:pPr>
              <w:spacing w:after="0" w:line="240" w:lineRule="auto"/>
              <w:rPr>
                <w:rFonts w:ascii="Times New Roman" w:eastAsia="Times New Roman" w:hAnsi="Times New Roman"/>
                <w:sz w:val="16"/>
                <w:szCs w:val="16"/>
                <w:lang w:eastAsia="it-IT"/>
              </w:rPr>
            </w:pPr>
          </w:p>
        </w:tc>
        <w:tc>
          <w:tcPr>
            <w:tcW w:w="335" w:type="pct"/>
            <w:tcBorders>
              <w:top w:val="nil"/>
              <w:left w:val="nil"/>
              <w:bottom w:val="single" w:sz="4" w:space="0" w:color="auto"/>
              <w:right w:val="single" w:sz="4" w:space="0" w:color="auto"/>
            </w:tcBorders>
            <w:shd w:val="clear" w:color="auto" w:fill="auto"/>
            <w:vAlign w:val="center"/>
            <w:hideMark/>
          </w:tcPr>
          <w:p w:rsidR="00CF37E6" w:rsidRPr="0002494F" w:rsidRDefault="00CF37E6" w:rsidP="00CF37E6">
            <w:pPr>
              <w:spacing w:after="0" w:line="240" w:lineRule="auto"/>
              <w:rPr>
                <w:rFonts w:ascii="Times New Roman" w:eastAsia="Times New Roman" w:hAnsi="Times New Roman"/>
                <w:sz w:val="16"/>
                <w:szCs w:val="16"/>
                <w:lang w:val="en-US" w:eastAsia="it-IT"/>
              </w:rPr>
            </w:pPr>
            <w:r w:rsidRPr="0002494F">
              <w:rPr>
                <w:rFonts w:ascii="Times New Roman" w:eastAsia="Times New Roman" w:hAnsi="Times New Roman"/>
                <w:sz w:val="16"/>
                <w:szCs w:val="16"/>
                <w:lang w:val="en-US" w:eastAsia="it-IT"/>
              </w:rPr>
              <w:t xml:space="preserve">Art. 1, c. 8 l. 190/2012 </w:t>
            </w:r>
          </w:p>
          <w:p w:rsidR="00CF37E6" w:rsidRPr="004F09E2" w:rsidRDefault="00CF37E6" w:rsidP="00CF37E6">
            <w:pPr>
              <w:spacing w:after="0" w:line="240" w:lineRule="auto"/>
              <w:rPr>
                <w:rFonts w:ascii="Times New Roman" w:eastAsia="Times New Roman" w:hAnsi="Times New Roman"/>
                <w:sz w:val="16"/>
                <w:szCs w:val="16"/>
                <w:lang w:val="en-US" w:eastAsia="it-IT"/>
              </w:rPr>
            </w:pPr>
            <w:r w:rsidRPr="004F09E2">
              <w:rPr>
                <w:rFonts w:ascii="Times New Roman" w:eastAsia="Times New Roman" w:hAnsi="Times New Roman"/>
                <w:sz w:val="16"/>
                <w:szCs w:val="16"/>
                <w:lang w:val="en-US" w:eastAsia="it-IT"/>
              </w:rPr>
              <w:t>Art. 43, c. 1, d.lgs. n. 33/2013</w:t>
            </w:r>
          </w:p>
        </w:tc>
        <w:tc>
          <w:tcPr>
            <w:tcW w:w="689" w:type="pct"/>
            <w:tcBorders>
              <w:top w:val="nil"/>
              <w:left w:val="nil"/>
              <w:bottom w:val="single" w:sz="4" w:space="0" w:color="auto"/>
              <w:right w:val="single" w:sz="4" w:space="0" w:color="auto"/>
            </w:tcBorders>
            <w:shd w:val="clear" w:color="auto" w:fill="auto"/>
            <w:vAlign w:val="center"/>
            <w:hideMark/>
          </w:tcPr>
          <w:p w:rsidR="00CF37E6" w:rsidRPr="00FF4E08" w:rsidRDefault="00CF37E6" w:rsidP="00CF37E6">
            <w:pPr>
              <w:spacing w:after="0" w:line="240" w:lineRule="auto"/>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Responsabile della prevenzione della corruzione</w:t>
            </w:r>
            <w:r>
              <w:rPr>
                <w:rFonts w:ascii="Times New Roman" w:eastAsia="Times New Roman" w:hAnsi="Times New Roman"/>
                <w:sz w:val="16"/>
                <w:szCs w:val="16"/>
                <w:lang w:eastAsia="it-IT"/>
              </w:rPr>
              <w:t xml:space="preserve"> e della trasparenza</w:t>
            </w:r>
          </w:p>
        </w:tc>
        <w:tc>
          <w:tcPr>
            <w:tcW w:w="1226" w:type="pct"/>
            <w:tcBorders>
              <w:top w:val="nil"/>
              <w:left w:val="nil"/>
              <w:bottom w:val="single" w:sz="4" w:space="0" w:color="auto"/>
              <w:right w:val="single" w:sz="4" w:space="0" w:color="auto"/>
            </w:tcBorders>
            <w:shd w:val="clear" w:color="auto" w:fill="auto"/>
            <w:vAlign w:val="center"/>
            <w:hideMark/>
          </w:tcPr>
          <w:p w:rsidR="00CF37E6" w:rsidRPr="00FF4E08" w:rsidRDefault="00CF37E6" w:rsidP="00CF37E6">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 xml:space="preserve">Nomina </w:t>
            </w:r>
            <w:r w:rsidRPr="00FF4E08">
              <w:rPr>
                <w:rFonts w:ascii="Times New Roman" w:eastAsia="Times New Roman" w:hAnsi="Times New Roman"/>
                <w:sz w:val="16"/>
                <w:szCs w:val="16"/>
                <w:lang w:eastAsia="it-IT"/>
              </w:rPr>
              <w:t>Responsabile della prevenzione della corruzione</w:t>
            </w:r>
            <w:r>
              <w:rPr>
                <w:rFonts w:ascii="Times New Roman" w:eastAsia="Times New Roman" w:hAnsi="Times New Roman"/>
                <w:sz w:val="16"/>
                <w:szCs w:val="16"/>
                <w:lang w:eastAsia="it-IT"/>
              </w:rPr>
              <w:t xml:space="preserve"> e della trasparenza</w:t>
            </w:r>
          </w:p>
        </w:tc>
        <w:tc>
          <w:tcPr>
            <w:tcW w:w="346" w:type="pct"/>
            <w:tcBorders>
              <w:top w:val="single" w:sz="4" w:space="0" w:color="auto"/>
              <w:left w:val="nil"/>
              <w:bottom w:val="single" w:sz="4" w:space="0" w:color="auto"/>
              <w:right w:val="single" w:sz="4" w:space="0" w:color="auto"/>
            </w:tcBorders>
            <w:vAlign w:val="center"/>
          </w:tcPr>
          <w:p w:rsidR="00CF37E6" w:rsidRPr="00FF4E08" w:rsidRDefault="00CF37E6" w:rsidP="00CF37E6">
            <w:pPr>
              <w:spacing w:after="0" w:line="240" w:lineRule="auto"/>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Tempestivo</w:t>
            </w:r>
          </w:p>
        </w:tc>
        <w:tc>
          <w:tcPr>
            <w:tcW w:w="472" w:type="pct"/>
            <w:tcBorders>
              <w:top w:val="single" w:sz="4" w:space="0" w:color="auto"/>
              <w:left w:val="single" w:sz="4" w:space="0" w:color="auto"/>
              <w:bottom w:val="single" w:sz="4" w:space="0" w:color="auto"/>
              <w:right w:val="single" w:sz="4" w:space="0" w:color="auto"/>
            </w:tcBorders>
            <w:vAlign w:val="center"/>
          </w:tcPr>
          <w:p w:rsidR="00CF37E6" w:rsidRPr="00D0536A" w:rsidRDefault="00DD5A61" w:rsidP="00CF37E6">
            <w:pPr>
              <w:spacing w:after="0" w:line="240" w:lineRule="auto"/>
              <w:jc w:val="center"/>
              <w:rPr>
                <w:rFonts w:ascii="Times New Roman" w:eastAsia="Times New Roman" w:hAnsi="Times New Roman"/>
                <w:sz w:val="16"/>
                <w:szCs w:val="16"/>
                <w:highlight w:val="yellow"/>
                <w:lang w:eastAsia="it-IT"/>
              </w:rPr>
            </w:pPr>
            <w:r w:rsidRPr="00254379">
              <w:rPr>
                <w:rFonts w:ascii="Times New Roman" w:eastAsia="Times New Roman" w:hAnsi="Times New Roman"/>
                <w:sz w:val="16"/>
                <w:szCs w:val="16"/>
                <w:lang w:eastAsia="it-IT"/>
              </w:rPr>
              <w:t>Servizio Amministrativo</w:t>
            </w:r>
          </w:p>
        </w:tc>
        <w:tc>
          <w:tcPr>
            <w:tcW w:w="377" w:type="pct"/>
            <w:tcBorders>
              <w:top w:val="nil"/>
              <w:left w:val="single" w:sz="4" w:space="0" w:color="auto"/>
              <w:bottom w:val="single" w:sz="4" w:space="0" w:color="auto"/>
              <w:right w:val="single" w:sz="4" w:space="0" w:color="auto"/>
            </w:tcBorders>
            <w:shd w:val="clear" w:color="auto" w:fill="auto"/>
            <w:vAlign w:val="center"/>
          </w:tcPr>
          <w:p w:rsidR="00CF37E6" w:rsidRPr="00D0536A" w:rsidRDefault="00D0536A" w:rsidP="00DD5A61">
            <w:pPr>
              <w:spacing w:after="0" w:line="240" w:lineRule="auto"/>
              <w:jc w:val="center"/>
              <w:rPr>
                <w:rFonts w:ascii="Times New Roman" w:eastAsia="Times New Roman" w:hAnsi="Times New Roman"/>
                <w:sz w:val="16"/>
                <w:szCs w:val="16"/>
                <w:highlight w:val="yellow"/>
                <w:lang w:eastAsia="it-IT"/>
              </w:rPr>
            </w:pPr>
            <w:r w:rsidRPr="00DD5A61">
              <w:rPr>
                <w:rFonts w:ascii="Times New Roman" w:eastAsia="Times New Roman" w:hAnsi="Times New Roman"/>
                <w:sz w:val="16"/>
                <w:szCs w:val="16"/>
                <w:lang w:eastAsia="it-IT"/>
              </w:rPr>
              <w:t>Emanuela Celli</w:t>
            </w:r>
          </w:p>
        </w:tc>
        <w:tc>
          <w:tcPr>
            <w:tcW w:w="598" w:type="pct"/>
            <w:tcBorders>
              <w:top w:val="single" w:sz="4" w:space="0" w:color="auto"/>
              <w:left w:val="nil"/>
              <w:bottom w:val="single" w:sz="4" w:space="0" w:color="auto"/>
              <w:right w:val="single" w:sz="4" w:space="0" w:color="auto"/>
            </w:tcBorders>
            <w:vAlign w:val="center"/>
          </w:tcPr>
          <w:p w:rsidR="00CF37E6" w:rsidRPr="00FF4E08" w:rsidRDefault="00CF37E6" w:rsidP="00CF37E6">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A</w:t>
            </w:r>
            <w:r w:rsidRPr="00FF4E08">
              <w:rPr>
                <w:rFonts w:ascii="Times New Roman" w:eastAsia="Times New Roman" w:hAnsi="Times New Roman"/>
                <w:sz w:val="16"/>
                <w:szCs w:val="16"/>
                <w:lang w:eastAsia="it-IT"/>
              </w:rPr>
              <w:t>ll'atto della nomina</w:t>
            </w:r>
          </w:p>
        </w:tc>
      </w:tr>
      <w:tr w:rsidR="002F4CF4" w:rsidRPr="00FF4E08" w:rsidTr="00423866">
        <w:tc>
          <w:tcPr>
            <w:tcW w:w="488" w:type="pct"/>
            <w:vMerge/>
            <w:tcBorders>
              <w:left w:val="single" w:sz="4" w:space="0" w:color="auto"/>
              <w:right w:val="single" w:sz="4" w:space="0" w:color="auto"/>
            </w:tcBorders>
            <w:shd w:val="clear" w:color="auto" w:fill="auto"/>
            <w:vAlign w:val="center"/>
            <w:hideMark/>
          </w:tcPr>
          <w:p w:rsidR="002F4CF4" w:rsidRPr="00FF4E08" w:rsidRDefault="002F4CF4" w:rsidP="002F4CF4">
            <w:pPr>
              <w:spacing w:after="0" w:line="240" w:lineRule="auto"/>
              <w:jc w:val="both"/>
              <w:rPr>
                <w:rFonts w:ascii="Times New Roman" w:eastAsia="Times New Roman" w:hAnsi="Times New Roman"/>
                <w:b/>
                <w:bCs/>
                <w:sz w:val="16"/>
                <w:szCs w:val="16"/>
                <w:lang w:eastAsia="it-IT"/>
              </w:rPr>
            </w:pPr>
          </w:p>
        </w:tc>
        <w:tc>
          <w:tcPr>
            <w:tcW w:w="469" w:type="pct"/>
            <w:vMerge/>
            <w:tcBorders>
              <w:left w:val="single" w:sz="4" w:space="0" w:color="auto"/>
              <w:right w:val="single" w:sz="4" w:space="0" w:color="auto"/>
            </w:tcBorders>
            <w:shd w:val="clear" w:color="auto" w:fill="auto"/>
            <w:vAlign w:val="center"/>
            <w:hideMark/>
          </w:tcPr>
          <w:p w:rsidR="002F4CF4" w:rsidRPr="00FF4E08" w:rsidRDefault="002F4CF4" w:rsidP="002F4CF4">
            <w:pPr>
              <w:spacing w:after="0" w:line="240" w:lineRule="auto"/>
              <w:rPr>
                <w:rFonts w:ascii="Times New Roman" w:eastAsia="Times New Roman" w:hAnsi="Times New Roman"/>
                <w:sz w:val="16"/>
                <w:szCs w:val="16"/>
                <w:lang w:eastAsia="it-IT"/>
              </w:rPr>
            </w:pP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2F4CF4" w:rsidRPr="00476181" w:rsidRDefault="002F4CF4" w:rsidP="002F4CF4">
            <w:pPr>
              <w:spacing w:after="0" w:line="240" w:lineRule="auto"/>
              <w:rPr>
                <w:rFonts w:ascii="Times New Roman" w:eastAsia="Times New Roman" w:hAnsi="Times New Roman"/>
                <w:sz w:val="16"/>
                <w:szCs w:val="16"/>
                <w:lang w:eastAsia="it-IT"/>
              </w:rPr>
            </w:pPr>
            <w:r w:rsidRPr="00476181">
              <w:rPr>
                <w:rFonts w:ascii="Times New Roman" w:eastAsia="Times New Roman" w:hAnsi="Times New Roman"/>
                <w:sz w:val="16"/>
                <w:szCs w:val="16"/>
                <w:lang w:eastAsia="it-IT"/>
              </w:rPr>
              <w:t xml:space="preserve">Art. 1, c. 14, l. </w:t>
            </w:r>
            <w:r>
              <w:rPr>
                <w:rFonts w:ascii="Times New Roman" w:eastAsia="Times New Roman" w:hAnsi="Times New Roman"/>
                <w:sz w:val="16"/>
                <w:szCs w:val="16"/>
                <w:lang w:eastAsia="it-IT"/>
              </w:rPr>
              <w:t>n.</w:t>
            </w:r>
            <w:r w:rsidRPr="00476181">
              <w:rPr>
                <w:rFonts w:ascii="Times New Roman" w:eastAsia="Times New Roman" w:hAnsi="Times New Roman"/>
                <w:sz w:val="16"/>
                <w:szCs w:val="16"/>
                <w:lang w:eastAsia="it-IT"/>
              </w:rPr>
              <w:t>190/2012</w:t>
            </w: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2F4CF4" w:rsidRPr="00FF4E08" w:rsidRDefault="002F4CF4" w:rsidP="002F4CF4">
            <w:pPr>
              <w:spacing w:after="0" w:line="240" w:lineRule="auto"/>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 xml:space="preserve">Relazione del responsabile della </w:t>
            </w:r>
            <w:r>
              <w:rPr>
                <w:rFonts w:ascii="Times New Roman" w:eastAsia="Times New Roman" w:hAnsi="Times New Roman"/>
                <w:sz w:val="16"/>
                <w:szCs w:val="16"/>
                <w:lang w:eastAsia="it-IT"/>
              </w:rPr>
              <w:t xml:space="preserve">prevenzione della </w:t>
            </w:r>
            <w:r w:rsidRPr="00FF4E08">
              <w:rPr>
                <w:rFonts w:ascii="Times New Roman" w:eastAsia="Times New Roman" w:hAnsi="Times New Roman"/>
                <w:sz w:val="16"/>
                <w:szCs w:val="16"/>
                <w:lang w:eastAsia="it-IT"/>
              </w:rPr>
              <w:t>corruzione</w:t>
            </w:r>
            <w:r>
              <w:rPr>
                <w:rFonts w:ascii="Times New Roman" w:eastAsia="Times New Roman" w:hAnsi="Times New Roman"/>
                <w:sz w:val="16"/>
                <w:szCs w:val="16"/>
                <w:lang w:eastAsia="it-IT"/>
              </w:rPr>
              <w:t xml:space="preserve"> e della trasparenza</w:t>
            </w:r>
          </w:p>
        </w:tc>
        <w:tc>
          <w:tcPr>
            <w:tcW w:w="1226" w:type="pct"/>
            <w:tcBorders>
              <w:top w:val="single" w:sz="4" w:space="0" w:color="auto"/>
              <w:left w:val="nil"/>
              <w:bottom w:val="single" w:sz="4" w:space="0" w:color="auto"/>
              <w:right w:val="single" w:sz="4" w:space="0" w:color="auto"/>
            </w:tcBorders>
            <w:shd w:val="clear" w:color="auto" w:fill="auto"/>
            <w:vAlign w:val="center"/>
            <w:hideMark/>
          </w:tcPr>
          <w:p w:rsidR="002F4CF4" w:rsidRPr="00FF4E08" w:rsidRDefault="002F4CF4" w:rsidP="002F4CF4">
            <w:pPr>
              <w:spacing w:after="0" w:line="240" w:lineRule="auto"/>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Relazione del responsabile della prevenzione della corruzione recante i risultati dell’attività svolta (entro il 15 dicembre di ogni anno)</w:t>
            </w:r>
          </w:p>
        </w:tc>
        <w:tc>
          <w:tcPr>
            <w:tcW w:w="346" w:type="pct"/>
            <w:tcBorders>
              <w:top w:val="single" w:sz="4" w:space="0" w:color="auto"/>
              <w:left w:val="nil"/>
              <w:bottom w:val="single" w:sz="4" w:space="0" w:color="auto"/>
              <w:right w:val="single" w:sz="4" w:space="0" w:color="auto"/>
            </w:tcBorders>
            <w:vAlign w:val="center"/>
          </w:tcPr>
          <w:p w:rsidR="002F4CF4" w:rsidRPr="00FF4E08" w:rsidRDefault="002F4CF4" w:rsidP="002F4CF4">
            <w:pPr>
              <w:spacing w:after="0" w:line="240" w:lineRule="auto"/>
              <w:rPr>
                <w:rFonts w:ascii="Times New Roman" w:eastAsia="Times New Roman" w:hAnsi="Times New Roman"/>
                <w:sz w:val="16"/>
                <w:szCs w:val="16"/>
                <w:lang w:val="en-US" w:eastAsia="it-IT"/>
              </w:rPr>
            </w:pPr>
            <w:r w:rsidRPr="004B0B55">
              <w:rPr>
                <w:rFonts w:ascii="Times New Roman" w:eastAsia="Times New Roman" w:hAnsi="Times New Roman"/>
                <w:sz w:val="16"/>
                <w:szCs w:val="16"/>
                <w:lang w:eastAsia="it-IT"/>
              </w:rPr>
              <w:t>Annuale</w:t>
            </w:r>
          </w:p>
        </w:tc>
        <w:tc>
          <w:tcPr>
            <w:tcW w:w="472" w:type="pct"/>
            <w:tcBorders>
              <w:top w:val="single" w:sz="4" w:space="0" w:color="auto"/>
              <w:left w:val="single" w:sz="4" w:space="0" w:color="auto"/>
              <w:bottom w:val="single" w:sz="4" w:space="0" w:color="auto"/>
              <w:right w:val="single" w:sz="4" w:space="0" w:color="auto"/>
            </w:tcBorders>
            <w:vAlign w:val="center"/>
          </w:tcPr>
          <w:p w:rsidR="002F4CF4" w:rsidRPr="00FF4E08" w:rsidRDefault="002F4CF4" w:rsidP="002F4CF4">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Anti</w:t>
            </w:r>
            <w:r w:rsidRPr="00FF4E08">
              <w:rPr>
                <w:rFonts w:ascii="Times New Roman" w:eastAsia="Times New Roman" w:hAnsi="Times New Roman"/>
                <w:sz w:val="16"/>
                <w:szCs w:val="16"/>
                <w:lang w:eastAsia="it-IT"/>
              </w:rPr>
              <w:t>corruzione</w:t>
            </w:r>
            <w:r>
              <w:rPr>
                <w:rFonts w:ascii="Times New Roman" w:eastAsia="Times New Roman" w:hAnsi="Times New Roman"/>
                <w:sz w:val="16"/>
                <w:szCs w:val="16"/>
                <w:lang w:eastAsia="it-IT"/>
              </w:rPr>
              <w:t xml:space="preserve"> e</w:t>
            </w:r>
            <w:r w:rsidRPr="00FF4E08">
              <w:rPr>
                <w:rFonts w:ascii="Times New Roman" w:eastAsia="Times New Roman" w:hAnsi="Times New Roman"/>
                <w:sz w:val="16"/>
                <w:szCs w:val="16"/>
                <w:lang w:eastAsia="it-IT"/>
              </w:rPr>
              <w:t xml:space="preserve"> trasparenza</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2F4CF4" w:rsidRPr="00FF4E08" w:rsidRDefault="00D0536A" w:rsidP="00DD5A61">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Gianfranco Navatta</w:t>
            </w:r>
          </w:p>
        </w:tc>
        <w:tc>
          <w:tcPr>
            <w:tcW w:w="598" w:type="pct"/>
            <w:tcBorders>
              <w:top w:val="single" w:sz="4" w:space="0" w:color="auto"/>
              <w:left w:val="nil"/>
              <w:bottom w:val="single" w:sz="4" w:space="0" w:color="auto"/>
              <w:right w:val="single" w:sz="4" w:space="0" w:color="auto"/>
            </w:tcBorders>
            <w:vAlign w:val="center"/>
          </w:tcPr>
          <w:p w:rsidR="002F4CF4" w:rsidRPr="00FF4E08" w:rsidRDefault="002F4CF4" w:rsidP="002F4CF4">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E</w:t>
            </w:r>
            <w:r w:rsidRPr="00FF4E08">
              <w:rPr>
                <w:rFonts w:ascii="Times New Roman" w:eastAsia="Times New Roman" w:hAnsi="Times New Roman"/>
                <w:sz w:val="16"/>
                <w:szCs w:val="16"/>
                <w:lang w:eastAsia="it-IT"/>
              </w:rPr>
              <w:t>ntro il 30 dicembre di ogni anno o altro termine individuato di volta in volta dall'ANAC</w:t>
            </w:r>
          </w:p>
        </w:tc>
      </w:tr>
      <w:tr w:rsidR="002F4CF4" w:rsidRPr="00FF4E08" w:rsidTr="00423866">
        <w:tc>
          <w:tcPr>
            <w:tcW w:w="488" w:type="pct"/>
            <w:vMerge/>
            <w:tcBorders>
              <w:left w:val="single" w:sz="4" w:space="0" w:color="auto"/>
              <w:right w:val="single" w:sz="4" w:space="0" w:color="auto"/>
            </w:tcBorders>
            <w:shd w:val="clear" w:color="auto" w:fill="auto"/>
            <w:vAlign w:val="center"/>
            <w:hideMark/>
          </w:tcPr>
          <w:p w:rsidR="002F4CF4" w:rsidRPr="00FF4E08" w:rsidRDefault="002F4CF4" w:rsidP="002F4CF4">
            <w:pPr>
              <w:spacing w:after="0" w:line="240" w:lineRule="auto"/>
              <w:jc w:val="both"/>
              <w:rPr>
                <w:rFonts w:ascii="Times New Roman" w:eastAsia="Times New Roman" w:hAnsi="Times New Roman"/>
                <w:b/>
                <w:bCs/>
                <w:sz w:val="16"/>
                <w:szCs w:val="16"/>
                <w:lang w:eastAsia="it-IT"/>
              </w:rPr>
            </w:pPr>
          </w:p>
        </w:tc>
        <w:tc>
          <w:tcPr>
            <w:tcW w:w="469" w:type="pct"/>
            <w:vMerge/>
            <w:tcBorders>
              <w:left w:val="single" w:sz="4" w:space="0" w:color="auto"/>
              <w:right w:val="single" w:sz="4" w:space="0" w:color="auto"/>
            </w:tcBorders>
            <w:shd w:val="clear" w:color="auto" w:fill="auto"/>
            <w:vAlign w:val="center"/>
            <w:hideMark/>
          </w:tcPr>
          <w:p w:rsidR="002F4CF4" w:rsidRPr="00FF4E08" w:rsidRDefault="002F4CF4" w:rsidP="002F4CF4">
            <w:pPr>
              <w:spacing w:after="0" w:line="240" w:lineRule="auto"/>
              <w:rPr>
                <w:rFonts w:ascii="Times New Roman" w:eastAsia="Times New Roman" w:hAnsi="Times New Roman"/>
                <w:sz w:val="16"/>
                <w:szCs w:val="16"/>
                <w:lang w:eastAsia="it-IT"/>
              </w:rPr>
            </w:pPr>
          </w:p>
        </w:tc>
        <w:tc>
          <w:tcPr>
            <w:tcW w:w="335" w:type="pct"/>
            <w:tcBorders>
              <w:top w:val="nil"/>
              <w:left w:val="nil"/>
              <w:bottom w:val="single" w:sz="4" w:space="0" w:color="auto"/>
              <w:right w:val="single" w:sz="4" w:space="0" w:color="auto"/>
            </w:tcBorders>
            <w:shd w:val="clear" w:color="auto" w:fill="auto"/>
            <w:vAlign w:val="center"/>
            <w:hideMark/>
          </w:tcPr>
          <w:p w:rsidR="002F4CF4" w:rsidRPr="00476181" w:rsidRDefault="002F4CF4" w:rsidP="002F4CF4">
            <w:pPr>
              <w:spacing w:after="0" w:line="240" w:lineRule="auto"/>
              <w:rPr>
                <w:rFonts w:ascii="Times New Roman" w:eastAsia="Times New Roman" w:hAnsi="Times New Roman"/>
                <w:sz w:val="16"/>
                <w:szCs w:val="16"/>
                <w:lang w:eastAsia="it-IT"/>
              </w:rPr>
            </w:pPr>
            <w:r w:rsidRPr="00476181">
              <w:rPr>
                <w:rFonts w:ascii="Times New Roman" w:eastAsia="Times New Roman" w:hAnsi="Times New Roman"/>
                <w:sz w:val="16"/>
                <w:szCs w:val="16"/>
                <w:lang w:eastAsia="it-IT"/>
              </w:rPr>
              <w:t>Art. 1, c. 3, l. n. 190/2012</w:t>
            </w:r>
          </w:p>
        </w:tc>
        <w:tc>
          <w:tcPr>
            <w:tcW w:w="689" w:type="pct"/>
            <w:tcBorders>
              <w:top w:val="nil"/>
              <w:left w:val="nil"/>
              <w:bottom w:val="single" w:sz="4" w:space="0" w:color="auto"/>
              <w:right w:val="single" w:sz="4" w:space="0" w:color="auto"/>
            </w:tcBorders>
            <w:shd w:val="clear" w:color="auto" w:fill="auto"/>
            <w:vAlign w:val="center"/>
            <w:hideMark/>
          </w:tcPr>
          <w:p w:rsidR="002F4CF4" w:rsidRPr="00FF4E08" w:rsidRDefault="002F4CF4" w:rsidP="002F4CF4">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Provvedimenti adottati dall’ANAC ed a</w:t>
            </w:r>
            <w:r w:rsidRPr="00FF4E08">
              <w:rPr>
                <w:rFonts w:ascii="Times New Roman" w:eastAsia="Times New Roman" w:hAnsi="Times New Roman"/>
                <w:sz w:val="16"/>
                <w:szCs w:val="16"/>
                <w:lang w:eastAsia="it-IT"/>
              </w:rPr>
              <w:t xml:space="preserve">tti di adeguamento a </w:t>
            </w:r>
            <w:r>
              <w:rPr>
                <w:rFonts w:ascii="Times New Roman" w:eastAsia="Times New Roman" w:hAnsi="Times New Roman"/>
                <w:sz w:val="16"/>
                <w:szCs w:val="16"/>
                <w:lang w:eastAsia="it-IT"/>
              </w:rPr>
              <w:t xml:space="preserve">tali </w:t>
            </w:r>
            <w:r w:rsidRPr="00FF4E08">
              <w:rPr>
                <w:rFonts w:ascii="Times New Roman" w:eastAsia="Times New Roman" w:hAnsi="Times New Roman"/>
                <w:sz w:val="16"/>
                <w:szCs w:val="16"/>
                <w:lang w:eastAsia="it-IT"/>
              </w:rPr>
              <w:t xml:space="preserve">provvedimenti </w:t>
            </w:r>
          </w:p>
        </w:tc>
        <w:tc>
          <w:tcPr>
            <w:tcW w:w="1226" w:type="pct"/>
            <w:tcBorders>
              <w:top w:val="nil"/>
              <w:left w:val="nil"/>
              <w:bottom w:val="single" w:sz="4" w:space="0" w:color="auto"/>
              <w:right w:val="single" w:sz="4" w:space="0" w:color="auto"/>
            </w:tcBorders>
            <w:shd w:val="clear" w:color="auto" w:fill="auto"/>
            <w:vAlign w:val="center"/>
            <w:hideMark/>
          </w:tcPr>
          <w:p w:rsidR="002F4CF4" w:rsidRPr="00FF4E08" w:rsidRDefault="002F4CF4" w:rsidP="002F4CF4">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P</w:t>
            </w:r>
            <w:r w:rsidRPr="00FF4E08">
              <w:rPr>
                <w:rFonts w:ascii="Times New Roman" w:eastAsia="Times New Roman" w:hAnsi="Times New Roman"/>
                <w:sz w:val="16"/>
                <w:szCs w:val="16"/>
                <w:lang w:eastAsia="it-IT"/>
              </w:rPr>
              <w:t xml:space="preserve">rovvedimenti </w:t>
            </w:r>
            <w:r>
              <w:rPr>
                <w:rFonts w:ascii="Times New Roman" w:eastAsia="Times New Roman" w:hAnsi="Times New Roman"/>
                <w:sz w:val="16"/>
                <w:szCs w:val="16"/>
                <w:lang w:eastAsia="it-IT"/>
              </w:rPr>
              <w:t xml:space="preserve">adottati dall’ANAC ed atti di adeguamento a tali provvedimenti </w:t>
            </w:r>
            <w:r w:rsidRPr="00FF4E08">
              <w:rPr>
                <w:rFonts w:ascii="Times New Roman" w:eastAsia="Times New Roman" w:hAnsi="Times New Roman"/>
                <w:sz w:val="16"/>
                <w:szCs w:val="16"/>
                <w:lang w:eastAsia="it-IT"/>
              </w:rPr>
              <w:t>in materia di vigilanza e controllo nell'anticorruzione</w:t>
            </w:r>
          </w:p>
        </w:tc>
        <w:tc>
          <w:tcPr>
            <w:tcW w:w="346" w:type="pct"/>
            <w:tcBorders>
              <w:top w:val="single" w:sz="4" w:space="0" w:color="auto"/>
              <w:left w:val="nil"/>
              <w:bottom w:val="single" w:sz="4" w:space="0" w:color="auto"/>
              <w:right w:val="single" w:sz="4" w:space="0" w:color="auto"/>
            </w:tcBorders>
            <w:vAlign w:val="center"/>
          </w:tcPr>
          <w:p w:rsidR="002F4CF4" w:rsidRPr="00C7386B" w:rsidRDefault="002F4CF4" w:rsidP="002F4CF4">
            <w:pPr>
              <w:spacing w:after="0" w:line="240" w:lineRule="auto"/>
              <w:rPr>
                <w:rFonts w:ascii="Times New Roman" w:eastAsia="Times New Roman" w:hAnsi="Times New Roman"/>
                <w:sz w:val="16"/>
                <w:szCs w:val="16"/>
                <w:lang w:eastAsia="it-IT"/>
              </w:rPr>
            </w:pPr>
            <w:r w:rsidRPr="00C7386B">
              <w:rPr>
                <w:rFonts w:ascii="Times New Roman" w:eastAsia="Times New Roman" w:hAnsi="Times New Roman"/>
                <w:sz w:val="16"/>
                <w:szCs w:val="16"/>
                <w:lang w:eastAsia="it-IT"/>
              </w:rPr>
              <w:t>Tempestivo</w:t>
            </w:r>
          </w:p>
        </w:tc>
        <w:tc>
          <w:tcPr>
            <w:tcW w:w="472" w:type="pct"/>
            <w:tcBorders>
              <w:top w:val="single" w:sz="4" w:space="0" w:color="auto"/>
              <w:left w:val="single" w:sz="4" w:space="0" w:color="auto"/>
              <w:bottom w:val="single" w:sz="4" w:space="0" w:color="auto"/>
              <w:right w:val="single" w:sz="4" w:space="0" w:color="auto"/>
            </w:tcBorders>
            <w:vAlign w:val="center"/>
          </w:tcPr>
          <w:p w:rsidR="002F4CF4" w:rsidRPr="00C7386B" w:rsidRDefault="002F4CF4" w:rsidP="002F4CF4">
            <w:pPr>
              <w:spacing w:after="0" w:line="240" w:lineRule="auto"/>
              <w:rPr>
                <w:rFonts w:ascii="Times New Roman" w:eastAsia="Times New Roman" w:hAnsi="Times New Roman"/>
                <w:sz w:val="16"/>
                <w:szCs w:val="16"/>
                <w:lang w:eastAsia="it-IT"/>
              </w:rPr>
            </w:pPr>
            <w:r w:rsidRPr="00C7386B">
              <w:rPr>
                <w:rFonts w:ascii="Times New Roman" w:eastAsia="Times New Roman" w:hAnsi="Times New Roman"/>
                <w:sz w:val="16"/>
                <w:szCs w:val="16"/>
                <w:lang w:eastAsia="it-IT"/>
              </w:rPr>
              <w:t>Anticorruzione e trasparenza</w:t>
            </w:r>
          </w:p>
        </w:tc>
        <w:tc>
          <w:tcPr>
            <w:tcW w:w="377" w:type="pct"/>
            <w:tcBorders>
              <w:top w:val="nil"/>
              <w:left w:val="single" w:sz="4" w:space="0" w:color="auto"/>
              <w:bottom w:val="single" w:sz="4" w:space="0" w:color="auto"/>
              <w:right w:val="single" w:sz="4" w:space="0" w:color="auto"/>
            </w:tcBorders>
            <w:shd w:val="clear" w:color="auto" w:fill="auto"/>
            <w:vAlign w:val="center"/>
          </w:tcPr>
          <w:p w:rsidR="002F4CF4" w:rsidRPr="00FF4E08" w:rsidRDefault="00D0536A" w:rsidP="00DD5A61">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Gianfranco Navatta</w:t>
            </w:r>
          </w:p>
        </w:tc>
        <w:tc>
          <w:tcPr>
            <w:tcW w:w="598" w:type="pct"/>
            <w:tcBorders>
              <w:top w:val="single" w:sz="4" w:space="0" w:color="auto"/>
              <w:left w:val="nil"/>
              <w:bottom w:val="single" w:sz="4" w:space="0" w:color="auto"/>
              <w:right w:val="single" w:sz="4" w:space="0" w:color="auto"/>
            </w:tcBorders>
            <w:vAlign w:val="center"/>
          </w:tcPr>
          <w:p w:rsidR="002F4CF4" w:rsidRPr="00FF4E08" w:rsidRDefault="002F4CF4" w:rsidP="002F4CF4">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E</w:t>
            </w:r>
            <w:r w:rsidRPr="00FF4E08">
              <w:rPr>
                <w:rFonts w:ascii="Times New Roman" w:eastAsia="Times New Roman" w:hAnsi="Times New Roman"/>
                <w:sz w:val="16"/>
                <w:szCs w:val="16"/>
                <w:lang w:eastAsia="it-IT"/>
              </w:rPr>
              <w:t>ntro 5 gg dall'adozione degli atti</w:t>
            </w:r>
          </w:p>
        </w:tc>
      </w:tr>
      <w:tr w:rsidR="002F4CF4" w:rsidRPr="00FF4E08" w:rsidTr="00423866">
        <w:tc>
          <w:tcPr>
            <w:tcW w:w="488" w:type="pct"/>
            <w:vMerge/>
            <w:tcBorders>
              <w:left w:val="single" w:sz="4" w:space="0" w:color="auto"/>
              <w:right w:val="single" w:sz="4" w:space="0" w:color="auto"/>
            </w:tcBorders>
            <w:shd w:val="clear" w:color="auto" w:fill="auto"/>
            <w:vAlign w:val="center"/>
            <w:hideMark/>
          </w:tcPr>
          <w:p w:rsidR="002F4CF4" w:rsidRPr="00FF4E08" w:rsidRDefault="002F4CF4" w:rsidP="002F4CF4">
            <w:pPr>
              <w:spacing w:after="0" w:line="240" w:lineRule="auto"/>
              <w:jc w:val="both"/>
              <w:rPr>
                <w:rFonts w:ascii="Times New Roman" w:eastAsia="Times New Roman" w:hAnsi="Times New Roman"/>
                <w:b/>
                <w:bCs/>
                <w:sz w:val="16"/>
                <w:szCs w:val="16"/>
                <w:lang w:eastAsia="it-IT"/>
              </w:rPr>
            </w:pPr>
          </w:p>
        </w:tc>
        <w:tc>
          <w:tcPr>
            <w:tcW w:w="469" w:type="pct"/>
            <w:vMerge/>
            <w:tcBorders>
              <w:left w:val="single" w:sz="4" w:space="0" w:color="auto"/>
              <w:bottom w:val="single" w:sz="4" w:space="0" w:color="auto"/>
              <w:right w:val="single" w:sz="4" w:space="0" w:color="auto"/>
            </w:tcBorders>
            <w:shd w:val="clear" w:color="auto" w:fill="auto"/>
            <w:vAlign w:val="center"/>
            <w:hideMark/>
          </w:tcPr>
          <w:p w:rsidR="002F4CF4" w:rsidRPr="00FF4E08" w:rsidRDefault="002F4CF4" w:rsidP="002F4CF4">
            <w:pPr>
              <w:spacing w:after="0" w:line="240" w:lineRule="auto"/>
              <w:rPr>
                <w:rFonts w:ascii="Times New Roman" w:eastAsia="Times New Roman" w:hAnsi="Times New Roman"/>
                <w:sz w:val="16"/>
                <w:szCs w:val="16"/>
                <w:lang w:eastAsia="it-IT"/>
              </w:rPr>
            </w:pPr>
          </w:p>
        </w:tc>
        <w:tc>
          <w:tcPr>
            <w:tcW w:w="335" w:type="pct"/>
            <w:tcBorders>
              <w:top w:val="nil"/>
              <w:left w:val="nil"/>
              <w:bottom w:val="single" w:sz="4" w:space="0" w:color="auto"/>
              <w:right w:val="single" w:sz="4" w:space="0" w:color="auto"/>
            </w:tcBorders>
            <w:shd w:val="clear" w:color="auto" w:fill="auto"/>
            <w:vAlign w:val="center"/>
            <w:hideMark/>
          </w:tcPr>
          <w:p w:rsidR="002F4CF4" w:rsidRPr="00476181" w:rsidRDefault="002F4CF4" w:rsidP="002F4CF4">
            <w:pPr>
              <w:spacing w:after="0" w:line="240" w:lineRule="auto"/>
              <w:rPr>
                <w:rFonts w:ascii="Times New Roman" w:eastAsia="Times New Roman" w:hAnsi="Times New Roman"/>
                <w:sz w:val="16"/>
                <w:szCs w:val="16"/>
                <w:lang w:eastAsia="it-IT"/>
              </w:rPr>
            </w:pPr>
            <w:r w:rsidRPr="00476181">
              <w:rPr>
                <w:rFonts w:ascii="Times New Roman" w:eastAsia="Times New Roman" w:hAnsi="Times New Roman"/>
                <w:sz w:val="16"/>
                <w:szCs w:val="16"/>
                <w:lang w:eastAsia="it-IT"/>
              </w:rPr>
              <w:t>Art. 18, c. 5, d.lgs. n. 39/2013</w:t>
            </w:r>
          </w:p>
        </w:tc>
        <w:tc>
          <w:tcPr>
            <w:tcW w:w="689" w:type="pct"/>
            <w:tcBorders>
              <w:top w:val="nil"/>
              <w:left w:val="nil"/>
              <w:bottom w:val="single" w:sz="4" w:space="0" w:color="auto"/>
              <w:right w:val="single" w:sz="4" w:space="0" w:color="auto"/>
            </w:tcBorders>
            <w:shd w:val="clear" w:color="auto" w:fill="auto"/>
            <w:vAlign w:val="center"/>
            <w:hideMark/>
          </w:tcPr>
          <w:p w:rsidR="002F4CF4" w:rsidRPr="00FF4E08" w:rsidRDefault="002F4CF4" w:rsidP="002F4CF4">
            <w:pPr>
              <w:spacing w:after="0" w:line="240" w:lineRule="auto"/>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 xml:space="preserve">Atti di accertamento delle violazioni </w:t>
            </w:r>
          </w:p>
        </w:tc>
        <w:tc>
          <w:tcPr>
            <w:tcW w:w="1226" w:type="pct"/>
            <w:tcBorders>
              <w:top w:val="nil"/>
              <w:left w:val="nil"/>
              <w:bottom w:val="single" w:sz="4" w:space="0" w:color="auto"/>
              <w:right w:val="single" w:sz="4" w:space="0" w:color="auto"/>
            </w:tcBorders>
            <w:shd w:val="clear" w:color="auto" w:fill="auto"/>
            <w:vAlign w:val="center"/>
            <w:hideMark/>
          </w:tcPr>
          <w:p w:rsidR="002F4CF4" w:rsidRPr="00FF4E08" w:rsidRDefault="002F4CF4" w:rsidP="002F4CF4">
            <w:pPr>
              <w:spacing w:after="0" w:line="240" w:lineRule="auto"/>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Atti di accertamento delle violazioni delle disposizioni di cui al d.lgs. n. 39/2013</w:t>
            </w:r>
          </w:p>
        </w:tc>
        <w:tc>
          <w:tcPr>
            <w:tcW w:w="346" w:type="pct"/>
            <w:tcBorders>
              <w:top w:val="single" w:sz="4" w:space="0" w:color="auto"/>
              <w:left w:val="nil"/>
              <w:bottom w:val="single" w:sz="4" w:space="0" w:color="auto"/>
              <w:right w:val="single" w:sz="4" w:space="0" w:color="auto"/>
            </w:tcBorders>
            <w:vAlign w:val="center"/>
          </w:tcPr>
          <w:p w:rsidR="002F4CF4" w:rsidRPr="00FF4E08" w:rsidRDefault="002F4CF4" w:rsidP="002F4CF4">
            <w:pPr>
              <w:spacing w:after="0" w:line="240" w:lineRule="auto"/>
              <w:rPr>
                <w:rFonts w:ascii="Times New Roman" w:eastAsia="Times New Roman" w:hAnsi="Times New Roman"/>
                <w:sz w:val="16"/>
                <w:szCs w:val="16"/>
                <w:lang w:eastAsia="it-IT"/>
              </w:rPr>
            </w:pPr>
            <w:r w:rsidRPr="00FF4E08">
              <w:rPr>
                <w:rFonts w:ascii="Times New Roman" w:eastAsia="Times New Roman" w:hAnsi="Times New Roman"/>
                <w:sz w:val="16"/>
                <w:szCs w:val="16"/>
                <w:lang w:eastAsia="it-IT"/>
              </w:rPr>
              <w:t>Tempestivo</w:t>
            </w:r>
          </w:p>
        </w:tc>
        <w:tc>
          <w:tcPr>
            <w:tcW w:w="472" w:type="pct"/>
            <w:tcBorders>
              <w:top w:val="single" w:sz="4" w:space="0" w:color="auto"/>
              <w:left w:val="single" w:sz="4" w:space="0" w:color="auto"/>
              <w:bottom w:val="single" w:sz="4" w:space="0" w:color="auto"/>
              <w:right w:val="single" w:sz="4" w:space="0" w:color="auto"/>
            </w:tcBorders>
            <w:vAlign w:val="center"/>
          </w:tcPr>
          <w:p w:rsidR="002F4CF4" w:rsidRPr="00FF4E08" w:rsidRDefault="002F4CF4" w:rsidP="002F4CF4">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Anti</w:t>
            </w:r>
            <w:r w:rsidRPr="00FF4E08">
              <w:rPr>
                <w:rFonts w:ascii="Times New Roman" w:eastAsia="Times New Roman" w:hAnsi="Times New Roman"/>
                <w:sz w:val="16"/>
                <w:szCs w:val="16"/>
                <w:lang w:eastAsia="it-IT"/>
              </w:rPr>
              <w:t>corruzione</w:t>
            </w:r>
            <w:r>
              <w:rPr>
                <w:rFonts w:ascii="Times New Roman" w:eastAsia="Times New Roman" w:hAnsi="Times New Roman"/>
                <w:sz w:val="16"/>
                <w:szCs w:val="16"/>
                <w:lang w:eastAsia="it-IT"/>
              </w:rPr>
              <w:t xml:space="preserve"> e</w:t>
            </w:r>
            <w:r w:rsidRPr="00FF4E08">
              <w:rPr>
                <w:rFonts w:ascii="Times New Roman" w:eastAsia="Times New Roman" w:hAnsi="Times New Roman"/>
                <w:sz w:val="16"/>
                <w:szCs w:val="16"/>
                <w:lang w:eastAsia="it-IT"/>
              </w:rPr>
              <w:t xml:space="preserve"> trasparenza</w:t>
            </w:r>
          </w:p>
        </w:tc>
        <w:tc>
          <w:tcPr>
            <w:tcW w:w="377" w:type="pct"/>
            <w:tcBorders>
              <w:top w:val="nil"/>
              <w:left w:val="single" w:sz="4" w:space="0" w:color="auto"/>
              <w:bottom w:val="single" w:sz="4" w:space="0" w:color="auto"/>
              <w:right w:val="single" w:sz="4" w:space="0" w:color="auto"/>
            </w:tcBorders>
            <w:shd w:val="clear" w:color="auto" w:fill="auto"/>
            <w:vAlign w:val="center"/>
          </w:tcPr>
          <w:p w:rsidR="002F4CF4" w:rsidRPr="00FF4E08" w:rsidRDefault="00D0536A" w:rsidP="00DD5A61">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Gianfranco Navatta</w:t>
            </w:r>
          </w:p>
        </w:tc>
        <w:tc>
          <w:tcPr>
            <w:tcW w:w="598" w:type="pct"/>
            <w:tcBorders>
              <w:top w:val="single" w:sz="4" w:space="0" w:color="auto"/>
              <w:left w:val="nil"/>
              <w:bottom w:val="single" w:sz="4" w:space="0" w:color="auto"/>
              <w:right w:val="single" w:sz="4" w:space="0" w:color="auto"/>
            </w:tcBorders>
            <w:vAlign w:val="center"/>
          </w:tcPr>
          <w:p w:rsidR="002F4CF4" w:rsidRPr="00FF4E08" w:rsidRDefault="002F4CF4" w:rsidP="002F4CF4">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E</w:t>
            </w:r>
            <w:r w:rsidRPr="00FF4E08">
              <w:rPr>
                <w:rFonts w:ascii="Times New Roman" w:eastAsia="Times New Roman" w:hAnsi="Times New Roman"/>
                <w:sz w:val="16"/>
                <w:szCs w:val="16"/>
                <w:lang w:eastAsia="it-IT"/>
              </w:rPr>
              <w:t>ntro 5 gg dall'adozione degli atti</w:t>
            </w:r>
          </w:p>
        </w:tc>
      </w:tr>
      <w:tr w:rsidR="002F4CF4" w:rsidRPr="00073343" w:rsidTr="00423866">
        <w:trPr>
          <w:trHeight w:val="222"/>
        </w:trPr>
        <w:tc>
          <w:tcPr>
            <w:tcW w:w="488" w:type="pct"/>
            <w:vMerge/>
            <w:tcBorders>
              <w:left w:val="single" w:sz="4" w:space="0" w:color="auto"/>
              <w:right w:val="single" w:sz="4" w:space="0" w:color="auto"/>
            </w:tcBorders>
            <w:shd w:val="clear" w:color="auto" w:fill="D9D9D9"/>
            <w:vAlign w:val="center"/>
            <w:hideMark/>
          </w:tcPr>
          <w:p w:rsidR="002F4CF4" w:rsidRPr="00073343" w:rsidRDefault="002F4CF4" w:rsidP="002F4CF4">
            <w:pPr>
              <w:shd w:val="clear" w:color="auto" w:fill="FFFFFF" w:themeFill="background1"/>
              <w:spacing w:after="0" w:line="240" w:lineRule="auto"/>
              <w:jc w:val="both"/>
              <w:rPr>
                <w:rFonts w:ascii="Times New Roman" w:eastAsia="Times New Roman" w:hAnsi="Times New Roman"/>
                <w:b/>
                <w:bCs/>
                <w:sz w:val="16"/>
                <w:szCs w:val="16"/>
                <w:lang w:eastAsia="it-IT"/>
              </w:rPr>
            </w:pPr>
          </w:p>
        </w:tc>
        <w:tc>
          <w:tcPr>
            <w:tcW w:w="469" w:type="pct"/>
            <w:vMerge w:val="restart"/>
            <w:tcBorders>
              <w:top w:val="single" w:sz="4" w:space="0" w:color="auto"/>
              <w:left w:val="single" w:sz="4" w:space="0" w:color="auto"/>
              <w:right w:val="single" w:sz="4" w:space="0" w:color="auto"/>
            </w:tcBorders>
            <w:shd w:val="clear" w:color="auto" w:fill="FFFFFF" w:themeFill="background1"/>
            <w:vAlign w:val="center"/>
            <w:hideMark/>
          </w:tcPr>
          <w:p w:rsidR="002F4CF4" w:rsidRPr="00032191" w:rsidRDefault="002F4CF4" w:rsidP="002F4CF4">
            <w:pPr>
              <w:shd w:val="clear" w:color="auto" w:fill="FFFFFF" w:themeFill="background1"/>
              <w:spacing w:after="0" w:line="240" w:lineRule="auto"/>
              <w:jc w:val="both"/>
              <w:rPr>
                <w:rFonts w:ascii="Times New Roman" w:eastAsia="Times New Roman" w:hAnsi="Times New Roman"/>
                <w:sz w:val="16"/>
                <w:szCs w:val="16"/>
                <w:lang w:eastAsia="it-IT"/>
              </w:rPr>
            </w:pPr>
            <w:r w:rsidRPr="00032191">
              <w:rPr>
                <w:rFonts w:ascii="Times New Roman" w:eastAsia="Times New Roman" w:hAnsi="Times New Roman"/>
                <w:b/>
                <w:bCs/>
                <w:sz w:val="16"/>
                <w:szCs w:val="16"/>
                <w:lang w:eastAsia="it-IT"/>
              </w:rPr>
              <w:t>Accesso civico</w:t>
            </w:r>
          </w:p>
        </w:tc>
        <w:tc>
          <w:tcPr>
            <w:tcW w:w="335" w:type="pct"/>
            <w:tcBorders>
              <w:top w:val="single" w:sz="4" w:space="0" w:color="auto"/>
              <w:left w:val="nil"/>
              <w:bottom w:val="single" w:sz="4" w:space="0" w:color="auto"/>
              <w:right w:val="single" w:sz="4" w:space="0" w:color="auto"/>
            </w:tcBorders>
            <w:shd w:val="clear" w:color="auto" w:fill="FFFFFF" w:themeFill="background1"/>
            <w:vAlign w:val="center"/>
            <w:hideMark/>
          </w:tcPr>
          <w:p w:rsidR="002F4CF4" w:rsidRPr="00032191" w:rsidRDefault="002F4CF4" w:rsidP="002F4CF4">
            <w:pPr>
              <w:shd w:val="clear" w:color="auto" w:fill="FFFFFF" w:themeFill="background1"/>
              <w:spacing w:after="0" w:line="240" w:lineRule="auto"/>
              <w:jc w:val="both"/>
              <w:rPr>
                <w:rFonts w:ascii="Times New Roman" w:eastAsia="Times New Roman" w:hAnsi="Times New Roman"/>
                <w:sz w:val="16"/>
                <w:szCs w:val="16"/>
                <w:lang w:eastAsia="it-IT"/>
              </w:rPr>
            </w:pPr>
            <w:r w:rsidRPr="00032191">
              <w:rPr>
                <w:rFonts w:ascii="Times New Roman" w:eastAsia="Times New Roman" w:hAnsi="Times New Roman"/>
                <w:sz w:val="16"/>
                <w:szCs w:val="16"/>
                <w:lang w:eastAsia="it-IT"/>
              </w:rPr>
              <w:t>Art. 5 c. 1</w:t>
            </w:r>
          </w:p>
          <w:p w:rsidR="002F4CF4" w:rsidRPr="00032191" w:rsidRDefault="002F4CF4" w:rsidP="002F4CF4">
            <w:pPr>
              <w:shd w:val="clear" w:color="auto" w:fill="FFFFFF" w:themeFill="background1"/>
              <w:spacing w:after="0" w:line="240" w:lineRule="auto"/>
              <w:jc w:val="both"/>
              <w:rPr>
                <w:rFonts w:ascii="Times New Roman" w:eastAsia="Times New Roman" w:hAnsi="Times New Roman"/>
                <w:sz w:val="16"/>
                <w:szCs w:val="16"/>
                <w:lang w:eastAsia="it-IT"/>
              </w:rPr>
            </w:pPr>
            <w:r w:rsidRPr="00032191">
              <w:rPr>
                <w:rFonts w:ascii="Times New Roman" w:eastAsia="Times New Roman" w:hAnsi="Times New Roman"/>
                <w:sz w:val="16"/>
                <w:szCs w:val="16"/>
                <w:lang w:eastAsia="it-IT"/>
              </w:rPr>
              <w:t>d.lgs. n. 33/2013</w:t>
            </w:r>
          </w:p>
        </w:tc>
        <w:tc>
          <w:tcPr>
            <w:tcW w:w="6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F4CF4" w:rsidRPr="00032191" w:rsidRDefault="002F4CF4" w:rsidP="002F4CF4">
            <w:pPr>
              <w:shd w:val="clear" w:color="auto" w:fill="FFFFFF" w:themeFill="background1"/>
              <w:spacing w:after="0" w:line="240" w:lineRule="auto"/>
              <w:jc w:val="both"/>
              <w:rPr>
                <w:rFonts w:ascii="Times New Roman" w:eastAsia="Times New Roman" w:hAnsi="Times New Roman"/>
                <w:sz w:val="16"/>
                <w:szCs w:val="16"/>
                <w:lang w:eastAsia="it-IT"/>
              </w:rPr>
            </w:pPr>
            <w:r w:rsidRPr="00032191">
              <w:rPr>
                <w:rFonts w:ascii="Times New Roman" w:eastAsia="Times New Roman" w:hAnsi="Times New Roman"/>
                <w:sz w:val="16"/>
                <w:szCs w:val="16"/>
                <w:lang w:eastAsia="it-IT"/>
              </w:rPr>
              <w:t>Accesso civico “semplice” concernente dati, documenti e informazioni soggetti a pubblicazione obbligatoria</w:t>
            </w:r>
          </w:p>
        </w:tc>
        <w:tc>
          <w:tcPr>
            <w:tcW w:w="1226" w:type="pct"/>
            <w:tcBorders>
              <w:top w:val="single" w:sz="4" w:space="0" w:color="auto"/>
              <w:left w:val="nil"/>
              <w:bottom w:val="single" w:sz="4" w:space="0" w:color="auto"/>
              <w:right w:val="single" w:sz="4" w:space="0" w:color="auto"/>
            </w:tcBorders>
            <w:shd w:val="clear" w:color="auto" w:fill="FFFFFF" w:themeFill="background1"/>
            <w:vAlign w:val="center"/>
            <w:hideMark/>
          </w:tcPr>
          <w:p w:rsidR="002F4CF4" w:rsidRPr="00032191" w:rsidRDefault="002F4CF4" w:rsidP="002F4CF4">
            <w:pPr>
              <w:shd w:val="clear" w:color="auto" w:fill="FFFFFF" w:themeFill="background1"/>
              <w:spacing w:after="0" w:line="240" w:lineRule="auto"/>
              <w:jc w:val="both"/>
              <w:rPr>
                <w:rFonts w:ascii="Times New Roman" w:eastAsia="Times New Roman" w:hAnsi="Times New Roman"/>
                <w:bCs/>
                <w:iCs/>
                <w:sz w:val="16"/>
                <w:szCs w:val="16"/>
                <w:lang w:eastAsia="it-IT"/>
              </w:rPr>
            </w:pPr>
            <w:r w:rsidRPr="00032191">
              <w:rPr>
                <w:rFonts w:ascii="Times New Roman" w:eastAsia="Times New Roman" w:hAnsi="Times New Roman"/>
                <w:bCs/>
                <w:iCs/>
                <w:sz w:val="16"/>
                <w:szCs w:val="16"/>
                <w:lang w:eastAsia="it-IT"/>
              </w:rPr>
              <w:t>Nome del Responsabile della prevenzione della corruzione e della trasparenza cui è presentata la richiesta di accesso civico, nonché modalità per l'esercizio di tale diritto, con indicazione dei recapiti telefonici e delle caselle di posta elettronica istituzionale e nome del titolare del potere sostitutivo, attivabile nei casi di ritardo o mancata risposta, con indicazione dei recapiti telefonici e delle caselle di posta elettronica istituzionale</w:t>
            </w:r>
          </w:p>
        </w:tc>
        <w:tc>
          <w:tcPr>
            <w:tcW w:w="346" w:type="pct"/>
            <w:tcBorders>
              <w:top w:val="single" w:sz="4" w:space="0" w:color="auto"/>
              <w:left w:val="nil"/>
              <w:bottom w:val="single" w:sz="4" w:space="0" w:color="auto"/>
              <w:right w:val="single" w:sz="4" w:space="0" w:color="auto"/>
            </w:tcBorders>
            <w:shd w:val="clear" w:color="auto" w:fill="FFFFFF" w:themeFill="background1"/>
            <w:vAlign w:val="center"/>
          </w:tcPr>
          <w:p w:rsidR="002F4CF4" w:rsidRPr="00032191" w:rsidRDefault="002F4CF4" w:rsidP="002F4CF4">
            <w:pPr>
              <w:shd w:val="clear" w:color="auto" w:fill="FFFFFF" w:themeFill="background1"/>
              <w:spacing w:after="0" w:line="240" w:lineRule="auto"/>
              <w:rPr>
                <w:rFonts w:ascii="Times New Roman" w:eastAsia="Times New Roman" w:hAnsi="Times New Roman"/>
                <w:sz w:val="16"/>
                <w:szCs w:val="16"/>
                <w:lang w:eastAsia="it-IT"/>
              </w:rPr>
            </w:pPr>
            <w:r w:rsidRPr="00032191">
              <w:rPr>
                <w:rFonts w:ascii="Times New Roman" w:eastAsia="Times New Roman" w:hAnsi="Times New Roman"/>
                <w:sz w:val="16"/>
                <w:szCs w:val="16"/>
                <w:lang w:eastAsia="it-IT"/>
              </w:rPr>
              <w:t>Tempestivo</w:t>
            </w:r>
          </w:p>
        </w:tc>
        <w:tc>
          <w:tcPr>
            <w:tcW w:w="4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4CF4" w:rsidRPr="00032191" w:rsidRDefault="002F4CF4" w:rsidP="002F4CF4">
            <w:pPr>
              <w:shd w:val="clear" w:color="auto" w:fill="FFFFFF" w:themeFill="background1"/>
              <w:spacing w:after="0" w:line="240" w:lineRule="auto"/>
              <w:rPr>
                <w:rFonts w:ascii="Times New Roman" w:eastAsia="Times New Roman" w:hAnsi="Times New Roman"/>
                <w:sz w:val="16"/>
                <w:szCs w:val="16"/>
                <w:lang w:eastAsia="it-IT"/>
              </w:rPr>
            </w:pPr>
            <w:r w:rsidRPr="00032191">
              <w:rPr>
                <w:rFonts w:ascii="Times New Roman" w:eastAsia="Times New Roman" w:hAnsi="Times New Roman"/>
                <w:sz w:val="16"/>
                <w:szCs w:val="16"/>
                <w:lang w:eastAsia="it-IT"/>
              </w:rPr>
              <w:t>Anticorruzione e trasparenza</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4CF4" w:rsidRPr="00FF4E08" w:rsidRDefault="00D0536A" w:rsidP="00DD5A61">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Gianfranco Navatta</w:t>
            </w:r>
          </w:p>
        </w:tc>
        <w:tc>
          <w:tcPr>
            <w:tcW w:w="598" w:type="pct"/>
            <w:vMerge w:val="restart"/>
            <w:tcBorders>
              <w:top w:val="single" w:sz="4" w:space="0" w:color="auto"/>
              <w:left w:val="nil"/>
              <w:right w:val="single" w:sz="4" w:space="0" w:color="auto"/>
            </w:tcBorders>
            <w:shd w:val="clear" w:color="auto" w:fill="FFFFFF" w:themeFill="background1"/>
            <w:vAlign w:val="center"/>
          </w:tcPr>
          <w:p w:rsidR="002F4CF4" w:rsidRPr="00032191" w:rsidRDefault="002F4CF4" w:rsidP="002F4CF4">
            <w:pPr>
              <w:shd w:val="clear" w:color="auto" w:fill="FFFFFF" w:themeFill="background1"/>
              <w:spacing w:after="0" w:line="240" w:lineRule="auto"/>
              <w:jc w:val="both"/>
              <w:rPr>
                <w:rFonts w:ascii="Times New Roman" w:eastAsia="Times New Roman" w:hAnsi="Times New Roman"/>
                <w:sz w:val="16"/>
                <w:szCs w:val="16"/>
                <w:lang w:eastAsia="it-IT"/>
              </w:rPr>
            </w:pPr>
          </w:p>
        </w:tc>
      </w:tr>
      <w:tr w:rsidR="00D5660A" w:rsidRPr="00073343" w:rsidTr="00B71336">
        <w:trPr>
          <w:trHeight w:val="221"/>
        </w:trPr>
        <w:tc>
          <w:tcPr>
            <w:tcW w:w="488" w:type="pct"/>
            <w:vMerge/>
            <w:tcBorders>
              <w:left w:val="single" w:sz="4" w:space="0" w:color="auto"/>
              <w:right w:val="single" w:sz="4" w:space="0" w:color="auto"/>
            </w:tcBorders>
            <w:shd w:val="clear" w:color="auto" w:fill="D9D9D9"/>
            <w:vAlign w:val="center"/>
          </w:tcPr>
          <w:p w:rsidR="00D5660A" w:rsidRPr="00073343" w:rsidRDefault="00D5660A" w:rsidP="00D5660A">
            <w:pPr>
              <w:shd w:val="clear" w:color="auto" w:fill="FFFFFF" w:themeFill="background1"/>
              <w:spacing w:after="0" w:line="240" w:lineRule="auto"/>
              <w:jc w:val="both"/>
              <w:rPr>
                <w:rFonts w:ascii="Times New Roman" w:eastAsia="Times New Roman" w:hAnsi="Times New Roman"/>
                <w:b/>
                <w:bCs/>
                <w:sz w:val="16"/>
                <w:szCs w:val="16"/>
                <w:lang w:eastAsia="it-IT"/>
              </w:rPr>
            </w:pPr>
          </w:p>
        </w:tc>
        <w:tc>
          <w:tcPr>
            <w:tcW w:w="469" w:type="pct"/>
            <w:vMerge/>
            <w:tcBorders>
              <w:left w:val="single" w:sz="4" w:space="0" w:color="auto"/>
              <w:right w:val="single" w:sz="4" w:space="0" w:color="auto"/>
            </w:tcBorders>
            <w:shd w:val="clear" w:color="auto" w:fill="FFFFFF" w:themeFill="background1"/>
            <w:vAlign w:val="center"/>
          </w:tcPr>
          <w:p w:rsidR="00D5660A" w:rsidRPr="00073343" w:rsidRDefault="00D5660A" w:rsidP="00D5660A">
            <w:pPr>
              <w:shd w:val="clear" w:color="auto" w:fill="FFFFFF" w:themeFill="background1"/>
              <w:spacing w:after="0" w:line="240" w:lineRule="auto"/>
              <w:jc w:val="both"/>
              <w:rPr>
                <w:rFonts w:ascii="Times New Roman" w:eastAsia="Times New Roman" w:hAnsi="Times New Roman"/>
                <w:b/>
                <w:bCs/>
                <w:sz w:val="16"/>
                <w:szCs w:val="16"/>
                <w:lang w:eastAsia="it-IT"/>
              </w:rPr>
            </w:pPr>
          </w:p>
        </w:tc>
        <w:tc>
          <w:tcPr>
            <w:tcW w:w="335" w:type="pct"/>
            <w:tcBorders>
              <w:top w:val="single" w:sz="4" w:space="0" w:color="auto"/>
              <w:left w:val="nil"/>
              <w:bottom w:val="single" w:sz="4" w:space="0" w:color="auto"/>
              <w:right w:val="single" w:sz="4" w:space="0" w:color="auto"/>
            </w:tcBorders>
            <w:shd w:val="clear" w:color="auto" w:fill="FFFFFF" w:themeFill="background1"/>
            <w:vAlign w:val="center"/>
          </w:tcPr>
          <w:p w:rsidR="00D5660A" w:rsidRPr="001A09A1" w:rsidRDefault="00D5660A" w:rsidP="00D5660A">
            <w:pPr>
              <w:shd w:val="clear" w:color="auto" w:fill="FFFFFF" w:themeFill="background1"/>
              <w:spacing w:after="0" w:line="240" w:lineRule="auto"/>
              <w:jc w:val="both"/>
              <w:rPr>
                <w:rFonts w:ascii="Times New Roman" w:eastAsia="Times New Roman" w:hAnsi="Times New Roman"/>
                <w:sz w:val="16"/>
                <w:szCs w:val="16"/>
                <w:lang w:eastAsia="it-IT"/>
              </w:rPr>
            </w:pPr>
            <w:r w:rsidRPr="001A09A1">
              <w:rPr>
                <w:rFonts w:ascii="Times New Roman" w:eastAsia="Times New Roman" w:hAnsi="Times New Roman"/>
                <w:sz w:val="16"/>
                <w:szCs w:val="16"/>
                <w:lang w:eastAsia="it-IT"/>
              </w:rPr>
              <w:t>Art. 5, c. 2,</w:t>
            </w:r>
          </w:p>
          <w:p w:rsidR="00D5660A" w:rsidRPr="00073343" w:rsidRDefault="00D5660A" w:rsidP="00D5660A">
            <w:pPr>
              <w:shd w:val="clear" w:color="auto" w:fill="FFFFFF" w:themeFill="background1"/>
              <w:spacing w:after="0" w:line="240" w:lineRule="auto"/>
              <w:jc w:val="both"/>
              <w:rPr>
                <w:rFonts w:ascii="Times New Roman" w:eastAsia="Times New Roman" w:hAnsi="Times New Roman"/>
                <w:sz w:val="16"/>
                <w:szCs w:val="16"/>
                <w:lang w:eastAsia="it-IT"/>
              </w:rPr>
            </w:pPr>
            <w:r w:rsidRPr="001A09A1">
              <w:rPr>
                <w:rFonts w:ascii="Times New Roman" w:eastAsia="Times New Roman" w:hAnsi="Times New Roman"/>
                <w:sz w:val="16"/>
                <w:szCs w:val="16"/>
                <w:lang w:eastAsia="it-IT"/>
              </w:rPr>
              <w:t>d.lgs. n. 33/2013</w:t>
            </w:r>
          </w:p>
        </w:tc>
        <w:tc>
          <w:tcPr>
            <w:tcW w:w="6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0A" w:rsidRPr="00A12C72" w:rsidRDefault="00D5660A" w:rsidP="00D5660A">
            <w:pPr>
              <w:shd w:val="clear" w:color="auto" w:fill="FFFFFF" w:themeFill="background1"/>
              <w:spacing w:after="0" w:line="240" w:lineRule="auto"/>
              <w:jc w:val="both"/>
              <w:rPr>
                <w:rFonts w:ascii="Times New Roman" w:eastAsia="Times New Roman" w:hAnsi="Times New Roman"/>
                <w:sz w:val="16"/>
                <w:szCs w:val="16"/>
                <w:lang w:eastAsia="it-IT"/>
              </w:rPr>
            </w:pPr>
            <w:r w:rsidRPr="00090B55">
              <w:rPr>
                <w:rFonts w:ascii="Times New Roman" w:eastAsia="Times New Roman" w:hAnsi="Times New Roman"/>
                <w:sz w:val="16"/>
                <w:szCs w:val="16"/>
                <w:lang w:eastAsia="it-IT"/>
              </w:rPr>
              <w:t>Accesso civico “generalizzato”</w:t>
            </w:r>
            <w:r>
              <w:rPr>
                <w:rFonts w:ascii="Times New Roman" w:eastAsia="Times New Roman" w:hAnsi="Times New Roman"/>
                <w:sz w:val="16"/>
                <w:szCs w:val="16"/>
                <w:lang w:eastAsia="it-IT"/>
              </w:rPr>
              <w:t xml:space="preserve"> concernente dati e </w:t>
            </w:r>
            <w:r w:rsidRPr="00090B55">
              <w:rPr>
                <w:rFonts w:ascii="Times New Roman" w:eastAsia="Times New Roman" w:hAnsi="Times New Roman"/>
                <w:sz w:val="16"/>
                <w:szCs w:val="16"/>
                <w:lang w:eastAsia="it-IT"/>
              </w:rPr>
              <w:t>documenti ulteriori</w:t>
            </w:r>
          </w:p>
        </w:tc>
        <w:tc>
          <w:tcPr>
            <w:tcW w:w="1226" w:type="pct"/>
            <w:tcBorders>
              <w:top w:val="single" w:sz="4" w:space="0" w:color="auto"/>
              <w:left w:val="nil"/>
              <w:bottom w:val="single" w:sz="4" w:space="0" w:color="auto"/>
              <w:right w:val="single" w:sz="4" w:space="0" w:color="auto"/>
            </w:tcBorders>
            <w:shd w:val="clear" w:color="auto" w:fill="FFFFFF" w:themeFill="background1"/>
            <w:vAlign w:val="center"/>
          </w:tcPr>
          <w:p w:rsidR="00D5660A" w:rsidRDefault="00D5660A" w:rsidP="00D5660A">
            <w:pPr>
              <w:shd w:val="clear" w:color="auto" w:fill="FFFFFF" w:themeFill="background1"/>
              <w:spacing w:after="0" w:line="240" w:lineRule="auto"/>
              <w:jc w:val="both"/>
              <w:rPr>
                <w:rFonts w:ascii="Times New Roman" w:eastAsia="Times New Roman" w:hAnsi="Times New Roman"/>
                <w:bCs/>
                <w:iCs/>
                <w:sz w:val="16"/>
                <w:szCs w:val="16"/>
                <w:lang w:eastAsia="it-IT"/>
              </w:rPr>
            </w:pPr>
            <w:r w:rsidRPr="00E60137">
              <w:rPr>
                <w:rFonts w:ascii="Times New Roman" w:eastAsia="Times New Roman" w:hAnsi="Times New Roman"/>
                <w:bCs/>
                <w:iCs/>
                <w:sz w:val="16"/>
                <w:szCs w:val="16"/>
                <w:lang w:eastAsia="it-IT"/>
              </w:rPr>
              <w:t>Nomi Uffici competenti cui è presentata la richiesta di accesso civico, nonch</w:t>
            </w:r>
            <w:r>
              <w:rPr>
                <w:rFonts w:ascii="Times New Roman" w:eastAsia="Times New Roman" w:hAnsi="Times New Roman"/>
                <w:bCs/>
                <w:iCs/>
                <w:sz w:val="16"/>
                <w:szCs w:val="16"/>
                <w:lang w:eastAsia="it-IT"/>
              </w:rPr>
              <w:t xml:space="preserve">é </w:t>
            </w:r>
            <w:r w:rsidRPr="00E60137">
              <w:rPr>
                <w:rFonts w:ascii="Times New Roman" w:eastAsia="Times New Roman" w:hAnsi="Times New Roman"/>
                <w:bCs/>
                <w:iCs/>
                <w:sz w:val="16"/>
                <w:szCs w:val="16"/>
                <w:lang w:eastAsia="it-IT"/>
              </w:rPr>
              <w:t>modalità per l'esercizio ditale diritto, con indicazione dei recapiti telefonici e delle caselle di posta elettronica istituzionale</w:t>
            </w:r>
          </w:p>
        </w:tc>
        <w:tc>
          <w:tcPr>
            <w:tcW w:w="346" w:type="pct"/>
            <w:tcBorders>
              <w:top w:val="single" w:sz="4" w:space="0" w:color="auto"/>
              <w:left w:val="nil"/>
              <w:bottom w:val="single" w:sz="4" w:space="0" w:color="auto"/>
              <w:right w:val="single" w:sz="4" w:space="0" w:color="auto"/>
            </w:tcBorders>
            <w:shd w:val="clear" w:color="auto" w:fill="FFFFFF" w:themeFill="background1"/>
            <w:vAlign w:val="center"/>
          </w:tcPr>
          <w:p w:rsidR="00D5660A" w:rsidRDefault="00D5660A" w:rsidP="00D5660A">
            <w:pPr>
              <w:shd w:val="clear" w:color="auto" w:fill="FFFFFF" w:themeFill="background1"/>
              <w:spacing w:after="0" w:line="240" w:lineRule="auto"/>
            </w:pPr>
            <w:r w:rsidRPr="00E407AA">
              <w:rPr>
                <w:rFonts w:ascii="Times New Roman" w:eastAsia="Times New Roman" w:hAnsi="Times New Roman"/>
                <w:sz w:val="16"/>
                <w:szCs w:val="16"/>
                <w:lang w:eastAsia="it-IT"/>
              </w:rPr>
              <w:t>Tempestivo</w:t>
            </w:r>
          </w:p>
        </w:tc>
        <w:tc>
          <w:tcPr>
            <w:tcW w:w="4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0A" w:rsidRPr="00DD5A61" w:rsidRDefault="00B71336" w:rsidP="00B71336">
            <w:pPr>
              <w:shd w:val="clear" w:color="auto" w:fill="FFFFFF" w:themeFill="background1"/>
              <w:spacing w:after="0" w:line="240" w:lineRule="auto"/>
              <w:jc w:val="center"/>
              <w:rPr>
                <w:rFonts w:ascii="Times New Roman" w:eastAsia="Times New Roman" w:hAnsi="Times New Roman"/>
                <w:sz w:val="16"/>
                <w:szCs w:val="16"/>
                <w:lang w:eastAsia="it-IT"/>
              </w:rPr>
            </w:pPr>
            <w:r w:rsidRPr="00DD5A61">
              <w:rPr>
                <w:rFonts w:ascii="Times New Roman" w:eastAsia="Times New Roman" w:hAnsi="Times New Roman"/>
                <w:sz w:val="16"/>
                <w:szCs w:val="16"/>
                <w:lang w:eastAsia="it-IT"/>
              </w:rPr>
              <w:t>Settore Amministrativo</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660A" w:rsidRPr="00DD5A61" w:rsidRDefault="00DD5A61" w:rsidP="00DD5A61">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Sabrina Antonetti</w:t>
            </w:r>
          </w:p>
        </w:tc>
        <w:tc>
          <w:tcPr>
            <w:tcW w:w="598" w:type="pct"/>
            <w:vMerge/>
            <w:tcBorders>
              <w:left w:val="nil"/>
              <w:right w:val="single" w:sz="4" w:space="0" w:color="auto"/>
            </w:tcBorders>
            <w:shd w:val="clear" w:color="auto" w:fill="FFFFFF" w:themeFill="background1"/>
            <w:vAlign w:val="center"/>
          </w:tcPr>
          <w:p w:rsidR="00D5660A" w:rsidRDefault="00D5660A" w:rsidP="00D5660A">
            <w:pPr>
              <w:shd w:val="clear" w:color="auto" w:fill="FFFFFF" w:themeFill="background1"/>
              <w:spacing w:after="0" w:line="240" w:lineRule="auto"/>
              <w:jc w:val="both"/>
              <w:rPr>
                <w:rFonts w:ascii="Times New Roman" w:eastAsia="Times New Roman" w:hAnsi="Times New Roman"/>
                <w:sz w:val="16"/>
                <w:szCs w:val="16"/>
                <w:lang w:eastAsia="it-IT"/>
              </w:rPr>
            </w:pPr>
          </w:p>
        </w:tc>
      </w:tr>
      <w:tr w:rsidR="00B71336" w:rsidRPr="00073343" w:rsidTr="00423866">
        <w:trPr>
          <w:trHeight w:val="221"/>
        </w:trPr>
        <w:tc>
          <w:tcPr>
            <w:tcW w:w="488" w:type="pct"/>
            <w:vMerge/>
            <w:tcBorders>
              <w:left w:val="single" w:sz="4" w:space="0" w:color="auto"/>
              <w:bottom w:val="single" w:sz="4" w:space="0" w:color="auto"/>
              <w:right w:val="single" w:sz="4" w:space="0" w:color="auto"/>
            </w:tcBorders>
            <w:shd w:val="clear" w:color="auto" w:fill="D9D9D9"/>
            <w:vAlign w:val="center"/>
          </w:tcPr>
          <w:p w:rsidR="00B71336" w:rsidRPr="00073343" w:rsidRDefault="00B71336" w:rsidP="00B71336">
            <w:pPr>
              <w:shd w:val="clear" w:color="auto" w:fill="FFFFFF" w:themeFill="background1"/>
              <w:spacing w:after="0" w:line="240" w:lineRule="auto"/>
              <w:jc w:val="both"/>
              <w:rPr>
                <w:rFonts w:ascii="Times New Roman" w:eastAsia="Times New Roman" w:hAnsi="Times New Roman"/>
                <w:b/>
                <w:bCs/>
                <w:sz w:val="16"/>
                <w:szCs w:val="16"/>
                <w:lang w:eastAsia="it-IT"/>
              </w:rPr>
            </w:pPr>
          </w:p>
        </w:tc>
        <w:tc>
          <w:tcPr>
            <w:tcW w:w="469" w:type="pct"/>
            <w:vMerge/>
            <w:tcBorders>
              <w:left w:val="single" w:sz="4" w:space="0" w:color="auto"/>
              <w:bottom w:val="single" w:sz="4" w:space="0" w:color="auto"/>
              <w:right w:val="single" w:sz="4" w:space="0" w:color="auto"/>
            </w:tcBorders>
            <w:shd w:val="clear" w:color="auto" w:fill="FFFFFF" w:themeFill="background1"/>
            <w:vAlign w:val="center"/>
          </w:tcPr>
          <w:p w:rsidR="00B71336" w:rsidRPr="00073343" w:rsidRDefault="00B71336" w:rsidP="00B71336">
            <w:pPr>
              <w:shd w:val="clear" w:color="auto" w:fill="FFFFFF" w:themeFill="background1"/>
              <w:spacing w:after="0" w:line="240" w:lineRule="auto"/>
              <w:jc w:val="both"/>
              <w:rPr>
                <w:rFonts w:ascii="Times New Roman" w:eastAsia="Times New Roman" w:hAnsi="Times New Roman"/>
                <w:b/>
                <w:bCs/>
                <w:sz w:val="16"/>
                <w:szCs w:val="16"/>
                <w:lang w:eastAsia="it-IT"/>
              </w:rPr>
            </w:pPr>
          </w:p>
        </w:tc>
        <w:tc>
          <w:tcPr>
            <w:tcW w:w="335" w:type="pct"/>
            <w:tcBorders>
              <w:top w:val="single" w:sz="4" w:space="0" w:color="auto"/>
              <w:left w:val="nil"/>
              <w:bottom w:val="single" w:sz="4" w:space="0" w:color="auto"/>
              <w:right w:val="single" w:sz="4" w:space="0" w:color="auto"/>
            </w:tcBorders>
            <w:shd w:val="clear" w:color="auto" w:fill="FFFFFF" w:themeFill="background1"/>
            <w:vAlign w:val="center"/>
          </w:tcPr>
          <w:p w:rsidR="00B71336" w:rsidRPr="00073343" w:rsidRDefault="00B71336" w:rsidP="00B71336">
            <w:pPr>
              <w:shd w:val="clear" w:color="auto" w:fill="FFFFFF" w:themeFill="background1"/>
              <w:spacing w:after="0" w:line="240" w:lineRule="auto"/>
              <w:jc w:val="both"/>
              <w:rPr>
                <w:rFonts w:ascii="Times New Roman" w:eastAsia="Times New Roman" w:hAnsi="Times New Roman"/>
                <w:sz w:val="16"/>
                <w:szCs w:val="16"/>
                <w:lang w:eastAsia="it-IT"/>
              </w:rPr>
            </w:pPr>
            <w:r>
              <w:rPr>
                <w:rFonts w:ascii="Times New Roman" w:eastAsia="Times New Roman" w:hAnsi="Times New Roman"/>
                <w:sz w:val="16"/>
                <w:szCs w:val="16"/>
                <w:lang w:eastAsia="it-IT"/>
              </w:rPr>
              <w:t>Linee guida ANAC FOIA (del. 1309/2016)</w:t>
            </w:r>
          </w:p>
        </w:tc>
        <w:tc>
          <w:tcPr>
            <w:tcW w:w="6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1336" w:rsidRPr="00A12C72" w:rsidRDefault="00B71336" w:rsidP="00B71336">
            <w:pPr>
              <w:shd w:val="clear" w:color="auto" w:fill="FFFFFF" w:themeFill="background1"/>
              <w:spacing w:after="0" w:line="240" w:lineRule="auto"/>
              <w:jc w:val="both"/>
              <w:rPr>
                <w:rFonts w:ascii="Times New Roman" w:eastAsia="Times New Roman" w:hAnsi="Times New Roman"/>
                <w:sz w:val="16"/>
                <w:szCs w:val="16"/>
                <w:lang w:eastAsia="it-IT"/>
              </w:rPr>
            </w:pPr>
            <w:r>
              <w:rPr>
                <w:rFonts w:ascii="Times New Roman" w:eastAsia="Times New Roman" w:hAnsi="Times New Roman"/>
                <w:sz w:val="16"/>
                <w:szCs w:val="16"/>
                <w:lang w:eastAsia="it-IT"/>
              </w:rPr>
              <w:t>Registro degli accessi</w:t>
            </w:r>
          </w:p>
        </w:tc>
        <w:tc>
          <w:tcPr>
            <w:tcW w:w="1226" w:type="pct"/>
            <w:tcBorders>
              <w:top w:val="single" w:sz="4" w:space="0" w:color="auto"/>
              <w:left w:val="nil"/>
              <w:bottom w:val="single" w:sz="4" w:space="0" w:color="auto"/>
              <w:right w:val="single" w:sz="4" w:space="0" w:color="auto"/>
            </w:tcBorders>
            <w:shd w:val="clear" w:color="auto" w:fill="FFFFFF" w:themeFill="background1"/>
            <w:vAlign w:val="center"/>
          </w:tcPr>
          <w:p w:rsidR="00B71336" w:rsidRDefault="00B71336" w:rsidP="00B71336">
            <w:pPr>
              <w:shd w:val="clear" w:color="auto" w:fill="FFFFFF" w:themeFill="background1"/>
              <w:spacing w:after="0" w:line="240" w:lineRule="auto"/>
              <w:jc w:val="both"/>
              <w:rPr>
                <w:rFonts w:ascii="Times New Roman" w:eastAsia="Times New Roman" w:hAnsi="Times New Roman"/>
                <w:bCs/>
                <w:iCs/>
                <w:sz w:val="16"/>
                <w:szCs w:val="16"/>
                <w:lang w:eastAsia="it-IT"/>
              </w:rPr>
            </w:pPr>
            <w:r w:rsidRPr="00D73EC6">
              <w:rPr>
                <w:rFonts w:ascii="Times New Roman" w:eastAsia="Times New Roman" w:hAnsi="Times New Roman"/>
                <w:bCs/>
                <w:iCs/>
                <w:sz w:val="16"/>
                <w:szCs w:val="16"/>
                <w:lang w:eastAsia="it-IT"/>
              </w:rPr>
              <w:t>Elenco delle richieste di accesso (atti, civico e generalizzato) con indicazione dell’oggetto e della data della richiesta nonché del relativo esito con la data della decisione</w:t>
            </w:r>
          </w:p>
        </w:tc>
        <w:tc>
          <w:tcPr>
            <w:tcW w:w="346" w:type="pct"/>
            <w:tcBorders>
              <w:top w:val="single" w:sz="4" w:space="0" w:color="auto"/>
              <w:left w:val="nil"/>
              <w:bottom w:val="single" w:sz="4" w:space="0" w:color="auto"/>
              <w:right w:val="single" w:sz="4" w:space="0" w:color="auto"/>
            </w:tcBorders>
            <w:shd w:val="clear" w:color="auto" w:fill="FFFFFF" w:themeFill="background1"/>
            <w:vAlign w:val="center"/>
          </w:tcPr>
          <w:p w:rsidR="00B71336" w:rsidRDefault="00B71336" w:rsidP="00B71336">
            <w:pPr>
              <w:shd w:val="clear" w:color="auto" w:fill="FFFFFF" w:themeFill="background1"/>
              <w:spacing w:after="0" w:line="240" w:lineRule="auto"/>
            </w:pPr>
            <w:r>
              <w:rPr>
                <w:rFonts w:ascii="Times New Roman" w:eastAsia="Times New Roman" w:hAnsi="Times New Roman"/>
                <w:sz w:val="16"/>
                <w:szCs w:val="16"/>
                <w:lang w:eastAsia="it-IT"/>
              </w:rPr>
              <w:t>Semestrale</w:t>
            </w:r>
          </w:p>
        </w:tc>
        <w:tc>
          <w:tcPr>
            <w:tcW w:w="4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1336" w:rsidRPr="00DD5A61" w:rsidRDefault="00B71336" w:rsidP="00B71336">
            <w:pPr>
              <w:shd w:val="clear" w:color="auto" w:fill="FFFFFF" w:themeFill="background1"/>
              <w:spacing w:after="0" w:line="240" w:lineRule="auto"/>
              <w:jc w:val="center"/>
              <w:rPr>
                <w:rFonts w:ascii="Times New Roman" w:eastAsia="Times New Roman" w:hAnsi="Times New Roman"/>
                <w:sz w:val="16"/>
                <w:szCs w:val="16"/>
                <w:lang w:eastAsia="it-IT"/>
              </w:rPr>
            </w:pPr>
            <w:r w:rsidRPr="00DD5A61">
              <w:rPr>
                <w:rFonts w:ascii="Times New Roman" w:eastAsia="Times New Roman" w:hAnsi="Times New Roman"/>
                <w:sz w:val="16"/>
                <w:szCs w:val="16"/>
                <w:lang w:eastAsia="it-IT"/>
              </w:rPr>
              <w:t>Settore Amministrativo</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1336" w:rsidRPr="00DD5A61" w:rsidRDefault="00DD5A61" w:rsidP="00DD5A61">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Sabrina Antonetti</w:t>
            </w:r>
          </w:p>
        </w:tc>
        <w:tc>
          <w:tcPr>
            <w:tcW w:w="598" w:type="pct"/>
            <w:vMerge/>
            <w:tcBorders>
              <w:left w:val="nil"/>
              <w:bottom w:val="single" w:sz="4" w:space="0" w:color="auto"/>
              <w:right w:val="single" w:sz="4" w:space="0" w:color="auto"/>
            </w:tcBorders>
            <w:shd w:val="clear" w:color="auto" w:fill="FFFFFF" w:themeFill="background1"/>
            <w:vAlign w:val="center"/>
          </w:tcPr>
          <w:p w:rsidR="00B71336" w:rsidRDefault="00B71336" w:rsidP="00B71336">
            <w:pPr>
              <w:shd w:val="clear" w:color="auto" w:fill="FFFFFF" w:themeFill="background1"/>
              <w:spacing w:after="0" w:line="240" w:lineRule="auto"/>
              <w:jc w:val="both"/>
              <w:rPr>
                <w:rFonts w:ascii="Times New Roman" w:eastAsia="Times New Roman" w:hAnsi="Times New Roman"/>
                <w:sz w:val="16"/>
                <w:szCs w:val="16"/>
                <w:lang w:eastAsia="it-IT"/>
              </w:rPr>
            </w:pPr>
          </w:p>
        </w:tc>
      </w:tr>
    </w:tbl>
    <w:p w:rsidR="00F041BD" w:rsidRPr="00FF4E08" w:rsidRDefault="00F041BD" w:rsidP="00032191">
      <w:pPr>
        <w:shd w:val="clear" w:color="auto" w:fill="FFFFFF" w:themeFill="background1"/>
        <w:spacing w:after="0" w:line="240" w:lineRule="auto"/>
        <w:rPr>
          <w:rFonts w:ascii="Times New Roman" w:hAnsi="Times New Roman"/>
          <w:sz w:val="16"/>
          <w:szCs w:val="16"/>
        </w:rPr>
      </w:pPr>
    </w:p>
    <w:p w:rsidR="00032191" w:rsidRPr="00FF4E08" w:rsidRDefault="00032191">
      <w:pPr>
        <w:shd w:val="clear" w:color="auto" w:fill="FFFFFF" w:themeFill="background1"/>
        <w:spacing w:after="0" w:line="240" w:lineRule="auto"/>
        <w:rPr>
          <w:rFonts w:ascii="Times New Roman" w:hAnsi="Times New Roman"/>
          <w:sz w:val="16"/>
          <w:szCs w:val="16"/>
        </w:rPr>
      </w:pPr>
    </w:p>
    <w:sectPr w:rsidR="00032191" w:rsidRPr="00FF4E08" w:rsidSect="00EC3011">
      <w:headerReference w:type="default" r:id="rId9"/>
      <w:footerReference w:type="default" r:id="rId10"/>
      <w:pgSz w:w="23814" w:h="16839" w:orient="landscape" w:code="8"/>
      <w:pgMar w:top="284" w:right="567" w:bottom="284" w:left="567"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390" w:rsidRDefault="00B35390" w:rsidP="00CB77A2">
      <w:pPr>
        <w:spacing w:after="0" w:line="240" w:lineRule="auto"/>
      </w:pPr>
      <w:r>
        <w:separator/>
      </w:r>
    </w:p>
  </w:endnote>
  <w:endnote w:type="continuationSeparator" w:id="0">
    <w:p w:rsidR="00B35390" w:rsidRDefault="00B35390" w:rsidP="00CB77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376" w:rsidRDefault="00D9039D">
    <w:pPr>
      <w:pStyle w:val="Pidipagina"/>
    </w:pPr>
    <w:r>
      <w:fldChar w:fldCharType="begin"/>
    </w:r>
    <w:r w:rsidR="006A40E6">
      <w:instrText>PAGE   \* MERGEFORMAT</w:instrText>
    </w:r>
    <w:r>
      <w:fldChar w:fldCharType="separate"/>
    </w:r>
    <w:r w:rsidR="0089526E">
      <w:rPr>
        <w:noProof/>
      </w:rPr>
      <w:t>1</w:t>
    </w:r>
    <w:r>
      <w:rPr>
        <w:noProof/>
      </w:rPr>
      <w:fldChar w:fldCharType="end"/>
    </w:r>
  </w:p>
  <w:p w:rsidR="00330376" w:rsidRDefault="0033037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390" w:rsidRDefault="00B35390" w:rsidP="00CB77A2">
      <w:pPr>
        <w:spacing w:after="0" w:line="240" w:lineRule="auto"/>
      </w:pPr>
      <w:r>
        <w:separator/>
      </w:r>
    </w:p>
  </w:footnote>
  <w:footnote w:type="continuationSeparator" w:id="0">
    <w:p w:rsidR="00B35390" w:rsidRDefault="00B35390" w:rsidP="00CB77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1691"/>
      <w:gridCol w:w="20530"/>
    </w:tblGrid>
    <w:tr w:rsidR="00330376" w:rsidTr="001677DB">
      <w:tc>
        <w:tcPr>
          <w:tcW w:w="1691" w:type="dxa"/>
          <w:shd w:val="clear" w:color="auto" w:fill="auto"/>
        </w:tcPr>
        <w:p w:rsidR="00330376" w:rsidRDefault="00330376" w:rsidP="001677DB">
          <w:pPr>
            <w:pStyle w:val="Intestazione"/>
            <w:spacing w:after="0"/>
            <w:rPr>
              <w:noProof/>
              <w:lang w:eastAsia="it-IT"/>
            </w:rPr>
          </w:pPr>
        </w:p>
      </w:tc>
      <w:tc>
        <w:tcPr>
          <w:tcW w:w="20530" w:type="dxa"/>
          <w:shd w:val="clear" w:color="auto" w:fill="auto"/>
          <w:vAlign w:val="center"/>
        </w:tcPr>
        <w:p w:rsidR="00330376" w:rsidRPr="00DD2A66" w:rsidRDefault="00330376" w:rsidP="00CC13B2">
          <w:pPr>
            <w:spacing w:after="0"/>
            <w:jc w:val="center"/>
            <w:rPr>
              <w:rFonts w:ascii="Times New Roman" w:hAnsi="Times New Roman"/>
              <w:b/>
            </w:rPr>
          </w:pPr>
          <w:r w:rsidRPr="00DD2A66">
            <w:rPr>
              <w:rFonts w:ascii="Times New Roman" w:hAnsi="Times New Roman"/>
              <w:b/>
            </w:rPr>
            <w:t>Modello di Organizzazione, Gestione e Controllo</w:t>
          </w:r>
        </w:p>
        <w:p w:rsidR="00330376" w:rsidRDefault="00330376" w:rsidP="00CC13B2">
          <w:pPr>
            <w:pStyle w:val="Intestazione"/>
            <w:spacing w:after="0"/>
            <w:jc w:val="center"/>
            <w:rPr>
              <w:rFonts w:ascii="Times New Roman" w:hAnsi="Times New Roman"/>
              <w:szCs w:val="20"/>
            </w:rPr>
          </w:pPr>
          <w:r>
            <w:rPr>
              <w:rFonts w:ascii="Times New Roman" w:hAnsi="Times New Roman"/>
            </w:rPr>
            <w:t>P</w:t>
          </w:r>
          <w:r w:rsidRPr="0092096A">
            <w:rPr>
              <w:rFonts w:ascii="Times New Roman" w:hAnsi="Times New Roman"/>
            </w:rPr>
            <w:t>arte speciale</w:t>
          </w:r>
        </w:p>
        <w:p w:rsidR="00330376" w:rsidRDefault="00330376" w:rsidP="00CC13B2">
          <w:pPr>
            <w:pStyle w:val="Intestazione"/>
            <w:spacing w:after="0"/>
            <w:jc w:val="center"/>
          </w:pPr>
          <w:r w:rsidRPr="0092096A">
            <w:rPr>
              <w:rFonts w:ascii="Times New Roman" w:hAnsi="Times New Roman"/>
            </w:rPr>
            <w:t>PTPC</w:t>
          </w:r>
          <w:r>
            <w:rPr>
              <w:rFonts w:ascii="Times New Roman" w:hAnsi="Times New Roman"/>
            </w:rPr>
            <w:t>T</w:t>
          </w:r>
          <w:r w:rsidRPr="0092096A">
            <w:rPr>
              <w:rFonts w:ascii="Times New Roman" w:hAnsi="Times New Roman"/>
            </w:rPr>
            <w:t xml:space="preserve"> 20</w:t>
          </w:r>
          <w:r w:rsidR="00C95EDA">
            <w:rPr>
              <w:rFonts w:ascii="Times New Roman" w:hAnsi="Times New Roman"/>
            </w:rPr>
            <w:t>2</w:t>
          </w:r>
          <w:r w:rsidR="0089526E">
            <w:rPr>
              <w:rFonts w:ascii="Times New Roman" w:hAnsi="Times New Roman"/>
            </w:rPr>
            <w:t>2</w:t>
          </w:r>
          <w:r w:rsidR="00C95EDA">
            <w:rPr>
              <w:rFonts w:ascii="Times New Roman" w:hAnsi="Times New Roman"/>
            </w:rPr>
            <w:t>-</w:t>
          </w:r>
          <w:r w:rsidRPr="0092096A">
            <w:rPr>
              <w:rFonts w:ascii="Times New Roman" w:hAnsi="Times New Roman"/>
            </w:rPr>
            <w:t>20</w:t>
          </w:r>
          <w:r>
            <w:rPr>
              <w:rFonts w:ascii="Times New Roman" w:hAnsi="Times New Roman"/>
            </w:rPr>
            <w:t>2</w:t>
          </w:r>
          <w:r w:rsidR="0089526E">
            <w:rPr>
              <w:rFonts w:ascii="Times New Roman" w:hAnsi="Times New Roman"/>
            </w:rPr>
            <w:t>4</w:t>
          </w:r>
          <w:r>
            <w:rPr>
              <w:rFonts w:ascii="Times New Roman" w:hAnsi="Times New Roman"/>
              <w:szCs w:val="20"/>
            </w:rPr>
            <w:t>- Allegato 9</w:t>
          </w:r>
        </w:p>
        <w:p w:rsidR="00330376" w:rsidRDefault="00330376" w:rsidP="00CC13B2">
          <w:pPr>
            <w:spacing w:after="0" w:line="240" w:lineRule="auto"/>
            <w:jc w:val="center"/>
            <w:rPr>
              <w:rFonts w:ascii="Times New Roman" w:hAnsi="Times New Roman"/>
              <w:b/>
              <w:smallCaps/>
              <w:sz w:val="32"/>
              <w:szCs w:val="32"/>
            </w:rPr>
          </w:pPr>
          <w:r w:rsidRPr="00CC13B2">
            <w:rPr>
              <w:rFonts w:ascii="Times New Roman" w:hAnsi="Times New Roman"/>
              <w:b/>
              <w:smallCaps/>
              <w:sz w:val="32"/>
              <w:szCs w:val="32"/>
            </w:rPr>
            <w:t>Programmazione obblighi di pubblicazione ex D.lgs. 33/2013</w:t>
          </w:r>
        </w:p>
        <w:p w:rsidR="00330376" w:rsidRPr="00CC13B2" w:rsidRDefault="00330376" w:rsidP="00CC13B2">
          <w:pPr>
            <w:spacing w:after="0" w:line="240" w:lineRule="auto"/>
            <w:jc w:val="center"/>
            <w:rPr>
              <w:rFonts w:ascii="Times New Roman" w:hAnsi="Times New Roman"/>
              <w:sz w:val="24"/>
              <w:szCs w:val="24"/>
            </w:rPr>
          </w:pPr>
          <w:r w:rsidRPr="00CC13B2">
            <w:rPr>
              <w:rFonts w:ascii="Times New Roman" w:hAnsi="Times New Roman"/>
              <w:b/>
              <w:smallCaps/>
              <w:sz w:val="32"/>
              <w:szCs w:val="32"/>
            </w:rPr>
            <w:t>individuazione delle strutture responsabili della trasmissione dei dati e dei responsabili per la pubblicazione</w:t>
          </w:r>
        </w:p>
      </w:tc>
    </w:tr>
  </w:tbl>
  <w:p w:rsidR="00330376" w:rsidRPr="001677DB" w:rsidRDefault="00330376" w:rsidP="002839EC">
    <w:pPr>
      <w:pStyle w:val="Intestazione"/>
      <w:spacing w:after="0"/>
      <w:jc w:val="cente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mso7086"/>
      </v:shape>
    </w:pict>
  </w:numPicBullet>
  <w:abstractNum w:abstractNumId="0">
    <w:nsid w:val="00A86BAF"/>
    <w:multiLevelType w:val="hybridMultilevel"/>
    <w:tmpl w:val="BFB63C7A"/>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1">
    <w:nsid w:val="071B4611"/>
    <w:multiLevelType w:val="hybridMultilevel"/>
    <w:tmpl w:val="92B0186C"/>
    <w:lvl w:ilvl="0" w:tplc="1BA60A0C">
      <w:start w:val="1"/>
      <w:numFmt w:val="bullet"/>
      <w:lvlText w:val=""/>
      <w:lvlJc w:val="left"/>
      <w:pPr>
        <w:tabs>
          <w:tab w:val="num" w:pos="720"/>
        </w:tabs>
        <w:ind w:left="720" w:hanging="360"/>
      </w:pPr>
      <w:rPr>
        <w:rFonts w:ascii="Wingdings" w:hAnsi="Wingdings" w:hint="default"/>
      </w:rPr>
    </w:lvl>
    <w:lvl w:ilvl="1" w:tplc="A0A42F46">
      <w:start w:val="1"/>
      <w:numFmt w:val="bullet"/>
      <w:lvlText w:val="-"/>
      <w:lvlJc w:val="left"/>
      <w:pPr>
        <w:tabs>
          <w:tab w:val="num" w:pos="1440"/>
        </w:tabs>
        <w:ind w:left="1440" w:hanging="360"/>
      </w:pPr>
      <w:rPr>
        <w:rFonts w:ascii="Times New Roman" w:hAnsi="Times New Roman" w:hint="default"/>
      </w:rPr>
    </w:lvl>
    <w:lvl w:ilvl="2" w:tplc="1ADCAEA6" w:tentative="1">
      <w:start w:val="1"/>
      <w:numFmt w:val="bullet"/>
      <w:lvlText w:val=""/>
      <w:lvlJc w:val="left"/>
      <w:pPr>
        <w:tabs>
          <w:tab w:val="num" w:pos="2160"/>
        </w:tabs>
        <w:ind w:left="2160" w:hanging="360"/>
      </w:pPr>
      <w:rPr>
        <w:rFonts w:ascii="Wingdings" w:hAnsi="Wingdings" w:hint="default"/>
      </w:rPr>
    </w:lvl>
    <w:lvl w:ilvl="3" w:tplc="C06EBA24" w:tentative="1">
      <w:start w:val="1"/>
      <w:numFmt w:val="bullet"/>
      <w:lvlText w:val=""/>
      <w:lvlJc w:val="left"/>
      <w:pPr>
        <w:tabs>
          <w:tab w:val="num" w:pos="2880"/>
        </w:tabs>
        <w:ind w:left="2880" w:hanging="360"/>
      </w:pPr>
      <w:rPr>
        <w:rFonts w:ascii="Wingdings" w:hAnsi="Wingdings" w:hint="default"/>
      </w:rPr>
    </w:lvl>
    <w:lvl w:ilvl="4" w:tplc="6F267BCE" w:tentative="1">
      <w:start w:val="1"/>
      <w:numFmt w:val="bullet"/>
      <w:lvlText w:val=""/>
      <w:lvlJc w:val="left"/>
      <w:pPr>
        <w:tabs>
          <w:tab w:val="num" w:pos="3600"/>
        </w:tabs>
        <w:ind w:left="3600" w:hanging="360"/>
      </w:pPr>
      <w:rPr>
        <w:rFonts w:ascii="Wingdings" w:hAnsi="Wingdings" w:hint="default"/>
      </w:rPr>
    </w:lvl>
    <w:lvl w:ilvl="5" w:tplc="21CCD15A" w:tentative="1">
      <w:start w:val="1"/>
      <w:numFmt w:val="bullet"/>
      <w:lvlText w:val=""/>
      <w:lvlJc w:val="left"/>
      <w:pPr>
        <w:tabs>
          <w:tab w:val="num" w:pos="4320"/>
        </w:tabs>
        <w:ind w:left="4320" w:hanging="360"/>
      </w:pPr>
      <w:rPr>
        <w:rFonts w:ascii="Wingdings" w:hAnsi="Wingdings" w:hint="default"/>
      </w:rPr>
    </w:lvl>
    <w:lvl w:ilvl="6" w:tplc="07E65188" w:tentative="1">
      <w:start w:val="1"/>
      <w:numFmt w:val="bullet"/>
      <w:lvlText w:val=""/>
      <w:lvlJc w:val="left"/>
      <w:pPr>
        <w:tabs>
          <w:tab w:val="num" w:pos="5040"/>
        </w:tabs>
        <w:ind w:left="5040" w:hanging="360"/>
      </w:pPr>
      <w:rPr>
        <w:rFonts w:ascii="Wingdings" w:hAnsi="Wingdings" w:hint="default"/>
      </w:rPr>
    </w:lvl>
    <w:lvl w:ilvl="7" w:tplc="5456FD12" w:tentative="1">
      <w:start w:val="1"/>
      <w:numFmt w:val="bullet"/>
      <w:lvlText w:val=""/>
      <w:lvlJc w:val="left"/>
      <w:pPr>
        <w:tabs>
          <w:tab w:val="num" w:pos="5760"/>
        </w:tabs>
        <w:ind w:left="5760" w:hanging="360"/>
      </w:pPr>
      <w:rPr>
        <w:rFonts w:ascii="Wingdings" w:hAnsi="Wingdings" w:hint="default"/>
      </w:rPr>
    </w:lvl>
    <w:lvl w:ilvl="8" w:tplc="60A86B68" w:tentative="1">
      <w:start w:val="1"/>
      <w:numFmt w:val="bullet"/>
      <w:lvlText w:val=""/>
      <w:lvlJc w:val="left"/>
      <w:pPr>
        <w:tabs>
          <w:tab w:val="num" w:pos="6480"/>
        </w:tabs>
        <w:ind w:left="6480" w:hanging="360"/>
      </w:pPr>
      <w:rPr>
        <w:rFonts w:ascii="Wingdings" w:hAnsi="Wingdings" w:hint="default"/>
      </w:rPr>
    </w:lvl>
  </w:abstractNum>
  <w:abstractNum w:abstractNumId="2">
    <w:nsid w:val="0EB32D20"/>
    <w:multiLevelType w:val="hybridMultilevel"/>
    <w:tmpl w:val="E69A4D86"/>
    <w:lvl w:ilvl="0" w:tplc="844CE3A4">
      <w:start w:val="1"/>
      <w:numFmt w:val="bullet"/>
      <w:lvlText w:val=""/>
      <w:lvlJc w:val="left"/>
      <w:pPr>
        <w:tabs>
          <w:tab w:val="num" w:pos="720"/>
        </w:tabs>
        <w:ind w:left="720" w:hanging="360"/>
      </w:pPr>
      <w:rPr>
        <w:rFonts w:ascii="Wingdings" w:hAnsi="Wingdings" w:hint="default"/>
      </w:rPr>
    </w:lvl>
    <w:lvl w:ilvl="1" w:tplc="C00E7A96">
      <w:start w:val="1"/>
      <w:numFmt w:val="bullet"/>
      <w:lvlText w:val=""/>
      <w:lvlJc w:val="left"/>
      <w:pPr>
        <w:tabs>
          <w:tab w:val="num" w:pos="1920"/>
        </w:tabs>
        <w:ind w:left="1920" w:hanging="360"/>
      </w:pPr>
      <w:rPr>
        <w:rFonts w:ascii="Wingdings" w:hAnsi="Wingdings" w:hint="default"/>
      </w:rPr>
    </w:lvl>
    <w:lvl w:ilvl="2" w:tplc="2E48F92E" w:tentative="1">
      <w:start w:val="1"/>
      <w:numFmt w:val="bullet"/>
      <w:lvlText w:val=""/>
      <w:lvlJc w:val="left"/>
      <w:pPr>
        <w:tabs>
          <w:tab w:val="num" w:pos="2160"/>
        </w:tabs>
        <w:ind w:left="2160" w:hanging="360"/>
      </w:pPr>
      <w:rPr>
        <w:rFonts w:ascii="Wingdings" w:hAnsi="Wingdings" w:hint="default"/>
      </w:rPr>
    </w:lvl>
    <w:lvl w:ilvl="3" w:tplc="0052A2E0" w:tentative="1">
      <w:start w:val="1"/>
      <w:numFmt w:val="bullet"/>
      <w:lvlText w:val=""/>
      <w:lvlJc w:val="left"/>
      <w:pPr>
        <w:tabs>
          <w:tab w:val="num" w:pos="2880"/>
        </w:tabs>
        <w:ind w:left="2880" w:hanging="360"/>
      </w:pPr>
      <w:rPr>
        <w:rFonts w:ascii="Wingdings" w:hAnsi="Wingdings" w:hint="default"/>
      </w:rPr>
    </w:lvl>
    <w:lvl w:ilvl="4" w:tplc="D2BE6C02" w:tentative="1">
      <w:start w:val="1"/>
      <w:numFmt w:val="bullet"/>
      <w:lvlText w:val=""/>
      <w:lvlJc w:val="left"/>
      <w:pPr>
        <w:tabs>
          <w:tab w:val="num" w:pos="3600"/>
        </w:tabs>
        <w:ind w:left="3600" w:hanging="360"/>
      </w:pPr>
      <w:rPr>
        <w:rFonts w:ascii="Wingdings" w:hAnsi="Wingdings" w:hint="default"/>
      </w:rPr>
    </w:lvl>
    <w:lvl w:ilvl="5" w:tplc="EB90A3CC" w:tentative="1">
      <w:start w:val="1"/>
      <w:numFmt w:val="bullet"/>
      <w:lvlText w:val=""/>
      <w:lvlJc w:val="left"/>
      <w:pPr>
        <w:tabs>
          <w:tab w:val="num" w:pos="4320"/>
        </w:tabs>
        <w:ind w:left="4320" w:hanging="360"/>
      </w:pPr>
      <w:rPr>
        <w:rFonts w:ascii="Wingdings" w:hAnsi="Wingdings" w:hint="default"/>
      </w:rPr>
    </w:lvl>
    <w:lvl w:ilvl="6" w:tplc="5A284E3E" w:tentative="1">
      <w:start w:val="1"/>
      <w:numFmt w:val="bullet"/>
      <w:lvlText w:val=""/>
      <w:lvlJc w:val="left"/>
      <w:pPr>
        <w:tabs>
          <w:tab w:val="num" w:pos="5040"/>
        </w:tabs>
        <w:ind w:left="5040" w:hanging="360"/>
      </w:pPr>
      <w:rPr>
        <w:rFonts w:ascii="Wingdings" w:hAnsi="Wingdings" w:hint="default"/>
      </w:rPr>
    </w:lvl>
    <w:lvl w:ilvl="7" w:tplc="21169EC4" w:tentative="1">
      <w:start w:val="1"/>
      <w:numFmt w:val="bullet"/>
      <w:lvlText w:val=""/>
      <w:lvlJc w:val="left"/>
      <w:pPr>
        <w:tabs>
          <w:tab w:val="num" w:pos="5760"/>
        </w:tabs>
        <w:ind w:left="5760" w:hanging="360"/>
      </w:pPr>
      <w:rPr>
        <w:rFonts w:ascii="Wingdings" w:hAnsi="Wingdings" w:hint="default"/>
      </w:rPr>
    </w:lvl>
    <w:lvl w:ilvl="8" w:tplc="568475AA" w:tentative="1">
      <w:start w:val="1"/>
      <w:numFmt w:val="bullet"/>
      <w:lvlText w:val=""/>
      <w:lvlJc w:val="left"/>
      <w:pPr>
        <w:tabs>
          <w:tab w:val="num" w:pos="6480"/>
        </w:tabs>
        <w:ind w:left="6480" w:hanging="360"/>
      </w:pPr>
      <w:rPr>
        <w:rFonts w:ascii="Wingdings" w:hAnsi="Wingdings" w:hint="default"/>
      </w:rPr>
    </w:lvl>
  </w:abstractNum>
  <w:abstractNum w:abstractNumId="3">
    <w:nsid w:val="0F7E7E46"/>
    <w:multiLevelType w:val="multilevel"/>
    <w:tmpl w:val="2464860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0926C89"/>
    <w:multiLevelType w:val="hybridMultilevel"/>
    <w:tmpl w:val="E42045BE"/>
    <w:lvl w:ilvl="0" w:tplc="316A1AC8">
      <w:start w:val="1"/>
      <w:numFmt w:val="bullet"/>
      <w:lvlText w:val=""/>
      <w:lvlJc w:val="left"/>
      <w:pPr>
        <w:tabs>
          <w:tab w:val="num" w:pos="720"/>
        </w:tabs>
        <w:ind w:left="720" w:hanging="360"/>
      </w:pPr>
      <w:rPr>
        <w:rFonts w:ascii="Wingdings" w:hAnsi="Wingdings" w:hint="default"/>
      </w:rPr>
    </w:lvl>
    <w:lvl w:ilvl="1" w:tplc="A0A42F46">
      <w:start w:val="1"/>
      <w:numFmt w:val="bullet"/>
      <w:lvlText w:val="-"/>
      <w:lvlJc w:val="left"/>
      <w:pPr>
        <w:tabs>
          <w:tab w:val="num" w:pos="1440"/>
        </w:tabs>
        <w:ind w:left="1440" w:hanging="360"/>
      </w:pPr>
      <w:rPr>
        <w:rFonts w:ascii="Times New Roman" w:hAnsi="Times New Roman" w:hint="default"/>
      </w:rPr>
    </w:lvl>
    <w:lvl w:ilvl="2" w:tplc="691610FA" w:tentative="1">
      <w:start w:val="1"/>
      <w:numFmt w:val="bullet"/>
      <w:lvlText w:val=""/>
      <w:lvlJc w:val="left"/>
      <w:pPr>
        <w:tabs>
          <w:tab w:val="num" w:pos="2160"/>
        </w:tabs>
        <w:ind w:left="2160" w:hanging="360"/>
      </w:pPr>
      <w:rPr>
        <w:rFonts w:ascii="Wingdings" w:hAnsi="Wingdings" w:hint="default"/>
      </w:rPr>
    </w:lvl>
    <w:lvl w:ilvl="3" w:tplc="CD780B76" w:tentative="1">
      <w:start w:val="1"/>
      <w:numFmt w:val="bullet"/>
      <w:lvlText w:val=""/>
      <w:lvlJc w:val="left"/>
      <w:pPr>
        <w:tabs>
          <w:tab w:val="num" w:pos="2880"/>
        </w:tabs>
        <w:ind w:left="2880" w:hanging="360"/>
      </w:pPr>
      <w:rPr>
        <w:rFonts w:ascii="Wingdings" w:hAnsi="Wingdings" w:hint="default"/>
      </w:rPr>
    </w:lvl>
    <w:lvl w:ilvl="4" w:tplc="0486D7E6" w:tentative="1">
      <w:start w:val="1"/>
      <w:numFmt w:val="bullet"/>
      <w:lvlText w:val=""/>
      <w:lvlJc w:val="left"/>
      <w:pPr>
        <w:tabs>
          <w:tab w:val="num" w:pos="3600"/>
        </w:tabs>
        <w:ind w:left="3600" w:hanging="360"/>
      </w:pPr>
      <w:rPr>
        <w:rFonts w:ascii="Wingdings" w:hAnsi="Wingdings" w:hint="default"/>
      </w:rPr>
    </w:lvl>
    <w:lvl w:ilvl="5" w:tplc="41805D3C" w:tentative="1">
      <w:start w:val="1"/>
      <w:numFmt w:val="bullet"/>
      <w:lvlText w:val=""/>
      <w:lvlJc w:val="left"/>
      <w:pPr>
        <w:tabs>
          <w:tab w:val="num" w:pos="4320"/>
        </w:tabs>
        <w:ind w:left="4320" w:hanging="360"/>
      </w:pPr>
      <w:rPr>
        <w:rFonts w:ascii="Wingdings" w:hAnsi="Wingdings" w:hint="default"/>
      </w:rPr>
    </w:lvl>
    <w:lvl w:ilvl="6" w:tplc="1F1A7CCC" w:tentative="1">
      <w:start w:val="1"/>
      <w:numFmt w:val="bullet"/>
      <w:lvlText w:val=""/>
      <w:lvlJc w:val="left"/>
      <w:pPr>
        <w:tabs>
          <w:tab w:val="num" w:pos="5040"/>
        </w:tabs>
        <w:ind w:left="5040" w:hanging="360"/>
      </w:pPr>
      <w:rPr>
        <w:rFonts w:ascii="Wingdings" w:hAnsi="Wingdings" w:hint="default"/>
      </w:rPr>
    </w:lvl>
    <w:lvl w:ilvl="7" w:tplc="193EBC72" w:tentative="1">
      <w:start w:val="1"/>
      <w:numFmt w:val="bullet"/>
      <w:lvlText w:val=""/>
      <w:lvlJc w:val="left"/>
      <w:pPr>
        <w:tabs>
          <w:tab w:val="num" w:pos="5760"/>
        </w:tabs>
        <w:ind w:left="5760" w:hanging="360"/>
      </w:pPr>
      <w:rPr>
        <w:rFonts w:ascii="Wingdings" w:hAnsi="Wingdings" w:hint="default"/>
      </w:rPr>
    </w:lvl>
    <w:lvl w:ilvl="8" w:tplc="E1EA87F0" w:tentative="1">
      <w:start w:val="1"/>
      <w:numFmt w:val="bullet"/>
      <w:lvlText w:val=""/>
      <w:lvlJc w:val="left"/>
      <w:pPr>
        <w:tabs>
          <w:tab w:val="num" w:pos="6480"/>
        </w:tabs>
        <w:ind w:left="6480" w:hanging="360"/>
      </w:pPr>
      <w:rPr>
        <w:rFonts w:ascii="Wingdings" w:hAnsi="Wingdings" w:hint="default"/>
      </w:rPr>
    </w:lvl>
  </w:abstractNum>
  <w:abstractNum w:abstractNumId="5">
    <w:nsid w:val="10EA0DBF"/>
    <w:multiLevelType w:val="hybridMultilevel"/>
    <w:tmpl w:val="FF7CCE38"/>
    <w:lvl w:ilvl="0" w:tplc="04100001">
      <w:start w:val="1"/>
      <w:numFmt w:val="bullet"/>
      <w:lvlText w:val=""/>
      <w:lvlJc w:val="left"/>
      <w:pPr>
        <w:ind w:left="792"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15C14941"/>
    <w:multiLevelType w:val="hybridMultilevel"/>
    <w:tmpl w:val="3202FC5A"/>
    <w:lvl w:ilvl="0" w:tplc="0410000F">
      <w:start w:val="1"/>
      <w:numFmt w:val="decimal"/>
      <w:lvlText w:val="%1."/>
      <w:lvlJc w:val="left"/>
      <w:pPr>
        <w:ind w:left="833" w:hanging="360"/>
      </w:p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7">
    <w:nsid w:val="19BE45C9"/>
    <w:multiLevelType w:val="hybridMultilevel"/>
    <w:tmpl w:val="E16803F0"/>
    <w:lvl w:ilvl="0" w:tplc="844CE3A4">
      <w:start w:val="1"/>
      <w:numFmt w:val="bullet"/>
      <w:lvlText w:val=""/>
      <w:lvlJc w:val="left"/>
      <w:pPr>
        <w:tabs>
          <w:tab w:val="num" w:pos="720"/>
        </w:tabs>
        <w:ind w:left="720" w:hanging="360"/>
      </w:pPr>
      <w:rPr>
        <w:rFonts w:ascii="Wingdings" w:hAnsi="Wingdings" w:hint="default"/>
      </w:rPr>
    </w:lvl>
    <w:lvl w:ilvl="1" w:tplc="A0A42F46">
      <w:start w:val="1"/>
      <w:numFmt w:val="bullet"/>
      <w:lvlText w:val="-"/>
      <w:lvlJc w:val="left"/>
      <w:pPr>
        <w:tabs>
          <w:tab w:val="num" w:pos="1920"/>
        </w:tabs>
        <w:ind w:left="1920" w:hanging="360"/>
      </w:pPr>
      <w:rPr>
        <w:rFonts w:ascii="Times New Roman" w:hAnsi="Times New Roman" w:hint="default"/>
      </w:rPr>
    </w:lvl>
    <w:lvl w:ilvl="2" w:tplc="2E48F92E" w:tentative="1">
      <w:start w:val="1"/>
      <w:numFmt w:val="bullet"/>
      <w:lvlText w:val=""/>
      <w:lvlJc w:val="left"/>
      <w:pPr>
        <w:tabs>
          <w:tab w:val="num" w:pos="2160"/>
        </w:tabs>
        <w:ind w:left="2160" w:hanging="360"/>
      </w:pPr>
      <w:rPr>
        <w:rFonts w:ascii="Wingdings" w:hAnsi="Wingdings" w:hint="default"/>
      </w:rPr>
    </w:lvl>
    <w:lvl w:ilvl="3" w:tplc="0052A2E0" w:tentative="1">
      <w:start w:val="1"/>
      <w:numFmt w:val="bullet"/>
      <w:lvlText w:val=""/>
      <w:lvlJc w:val="left"/>
      <w:pPr>
        <w:tabs>
          <w:tab w:val="num" w:pos="2880"/>
        </w:tabs>
        <w:ind w:left="2880" w:hanging="360"/>
      </w:pPr>
      <w:rPr>
        <w:rFonts w:ascii="Wingdings" w:hAnsi="Wingdings" w:hint="default"/>
      </w:rPr>
    </w:lvl>
    <w:lvl w:ilvl="4" w:tplc="D2BE6C02" w:tentative="1">
      <w:start w:val="1"/>
      <w:numFmt w:val="bullet"/>
      <w:lvlText w:val=""/>
      <w:lvlJc w:val="left"/>
      <w:pPr>
        <w:tabs>
          <w:tab w:val="num" w:pos="3600"/>
        </w:tabs>
        <w:ind w:left="3600" w:hanging="360"/>
      </w:pPr>
      <w:rPr>
        <w:rFonts w:ascii="Wingdings" w:hAnsi="Wingdings" w:hint="default"/>
      </w:rPr>
    </w:lvl>
    <w:lvl w:ilvl="5" w:tplc="EB90A3CC" w:tentative="1">
      <w:start w:val="1"/>
      <w:numFmt w:val="bullet"/>
      <w:lvlText w:val=""/>
      <w:lvlJc w:val="left"/>
      <w:pPr>
        <w:tabs>
          <w:tab w:val="num" w:pos="4320"/>
        </w:tabs>
        <w:ind w:left="4320" w:hanging="360"/>
      </w:pPr>
      <w:rPr>
        <w:rFonts w:ascii="Wingdings" w:hAnsi="Wingdings" w:hint="default"/>
      </w:rPr>
    </w:lvl>
    <w:lvl w:ilvl="6" w:tplc="5A284E3E" w:tentative="1">
      <w:start w:val="1"/>
      <w:numFmt w:val="bullet"/>
      <w:lvlText w:val=""/>
      <w:lvlJc w:val="left"/>
      <w:pPr>
        <w:tabs>
          <w:tab w:val="num" w:pos="5040"/>
        </w:tabs>
        <w:ind w:left="5040" w:hanging="360"/>
      </w:pPr>
      <w:rPr>
        <w:rFonts w:ascii="Wingdings" w:hAnsi="Wingdings" w:hint="default"/>
      </w:rPr>
    </w:lvl>
    <w:lvl w:ilvl="7" w:tplc="21169EC4" w:tentative="1">
      <w:start w:val="1"/>
      <w:numFmt w:val="bullet"/>
      <w:lvlText w:val=""/>
      <w:lvlJc w:val="left"/>
      <w:pPr>
        <w:tabs>
          <w:tab w:val="num" w:pos="5760"/>
        </w:tabs>
        <w:ind w:left="5760" w:hanging="360"/>
      </w:pPr>
      <w:rPr>
        <w:rFonts w:ascii="Wingdings" w:hAnsi="Wingdings" w:hint="default"/>
      </w:rPr>
    </w:lvl>
    <w:lvl w:ilvl="8" w:tplc="568475AA" w:tentative="1">
      <w:start w:val="1"/>
      <w:numFmt w:val="bullet"/>
      <w:lvlText w:val=""/>
      <w:lvlJc w:val="left"/>
      <w:pPr>
        <w:tabs>
          <w:tab w:val="num" w:pos="6480"/>
        </w:tabs>
        <w:ind w:left="6480" w:hanging="360"/>
      </w:pPr>
      <w:rPr>
        <w:rFonts w:ascii="Wingdings" w:hAnsi="Wingdings" w:hint="default"/>
      </w:rPr>
    </w:lvl>
  </w:abstractNum>
  <w:abstractNum w:abstractNumId="8">
    <w:nsid w:val="1E887EDB"/>
    <w:multiLevelType w:val="hybridMultilevel"/>
    <w:tmpl w:val="EB3CFB62"/>
    <w:lvl w:ilvl="0" w:tplc="099A955C">
      <w:start w:val="1"/>
      <w:numFmt w:val="bullet"/>
      <w:lvlText w:val=""/>
      <w:lvlJc w:val="left"/>
      <w:pPr>
        <w:tabs>
          <w:tab w:val="num" w:pos="720"/>
        </w:tabs>
        <w:ind w:left="720" w:hanging="360"/>
      </w:pPr>
      <w:rPr>
        <w:rFonts w:ascii="Wingdings" w:hAnsi="Wingdings" w:hint="default"/>
      </w:rPr>
    </w:lvl>
    <w:lvl w:ilvl="1" w:tplc="A0A42F46">
      <w:start w:val="1"/>
      <w:numFmt w:val="bullet"/>
      <w:lvlText w:val="-"/>
      <w:lvlJc w:val="left"/>
      <w:pPr>
        <w:tabs>
          <w:tab w:val="num" w:pos="1440"/>
        </w:tabs>
        <w:ind w:left="1440" w:hanging="360"/>
      </w:pPr>
      <w:rPr>
        <w:rFonts w:ascii="Times New Roman" w:hAnsi="Times New Roman" w:hint="default"/>
      </w:rPr>
    </w:lvl>
    <w:lvl w:ilvl="2" w:tplc="58A2D3D8" w:tentative="1">
      <w:start w:val="1"/>
      <w:numFmt w:val="bullet"/>
      <w:lvlText w:val=""/>
      <w:lvlJc w:val="left"/>
      <w:pPr>
        <w:tabs>
          <w:tab w:val="num" w:pos="2160"/>
        </w:tabs>
        <w:ind w:left="2160" w:hanging="360"/>
      </w:pPr>
      <w:rPr>
        <w:rFonts w:ascii="Wingdings" w:hAnsi="Wingdings" w:hint="default"/>
      </w:rPr>
    </w:lvl>
    <w:lvl w:ilvl="3" w:tplc="9654AB0C" w:tentative="1">
      <w:start w:val="1"/>
      <w:numFmt w:val="bullet"/>
      <w:lvlText w:val=""/>
      <w:lvlJc w:val="left"/>
      <w:pPr>
        <w:tabs>
          <w:tab w:val="num" w:pos="2880"/>
        </w:tabs>
        <w:ind w:left="2880" w:hanging="360"/>
      </w:pPr>
      <w:rPr>
        <w:rFonts w:ascii="Wingdings" w:hAnsi="Wingdings" w:hint="default"/>
      </w:rPr>
    </w:lvl>
    <w:lvl w:ilvl="4" w:tplc="85A6A2C4" w:tentative="1">
      <w:start w:val="1"/>
      <w:numFmt w:val="bullet"/>
      <w:lvlText w:val=""/>
      <w:lvlJc w:val="left"/>
      <w:pPr>
        <w:tabs>
          <w:tab w:val="num" w:pos="3600"/>
        </w:tabs>
        <w:ind w:left="3600" w:hanging="360"/>
      </w:pPr>
      <w:rPr>
        <w:rFonts w:ascii="Wingdings" w:hAnsi="Wingdings" w:hint="default"/>
      </w:rPr>
    </w:lvl>
    <w:lvl w:ilvl="5" w:tplc="EB14219A" w:tentative="1">
      <w:start w:val="1"/>
      <w:numFmt w:val="bullet"/>
      <w:lvlText w:val=""/>
      <w:lvlJc w:val="left"/>
      <w:pPr>
        <w:tabs>
          <w:tab w:val="num" w:pos="4320"/>
        </w:tabs>
        <w:ind w:left="4320" w:hanging="360"/>
      </w:pPr>
      <w:rPr>
        <w:rFonts w:ascii="Wingdings" w:hAnsi="Wingdings" w:hint="default"/>
      </w:rPr>
    </w:lvl>
    <w:lvl w:ilvl="6" w:tplc="7FF6696C" w:tentative="1">
      <w:start w:val="1"/>
      <w:numFmt w:val="bullet"/>
      <w:lvlText w:val=""/>
      <w:lvlJc w:val="left"/>
      <w:pPr>
        <w:tabs>
          <w:tab w:val="num" w:pos="5040"/>
        </w:tabs>
        <w:ind w:left="5040" w:hanging="360"/>
      </w:pPr>
      <w:rPr>
        <w:rFonts w:ascii="Wingdings" w:hAnsi="Wingdings" w:hint="default"/>
      </w:rPr>
    </w:lvl>
    <w:lvl w:ilvl="7" w:tplc="B7A6F35E" w:tentative="1">
      <w:start w:val="1"/>
      <w:numFmt w:val="bullet"/>
      <w:lvlText w:val=""/>
      <w:lvlJc w:val="left"/>
      <w:pPr>
        <w:tabs>
          <w:tab w:val="num" w:pos="5760"/>
        </w:tabs>
        <w:ind w:left="5760" w:hanging="360"/>
      </w:pPr>
      <w:rPr>
        <w:rFonts w:ascii="Wingdings" w:hAnsi="Wingdings" w:hint="default"/>
      </w:rPr>
    </w:lvl>
    <w:lvl w:ilvl="8" w:tplc="FD984D24" w:tentative="1">
      <w:start w:val="1"/>
      <w:numFmt w:val="bullet"/>
      <w:lvlText w:val=""/>
      <w:lvlJc w:val="left"/>
      <w:pPr>
        <w:tabs>
          <w:tab w:val="num" w:pos="6480"/>
        </w:tabs>
        <w:ind w:left="6480" w:hanging="360"/>
      </w:pPr>
      <w:rPr>
        <w:rFonts w:ascii="Wingdings" w:hAnsi="Wingdings" w:hint="default"/>
      </w:rPr>
    </w:lvl>
  </w:abstractNum>
  <w:abstractNum w:abstractNumId="9">
    <w:nsid w:val="24A20B2D"/>
    <w:multiLevelType w:val="multilevel"/>
    <w:tmpl w:val="B7E0C0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64D1454"/>
    <w:multiLevelType w:val="hybridMultilevel"/>
    <w:tmpl w:val="057E3082"/>
    <w:lvl w:ilvl="0" w:tplc="A0A42F46">
      <w:start w:val="1"/>
      <w:numFmt w:val="bullet"/>
      <w:lvlText w:val="-"/>
      <w:lvlJc w:val="left"/>
      <w:pPr>
        <w:tabs>
          <w:tab w:val="num" w:pos="720"/>
        </w:tabs>
        <w:ind w:left="720" w:hanging="360"/>
      </w:pPr>
      <w:rPr>
        <w:rFonts w:ascii="Times New Roman" w:hAnsi="Times New Roman" w:hint="default"/>
      </w:rPr>
    </w:lvl>
    <w:lvl w:ilvl="1" w:tplc="0ADE5B70" w:tentative="1">
      <w:start w:val="1"/>
      <w:numFmt w:val="bullet"/>
      <w:lvlText w:val=""/>
      <w:lvlJc w:val="left"/>
      <w:pPr>
        <w:tabs>
          <w:tab w:val="num" w:pos="1440"/>
        </w:tabs>
        <w:ind w:left="1440" w:hanging="360"/>
      </w:pPr>
      <w:rPr>
        <w:rFonts w:ascii="Wingdings" w:hAnsi="Wingdings" w:hint="default"/>
      </w:rPr>
    </w:lvl>
    <w:lvl w:ilvl="2" w:tplc="663A4A7A" w:tentative="1">
      <w:start w:val="1"/>
      <w:numFmt w:val="bullet"/>
      <w:lvlText w:val=""/>
      <w:lvlJc w:val="left"/>
      <w:pPr>
        <w:tabs>
          <w:tab w:val="num" w:pos="2160"/>
        </w:tabs>
        <w:ind w:left="2160" w:hanging="360"/>
      </w:pPr>
      <w:rPr>
        <w:rFonts w:ascii="Wingdings" w:hAnsi="Wingdings" w:hint="default"/>
      </w:rPr>
    </w:lvl>
    <w:lvl w:ilvl="3" w:tplc="812AC690" w:tentative="1">
      <w:start w:val="1"/>
      <w:numFmt w:val="bullet"/>
      <w:lvlText w:val=""/>
      <w:lvlJc w:val="left"/>
      <w:pPr>
        <w:tabs>
          <w:tab w:val="num" w:pos="2880"/>
        </w:tabs>
        <w:ind w:left="2880" w:hanging="360"/>
      </w:pPr>
      <w:rPr>
        <w:rFonts w:ascii="Wingdings" w:hAnsi="Wingdings" w:hint="default"/>
      </w:rPr>
    </w:lvl>
    <w:lvl w:ilvl="4" w:tplc="21B2F650" w:tentative="1">
      <w:start w:val="1"/>
      <w:numFmt w:val="bullet"/>
      <w:lvlText w:val=""/>
      <w:lvlJc w:val="left"/>
      <w:pPr>
        <w:tabs>
          <w:tab w:val="num" w:pos="3600"/>
        </w:tabs>
        <w:ind w:left="3600" w:hanging="360"/>
      </w:pPr>
      <w:rPr>
        <w:rFonts w:ascii="Wingdings" w:hAnsi="Wingdings" w:hint="default"/>
      </w:rPr>
    </w:lvl>
    <w:lvl w:ilvl="5" w:tplc="E4FC4AAC" w:tentative="1">
      <w:start w:val="1"/>
      <w:numFmt w:val="bullet"/>
      <w:lvlText w:val=""/>
      <w:lvlJc w:val="left"/>
      <w:pPr>
        <w:tabs>
          <w:tab w:val="num" w:pos="4320"/>
        </w:tabs>
        <w:ind w:left="4320" w:hanging="360"/>
      </w:pPr>
      <w:rPr>
        <w:rFonts w:ascii="Wingdings" w:hAnsi="Wingdings" w:hint="default"/>
      </w:rPr>
    </w:lvl>
    <w:lvl w:ilvl="6" w:tplc="1F8EFDF2" w:tentative="1">
      <w:start w:val="1"/>
      <w:numFmt w:val="bullet"/>
      <w:lvlText w:val=""/>
      <w:lvlJc w:val="left"/>
      <w:pPr>
        <w:tabs>
          <w:tab w:val="num" w:pos="5040"/>
        </w:tabs>
        <w:ind w:left="5040" w:hanging="360"/>
      </w:pPr>
      <w:rPr>
        <w:rFonts w:ascii="Wingdings" w:hAnsi="Wingdings" w:hint="default"/>
      </w:rPr>
    </w:lvl>
    <w:lvl w:ilvl="7" w:tplc="B7FE11B2" w:tentative="1">
      <w:start w:val="1"/>
      <w:numFmt w:val="bullet"/>
      <w:lvlText w:val=""/>
      <w:lvlJc w:val="left"/>
      <w:pPr>
        <w:tabs>
          <w:tab w:val="num" w:pos="5760"/>
        </w:tabs>
        <w:ind w:left="5760" w:hanging="360"/>
      </w:pPr>
      <w:rPr>
        <w:rFonts w:ascii="Wingdings" w:hAnsi="Wingdings" w:hint="default"/>
      </w:rPr>
    </w:lvl>
    <w:lvl w:ilvl="8" w:tplc="1BAC0FA4" w:tentative="1">
      <w:start w:val="1"/>
      <w:numFmt w:val="bullet"/>
      <w:lvlText w:val=""/>
      <w:lvlJc w:val="left"/>
      <w:pPr>
        <w:tabs>
          <w:tab w:val="num" w:pos="6480"/>
        </w:tabs>
        <w:ind w:left="6480" w:hanging="360"/>
      </w:pPr>
      <w:rPr>
        <w:rFonts w:ascii="Wingdings" w:hAnsi="Wingdings" w:hint="default"/>
      </w:rPr>
    </w:lvl>
  </w:abstractNum>
  <w:abstractNum w:abstractNumId="11">
    <w:nsid w:val="29224067"/>
    <w:multiLevelType w:val="hybridMultilevel"/>
    <w:tmpl w:val="06DC8A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9794B3A"/>
    <w:multiLevelType w:val="hybridMultilevel"/>
    <w:tmpl w:val="5FDE412E"/>
    <w:lvl w:ilvl="0" w:tplc="099A955C">
      <w:start w:val="1"/>
      <w:numFmt w:val="bullet"/>
      <w:lvlText w:val=""/>
      <w:lvlJc w:val="left"/>
      <w:pPr>
        <w:tabs>
          <w:tab w:val="num" w:pos="720"/>
        </w:tabs>
        <w:ind w:left="720" w:hanging="360"/>
      </w:pPr>
      <w:rPr>
        <w:rFonts w:ascii="Wingdings" w:hAnsi="Wingdings" w:hint="default"/>
      </w:rPr>
    </w:lvl>
    <w:lvl w:ilvl="1" w:tplc="9592AB40">
      <w:start w:val="1"/>
      <w:numFmt w:val="bullet"/>
      <w:lvlText w:val=""/>
      <w:lvlJc w:val="left"/>
      <w:pPr>
        <w:tabs>
          <w:tab w:val="num" w:pos="1440"/>
        </w:tabs>
        <w:ind w:left="1440" w:hanging="360"/>
      </w:pPr>
      <w:rPr>
        <w:rFonts w:ascii="Wingdings" w:hAnsi="Wingdings" w:hint="default"/>
      </w:rPr>
    </w:lvl>
    <w:lvl w:ilvl="2" w:tplc="58A2D3D8" w:tentative="1">
      <w:start w:val="1"/>
      <w:numFmt w:val="bullet"/>
      <w:lvlText w:val=""/>
      <w:lvlJc w:val="left"/>
      <w:pPr>
        <w:tabs>
          <w:tab w:val="num" w:pos="2160"/>
        </w:tabs>
        <w:ind w:left="2160" w:hanging="360"/>
      </w:pPr>
      <w:rPr>
        <w:rFonts w:ascii="Wingdings" w:hAnsi="Wingdings" w:hint="default"/>
      </w:rPr>
    </w:lvl>
    <w:lvl w:ilvl="3" w:tplc="9654AB0C" w:tentative="1">
      <w:start w:val="1"/>
      <w:numFmt w:val="bullet"/>
      <w:lvlText w:val=""/>
      <w:lvlJc w:val="left"/>
      <w:pPr>
        <w:tabs>
          <w:tab w:val="num" w:pos="2880"/>
        </w:tabs>
        <w:ind w:left="2880" w:hanging="360"/>
      </w:pPr>
      <w:rPr>
        <w:rFonts w:ascii="Wingdings" w:hAnsi="Wingdings" w:hint="default"/>
      </w:rPr>
    </w:lvl>
    <w:lvl w:ilvl="4" w:tplc="85A6A2C4" w:tentative="1">
      <w:start w:val="1"/>
      <w:numFmt w:val="bullet"/>
      <w:lvlText w:val=""/>
      <w:lvlJc w:val="left"/>
      <w:pPr>
        <w:tabs>
          <w:tab w:val="num" w:pos="3600"/>
        </w:tabs>
        <w:ind w:left="3600" w:hanging="360"/>
      </w:pPr>
      <w:rPr>
        <w:rFonts w:ascii="Wingdings" w:hAnsi="Wingdings" w:hint="default"/>
      </w:rPr>
    </w:lvl>
    <w:lvl w:ilvl="5" w:tplc="EB14219A" w:tentative="1">
      <w:start w:val="1"/>
      <w:numFmt w:val="bullet"/>
      <w:lvlText w:val=""/>
      <w:lvlJc w:val="left"/>
      <w:pPr>
        <w:tabs>
          <w:tab w:val="num" w:pos="4320"/>
        </w:tabs>
        <w:ind w:left="4320" w:hanging="360"/>
      </w:pPr>
      <w:rPr>
        <w:rFonts w:ascii="Wingdings" w:hAnsi="Wingdings" w:hint="default"/>
      </w:rPr>
    </w:lvl>
    <w:lvl w:ilvl="6" w:tplc="7FF6696C" w:tentative="1">
      <w:start w:val="1"/>
      <w:numFmt w:val="bullet"/>
      <w:lvlText w:val=""/>
      <w:lvlJc w:val="left"/>
      <w:pPr>
        <w:tabs>
          <w:tab w:val="num" w:pos="5040"/>
        </w:tabs>
        <w:ind w:left="5040" w:hanging="360"/>
      </w:pPr>
      <w:rPr>
        <w:rFonts w:ascii="Wingdings" w:hAnsi="Wingdings" w:hint="default"/>
      </w:rPr>
    </w:lvl>
    <w:lvl w:ilvl="7" w:tplc="B7A6F35E" w:tentative="1">
      <w:start w:val="1"/>
      <w:numFmt w:val="bullet"/>
      <w:lvlText w:val=""/>
      <w:lvlJc w:val="left"/>
      <w:pPr>
        <w:tabs>
          <w:tab w:val="num" w:pos="5760"/>
        </w:tabs>
        <w:ind w:left="5760" w:hanging="360"/>
      </w:pPr>
      <w:rPr>
        <w:rFonts w:ascii="Wingdings" w:hAnsi="Wingdings" w:hint="default"/>
      </w:rPr>
    </w:lvl>
    <w:lvl w:ilvl="8" w:tplc="FD984D24" w:tentative="1">
      <w:start w:val="1"/>
      <w:numFmt w:val="bullet"/>
      <w:lvlText w:val=""/>
      <w:lvlJc w:val="left"/>
      <w:pPr>
        <w:tabs>
          <w:tab w:val="num" w:pos="6480"/>
        </w:tabs>
        <w:ind w:left="6480" w:hanging="360"/>
      </w:pPr>
      <w:rPr>
        <w:rFonts w:ascii="Wingdings" w:hAnsi="Wingdings" w:hint="default"/>
      </w:rPr>
    </w:lvl>
  </w:abstractNum>
  <w:abstractNum w:abstractNumId="13">
    <w:nsid w:val="2C0F0247"/>
    <w:multiLevelType w:val="hybridMultilevel"/>
    <w:tmpl w:val="F4A2A5BC"/>
    <w:lvl w:ilvl="0" w:tplc="13C0EE68">
      <w:start w:val="3"/>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E4256F9"/>
    <w:multiLevelType w:val="hybridMultilevel"/>
    <w:tmpl w:val="BCFE0B8C"/>
    <w:lvl w:ilvl="0" w:tplc="60B6C226">
      <w:start w:val="1"/>
      <w:numFmt w:val="bullet"/>
      <w:lvlText w:val="-"/>
      <w:lvlJc w:val="left"/>
      <w:pPr>
        <w:tabs>
          <w:tab w:val="num" w:pos="720"/>
        </w:tabs>
        <w:ind w:left="720" w:hanging="360"/>
      </w:pPr>
      <w:rPr>
        <w:rFonts w:ascii="Arial" w:hAnsi="Arial" w:hint="default"/>
      </w:rPr>
    </w:lvl>
    <w:lvl w:ilvl="1" w:tplc="E6EED304" w:tentative="1">
      <w:start w:val="1"/>
      <w:numFmt w:val="bullet"/>
      <w:lvlText w:val="-"/>
      <w:lvlJc w:val="left"/>
      <w:pPr>
        <w:tabs>
          <w:tab w:val="num" w:pos="1440"/>
        </w:tabs>
        <w:ind w:left="1440" w:hanging="360"/>
      </w:pPr>
      <w:rPr>
        <w:rFonts w:ascii="Arial" w:hAnsi="Arial" w:hint="default"/>
      </w:rPr>
    </w:lvl>
    <w:lvl w:ilvl="2" w:tplc="D30E510E" w:tentative="1">
      <w:start w:val="1"/>
      <w:numFmt w:val="bullet"/>
      <w:lvlText w:val="-"/>
      <w:lvlJc w:val="left"/>
      <w:pPr>
        <w:tabs>
          <w:tab w:val="num" w:pos="2160"/>
        </w:tabs>
        <w:ind w:left="2160" w:hanging="360"/>
      </w:pPr>
      <w:rPr>
        <w:rFonts w:ascii="Arial" w:hAnsi="Arial" w:hint="default"/>
      </w:rPr>
    </w:lvl>
    <w:lvl w:ilvl="3" w:tplc="F856BDFA" w:tentative="1">
      <w:start w:val="1"/>
      <w:numFmt w:val="bullet"/>
      <w:lvlText w:val="-"/>
      <w:lvlJc w:val="left"/>
      <w:pPr>
        <w:tabs>
          <w:tab w:val="num" w:pos="2880"/>
        </w:tabs>
        <w:ind w:left="2880" w:hanging="360"/>
      </w:pPr>
      <w:rPr>
        <w:rFonts w:ascii="Arial" w:hAnsi="Arial" w:hint="default"/>
      </w:rPr>
    </w:lvl>
    <w:lvl w:ilvl="4" w:tplc="90521F18" w:tentative="1">
      <w:start w:val="1"/>
      <w:numFmt w:val="bullet"/>
      <w:lvlText w:val="-"/>
      <w:lvlJc w:val="left"/>
      <w:pPr>
        <w:tabs>
          <w:tab w:val="num" w:pos="3600"/>
        </w:tabs>
        <w:ind w:left="3600" w:hanging="360"/>
      </w:pPr>
      <w:rPr>
        <w:rFonts w:ascii="Arial" w:hAnsi="Arial" w:hint="default"/>
      </w:rPr>
    </w:lvl>
    <w:lvl w:ilvl="5" w:tplc="396A03D2" w:tentative="1">
      <w:start w:val="1"/>
      <w:numFmt w:val="bullet"/>
      <w:lvlText w:val="-"/>
      <w:lvlJc w:val="left"/>
      <w:pPr>
        <w:tabs>
          <w:tab w:val="num" w:pos="4320"/>
        </w:tabs>
        <w:ind w:left="4320" w:hanging="360"/>
      </w:pPr>
      <w:rPr>
        <w:rFonts w:ascii="Arial" w:hAnsi="Arial" w:hint="default"/>
      </w:rPr>
    </w:lvl>
    <w:lvl w:ilvl="6" w:tplc="DC541B9A" w:tentative="1">
      <w:start w:val="1"/>
      <w:numFmt w:val="bullet"/>
      <w:lvlText w:val="-"/>
      <w:lvlJc w:val="left"/>
      <w:pPr>
        <w:tabs>
          <w:tab w:val="num" w:pos="5040"/>
        </w:tabs>
        <w:ind w:left="5040" w:hanging="360"/>
      </w:pPr>
      <w:rPr>
        <w:rFonts w:ascii="Arial" w:hAnsi="Arial" w:hint="default"/>
      </w:rPr>
    </w:lvl>
    <w:lvl w:ilvl="7" w:tplc="5B52B370" w:tentative="1">
      <w:start w:val="1"/>
      <w:numFmt w:val="bullet"/>
      <w:lvlText w:val="-"/>
      <w:lvlJc w:val="left"/>
      <w:pPr>
        <w:tabs>
          <w:tab w:val="num" w:pos="5760"/>
        </w:tabs>
        <w:ind w:left="5760" w:hanging="360"/>
      </w:pPr>
      <w:rPr>
        <w:rFonts w:ascii="Arial" w:hAnsi="Arial" w:hint="default"/>
      </w:rPr>
    </w:lvl>
    <w:lvl w:ilvl="8" w:tplc="72E8A3D4" w:tentative="1">
      <w:start w:val="1"/>
      <w:numFmt w:val="bullet"/>
      <w:lvlText w:val="-"/>
      <w:lvlJc w:val="left"/>
      <w:pPr>
        <w:tabs>
          <w:tab w:val="num" w:pos="6480"/>
        </w:tabs>
        <w:ind w:left="6480" w:hanging="360"/>
      </w:pPr>
      <w:rPr>
        <w:rFonts w:ascii="Arial" w:hAnsi="Arial" w:hint="default"/>
      </w:rPr>
    </w:lvl>
  </w:abstractNum>
  <w:abstractNum w:abstractNumId="15">
    <w:nsid w:val="35DF7722"/>
    <w:multiLevelType w:val="multilevel"/>
    <w:tmpl w:val="333CD374"/>
    <w:lvl w:ilvl="0">
      <w:start w:val="1"/>
      <w:numFmt w:val="decimal"/>
      <w:lvlText w:val="%1"/>
      <w:lvlJc w:val="left"/>
      <w:pPr>
        <w:ind w:left="360" w:hanging="360"/>
      </w:pPr>
      <w:rPr>
        <w:rFonts w:ascii="Garamond" w:hAnsi="Garamond" w:hint="default"/>
        <w:color w:val="0070C0"/>
      </w:rPr>
    </w:lvl>
    <w:lvl w:ilvl="1">
      <w:start w:val="5"/>
      <w:numFmt w:val="decimal"/>
      <w:lvlText w:val="%1.%2"/>
      <w:lvlJc w:val="left"/>
      <w:pPr>
        <w:ind w:left="360" w:hanging="360"/>
      </w:pPr>
      <w:rPr>
        <w:rFonts w:ascii="Garamond" w:hAnsi="Garamond" w:hint="default"/>
        <w:color w:val="0070C0"/>
      </w:rPr>
    </w:lvl>
    <w:lvl w:ilvl="2">
      <w:start w:val="1"/>
      <w:numFmt w:val="decimal"/>
      <w:lvlText w:val="%1.%2.%3"/>
      <w:lvlJc w:val="left"/>
      <w:pPr>
        <w:ind w:left="720" w:hanging="720"/>
      </w:pPr>
      <w:rPr>
        <w:rFonts w:ascii="Garamond" w:hAnsi="Garamond" w:hint="default"/>
        <w:color w:val="0070C0"/>
      </w:rPr>
    </w:lvl>
    <w:lvl w:ilvl="3">
      <w:start w:val="1"/>
      <w:numFmt w:val="decimal"/>
      <w:lvlText w:val="%1.%2.%3.%4"/>
      <w:lvlJc w:val="left"/>
      <w:pPr>
        <w:ind w:left="1080" w:hanging="1080"/>
      </w:pPr>
      <w:rPr>
        <w:rFonts w:ascii="Garamond" w:hAnsi="Garamond" w:hint="default"/>
        <w:color w:val="0070C0"/>
      </w:rPr>
    </w:lvl>
    <w:lvl w:ilvl="4">
      <w:start w:val="1"/>
      <w:numFmt w:val="decimal"/>
      <w:lvlText w:val="%1.%2.%3.%4.%5"/>
      <w:lvlJc w:val="left"/>
      <w:pPr>
        <w:ind w:left="1080" w:hanging="1080"/>
      </w:pPr>
      <w:rPr>
        <w:rFonts w:ascii="Garamond" w:hAnsi="Garamond" w:hint="default"/>
        <w:color w:val="0070C0"/>
      </w:rPr>
    </w:lvl>
    <w:lvl w:ilvl="5">
      <w:start w:val="1"/>
      <w:numFmt w:val="decimal"/>
      <w:lvlText w:val="%1.%2.%3.%4.%5.%6"/>
      <w:lvlJc w:val="left"/>
      <w:pPr>
        <w:ind w:left="1440" w:hanging="1440"/>
      </w:pPr>
      <w:rPr>
        <w:rFonts w:ascii="Garamond" w:hAnsi="Garamond" w:hint="default"/>
        <w:color w:val="0070C0"/>
      </w:rPr>
    </w:lvl>
    <w:lvl w:ilvl="6">
      <w:start w:val="1"/>
      <w:numFmt w:val="decimal"/>
      <w:lvlText w:val="%1.%2.%3.%4.%5.%6.%7"/>
      <w:lvlJc w:val="left"/>
      <w:pPr>
        <w:ind w:left="1440" w:hanging="1440"/>
      </w:pPr>
      <w:rPr>
        <w:rFonts w:ascii="Garamond" w:hAnsi="Garamond" w:hint="default"/>
        <w:color w:val="0070C0"/>
      </w:rPr>
    </w:lvl>
    <w:lvl w:ilvl="7">
      <w:start w:val="1"/>
      <w:numFmt w:val="decimal"/>
      <w:lvlText w:val="%1.%2.%3.%4.%5.%6.%7.%8"/>
      <w:lvlJc w:val="left"/>
      <w:pPr>
        <w:ind w:left="1800" w:hanging="1800"/>
      </w:pPr>
      <w:rPr>
        <w:rFonts w:ascii="Garamond" w:hAnsi="Garamond" w:hint="default"/>
        <w:color w:val="0070C0"/>
      </w:rPr>
    </w:lvl>
    <w:lvl w:ilvl="8">
      <w:start w:val="1"/>
      <w:numFmt w:val="decimal"/>
      <w:lvlText w:val="%1.%2.%3.%4.%5.%6.%7.%8.%9"/>
      <w:lvlJc w:val="left"/>
      <w:pPr>
        <w:ind w:left="1800" w:hanging="1800"/>
      </w:pPr>
      <w:rPr>
        <w:rFonts w:ascii="Garamond" w:hAnsi="Garamond" w:hint="default"/>
        <w:color w:val="0070C0"/>
      </w:rPr>
    </w:lvl>
  </w:abstractNum>
  <w:abstractNum w:abstractNumId="16">
    <w:nsid w:val="360F21C2"/>
    <w:multiLevelType w:val="hybridMultilevel"/>
    <w:tmpl w:val="8804AAEC"/>
    <w:lvl w:ilvl="0" w:tplc="A0A42F46">
      <w:start w:val="1"/>
      <w:numFmt w:val="bullet"/>
      <w:lvlText w:val="-"/>
      <w:lvlJc w:val="left"/>
      <w:pPr>
        <w:tabs>
          <w:tab w:val="num" w:pos="720"/>
        </w:tabs>
        <w:ind w:left="720" w:hanging="360"/>
      </w:pPr>
      <w:rPr>
        <w:rFonts w:ascii="Times New Roman" w:hAnsi="Times New Roman" w:hint="default"/>
      </w:rPr>
    </w:lvl>
    <w:lvl w:ilvl="1" w:tplc="14901D16" w:tentative="1">
      <w:start w:val="1"/>
      <w:numFmt w:val="bullet"/>
      <w:lvlText w:val="-"/>
      <w:lvlJc w:val="left"/>
      <w:pPr>
        <w:tabs>
          <w:tab w:val="num" w:pos="1440"/>
        </w:tabs>
        <w:ind w:left="1440" w:hanging="360"/>
      </w:pPr>
      <w:rPr>
        <w:rFonts w:ascii="Times New Roman" w:hAnsi="Times New Roman" w:hint="default"/>
      </w:rPr>
    </w:lvl>
    <w:lvl w:ilvl="2" w:tplc="17E02E74" w:tentative="1">
      <w:start w:val="1"/>
      <w:numFmt w:val="bullet"/>
      <w:lvlText w:val="-"/>
      <w:lvlJc w:val="left"/>
      <w:pPr>
        <w:tabs>
          <w:tab w:val="num" w:pos="2160"/>
        </w:tabs>
        <w:ind w:left="2160" w:hanging="360"/>
      </w:pPr>
      <w:rPr>
        <w:rFonts w:ascii="Times New Roman" w:hAnsi="Times New Roman" w:hint="default"/>
      </w:rPr>
    </w:lvl>
    <w:lvl w:ilvl="3" w:tplc="73D64D78" w:tentative="1">
      <w:start w:val="1"/>
      <w:numFmt w:val="bullet"/>
      <w:lvlText w:val="-"/>
      <w:lvlJc w:val="left"/>
      <w:pPr>
        <w:tabs>
          <w:tab w:val="num" w:pos="2880"/>
        </w:tabs>
        <w:ind w:left="2880" w:hanging="360"/>
      </w:pPr>
      <w:rPr>
        <w:rFonts w:ascii="Times New Roman" w:hAnsi="Times New Roman" w:hint="default"/>
      </w:rPr>
    </w:lvl>
    <w:lvl w:ilvl="4" w:tplc="44BEBF0E" w:tentative="1">
      <w:start w:val="1"/>
      <w:numFmt w:val="bullet"/>
      <w:lvlText w:val="-"/>
      <w:lvlJc w:val="left"/>
      <w:pPr>
        <w:tabs>
          <w:tab w:val="num" w:pos="3600"/>
        </w:tabs>
        <w:ind w:left="3600" w:hanging="360"/>
      </w:pPr>
      <w:rPr>
        <w:rFonts w:ascii="Times New Roman" w:hAnsi="Times New Roman" w:hint="default"/>
      </w:rPr>
    </w:lvl>
    <w:lvl w:ilvl="5" w:tplc="2188D380" w:tentative="1">
      <w:start w:val="1"/>
      <w:numFmt w:val="bullet"/>
      <w:lvlText w:val="-"/>
      <w:lvlJc w:val="left"/>
      <w:pPr>
        <w:tabs>
          <w:tab w:val="num" w:pos="4320"/>
        </w:tabs>
        <w:ind w:left="4320" w:hanging="360"/>
      </w:pPr>
      <w:rPr>
        <w:rFonts w:ascii="Times New Roman" w:hAnsi="Times New Roman" w:hint="default"/>
      </w:rPr>
    </w:lvl>
    <w:lvl w:ilvl="6" w:tplc="79BA3F3E" w:tentative="1">
      <w:start w:val="1"/>
      <w:numFmt w:val="bullet"/>
      <w:lvlText w:val="-"/>
      <w:lvlJc w:val="left"/>
      <w:pPr>
        <w:tabs>
          <w:tab w:val="num" w:pos="5040"/>
        </w:tabs>
        <w:ind w:left="5040" w:hanging="360"/>
      </w:pPr>
      <w:rPr>
        <w:rFonts w:ascii="Times New Roman" w:hAnsi="Times New Roman" w:hint="default"/>
      </w:rPr>
    </w:lvl>
    <w:lvl w:ilvl="7" w:tplc="976C9E52" w:tentative="1">
      <w:start w:val="1"/>
      <w:numFmt w:val="bullet"/>
      <w:lvlText w:val="-"/>
      <w:lvlJc w:val="left"/>
      <w:pPr>
        <w:tabs>
          <w:tab w:val="num" w:pos="5760"/>
        </w:tabs>
        <w:ind w:left="5760" w:hanging="360"/>
      </w:pPr>
      <w:rPr>
        <w:rFonts w:ascii="Times New Roman" w:hAnsi="Times New Roman" w:hint="default"/>
      </w:rPr>
    </w:lvl>
    <w:lvl w:ilvl="8" w:tplc="2152941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74A4B74"/>
    <w:multiLevelType w:val="hybridMultilevel"/>
    <w:tmpl w:val="D77C2A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CBB0AC8"/>
    <w:multiLevelType w:val="hybridMultilevel"/>
    <w:tmpl w:val="9044E804"/>
    <w:lvl w:ilvl="0" w:tplc="7FF420F6">
      <w:start w:val="1"/>
      <w:numFmt w:val="bullet"/>
      <w:lvlText w:val="-"/>
      <w:lvlJc w:val="left"/>
      <w:pPr>
        <w:tabs>
          <w:tab w:val="num" w:pos="720"/>
        </w:tabs>
        <w:ind w:left="720" w:hanging="360"/>
      </w:pPr>
      <w:rPr>
        <w:rFonts w:ascii="Arial" w:hAnsi="Arial" w:hint="default"/>
      </w:rPr>
    </w:lvl>
    <w:lvl w:ilvl="1" w:tplc="01C8B35C" w:tentative="1">
      <w:start w:val="1"/>
      <w:numFmt w:val="bullet"/>
      <w:lvlText w:val="-"/>
      <w:lvlJc w:val="left"/>
      <w:pPr>
        <w:tabs>
          <w:tab w:val="num" w:pos="1440"/>
        </w:tabs>
        <w:ind w:left="1440" w:hanging="360"/>
      </w:pPr>
      <w:rPr>
        <w:rFonts w:ascii="Arial" w:hAnsi="Arial" w:hint="default"/>
      </w:rPr>
    </w:lvl>
    <w:lvl w:ilvl="2" w:tplc="50EE2008" w:tentative="1">
      <w:start w:val="1"/>
      <w:numFmt w:val="bullet"/>
      <w:lvlText w:val="-"/>
      <w:lvlJc w:val="left"/>
      <w:pPr>
        <w:tabs>
          <w:tab w:val="num" w:pos="2160"/>
        </w:tabs>
        <w:ind w:left="2160" w:hanging="360"/>
      </w:pPr>
      <w:rPr>
        <w:rFonts w:ascii="Arial" w:hAnsi="Arial" w:hint="default"/>
      </w:rPr>
    </w:lvl>
    <w:lvl w:ilvl="3" w:tplc="35EAC7C8" w:tentative="1">
      <w:start w:val="1"/>
      <w:numFmt w:val="bullet"/>
      <w:lvlText w:val="-"/>
      <w:lvlJc w:val="left"/>
      <w:pPr>
        <w:tabs>
          <w:tab w:val="num" w:pos="2880"/>
        </w:tabs>
        <w:ind w:left="2880" w:hanging="360"/>
      </w:pPr>
      <w:rPr>
        <w:rFonts w:ascii="Arial" w:hAnsi="Arial" w:hint="default"/>
      </w:rPr>
    </w:lvl>
    <w:lvl w:ilvl="4" w:tplc="F90E11DA" w:tentative="1">
      <w:start w:val="1"/>
      <w:numFmt w:val="bullet"/>
      <w:lvlText w:val="-"/>
      <w:lvlJc w:val="left"/>
      <w:pPr>
        <w:tabs>
          <w:tab w:val="num" w:pos="3600"/>
        </w:tabs>
        <w:ind w:left="3600" w:hanging="360"/>
      </w:pPr>
      <w:rPr>
        <w:rFonts w:ascii="Arial" w:hAnsi="Arial" w:hint="default"/>
      </w:rPr>
    </w:lvl>
    <w:lvl w:ilvl="5" w:tplc="47AE66F8" w:tentative="1">
      <w:start w:val="1"/>
      <w:numFmt w:val="bullet"/>
      <w:lvlText w:val="-"/>
      <w:lvlJc w:val="left"/>
      <w:pPr>
        <w:tabs>
          <w:tab w:val="num" w:pos="4320"/>
        </w:tabs>
        <w:ind w:left="4320" w:hanging="360"/>
      </w:pPr>
      <w:rPr>
        <w:rFonts w:ascii="Arial" w:hAnsi="Arial" w:hint="default"/>
      </w:rPr>
    </w:lvl>
    <w:lvl w:ilvl="6" w:tplc="D34A3B94" w:tentative="1">
      <w:start w:val="1"/>
      <w:numFmt w:val="bullet"/>
      <w:lvlText w:val="-"/>
      <w:lvlJc w:val="left"/>
      <w:pPr>
        <w:tabs>
          <w:tab w:val="num" w:pos="5040"/>
        </w:tabs>
        <w:ind w:left="5040" w:hanging="360"/>
      </w:pPr>
      <w:rPr>
        <w:rFonts w:ascii="Arial" w:hAnsi="Arial" w:hint="default"/>
      </w:rPr>
    </w:lvl>
    <w:lvl w:ilvl="7" w:tplc="EF786A36" w:tentative="1">
      <w:start w:val="1"/>
      <w:numFmt w:val="bullet"/>
      <w:lvlText w:val="-"/>
      <w:lvlJc w:val="left"/>
      <w:pPr>
        <w:tabs>
          <w:tab w:val="num" w:pos="5760"/>
        </w:tabs>
        <w:ind w:left="5760" w:hanging="360"/>
      </w:pPr>
      <w:rPr>
        <w:rFonts w:ascii="Arial" w:hAnsi="Arial" w:hint="default"/>
      </w:rPr>
    </w:lvl>
    <w:lvl w:ilvl="8" w:tplc="19646DA2" w:tentative="1">
      <w:start w:val="1"/>
      <w:numFmt w:val="bullet"/>
      <w:lvlText w:val="-"/>
      <w:lvlJc w:val="left"/>
      <w:pPr>
        <w:tabs>
          <w:tab w:val="num" w:pos="6480"/>
        </w:tabs>
        <w:ind w:left="6480" w:hanging="360"/>
      </w:pPr>
      <w:rPr>
        <w:rFonts w:ascii="Arial" w:hAnsi="Arial" w:hint="default"/>
      </w:rPr>
    </w:lvl>
  </w:abstractNum>
  <w:abstractNum w:abstractNumId="19">
    <w:nsid w:val="3D995425"/>
    <w:multiLevelType w:val="hybridMultilevel"/>
    <w:tmpl w:val="A1D04588"/>
    <w:lvl w:ilvl="0" w:tplc="D75CA10A">
      <w:start w:val="1"/>
      <w:numFmt w:val="bullet"/>
      <w:lvlText w:val="-"/>
      <w:lvlJc w:val="left"/>
      <w:pPr>
        <w:tabs>
          <w:tab w:val="num" w:pos="720"/>
        </w:tabs>
        <w:ind w:left="720" w:hanging="360"/>
      </w:pPr>
      <w:rPr>
        <w:rFonts w:ascii="Arial" w:hAnsi="Arial" w:hint="default"/>
      </w:rPr>
    </w:lvl>
    <w:lvl w:ilvl="1" w:tplc="95EACD5E" w:tentative="1">
      <w:start w:val="1"/>
      <w:numFmt w:val="bullet"/>
      <w:lvlText w:val="-"/>
      <w:lvlJc w:val="left"/>
      <w:pPr>
        <w:tabs>
          <w:tab w:val="num" w:pos="1440"/>
        </w:tabs>
        <w:ind w:left="1440" w:hanging="360"/>
      </w:pPr>
      <w:rPr>
        <w:rFonts w:ascii="Arial" w:hAnsi="Arial" w:hint="default"/>
      </w:rPr>
    </w:lvl>
    <w:lvl w:ilvl="2" w:tplc="0480E726" w:tentative="1">
      <w:start w:val="1"/>
      <w:numFmt w:val="bullet"/>
      <w:lvlText w:val="-"/>
      <w:lvlJc w:val="left"/>
      <w:pPr>
        <w:tabs>
          <w:tab w:val="num" w:pos="2160"/>
        </w:tabs>
        <w:ind w:left="2160" w:hanging="360"/>
      </w:pPr>
      <w:rPr>
        <w:rFonts w:ascii="Arial" w:hAnsi="Arial" w:hint="default"/>
      </w:rPr>
    </w:lvl>
    <w:lvl w:ilvl="3" w:tplc="3C946DCE" w:tentative="1">
      <w:start w:val="1"/>
      <w:numFmt w:val="bullet"/>
      <w:lvlText w:val="-"/>
      <w:lvlJc w:val="left"/>
      <w:pPr>
        <w:tabs>
          <w:tab w:val="num" w:pos="2880"/>
        </w:tabs>
        <w:ind w:left="2880" w:hanging="360"/>
      </w:pPr>
      <w:rPr>
        <w:rFonts w:ascii="Arial" w:hAnsi="Arial" w:hint="default"/>
      </w:rPr>
    </w:lvl>
    <w:lvl w:ilvl="4" w:tplc="FA649A2E" w:tentative="1">
      <w:start w:val="1"/>
      <w:numFmt w:val="bullet"/>
      <w:lvlText w:val="-"/>
      <w:lvlJc w:val="left"/>
      <w:pPr>
        <w:tabs>
          <w:tab w:val="num" w:pos="3600"/>
        </w:tabs>
        <w:ind w:left="3600" w:hanging="360"/>
      </w:pPr>
      <w:rPr>
        <w:rFonts w:ascii="Arial" w:hAnsi="Arial" w:hint="default"/>
      </w:rPr>
    </w:lvl>
    <w:lvl w:ilvl="5" w:tplc="5BC02E14" w:tentative="1">
      <w:start w:val="1"/>
      <w:numFmt w:val="bullet"/>
      <w:lvlText w:val="-"/>
      <w:lvlJc w:val="left"/>
      <w:pPr>
        <w:tabs>
          <w:tab w:val="num" w:pos="4320"/>
        </w:tabs>
        <w:ind w:left="4320" w:hanging="360"/>
      </w:pPr>
      <w:rPr>
        <w:rFonts w:ascii="Arial" w:hAnsi="Arial" w:hint="default"/>
      </w:rPr>
    </w:lvl>
    <w:lvl w:ilvl="6" w:tplc="074645FC" w:tentative="1">
      <w:start w:val="1"/>
      <w:numFmt w:val="bullet"/>
      <w:lvlText w:val="-"/>
      <w:lvlJc w:val="left"/>
      <w:pPr>
        <w:tabs>
          <w:tab w:val="num" w:pos="5040"/>
        </w:tabs>
        <w:ind w:left="5040" w:hanging="360"/>
      </w:pPr>
      <w:rPr>
        <w:rFonts w:ascii="Arial" w:hAnsi="Arial" w:hint="default"/>
      </w:rPr>
    </w:lvl>
    <w:lvl w:ilvl="7" w:tplc="52C000A4" w:tentative="1">
      <w:start w:val="1"/>
      <w:numFmt w:val="bullet"/>
      <w:lvlText w:val="-"/>
      <w:lvlJc w:val="left"/>
      <w:pPr>
        <w:tabs>
          <w:tab w:val="num" w:pos="5760"/>
        </w:tabs>
        <w:ind w:left="5760" w:hanging="360"/>
      </w:pPr>
      <w:rPr>
        <w:rFonts w:ascii="Arial" w:hAnsi="Arial" w:hint="default"/>
      </w:rPr>
    </w:lvl>
    <w:lvl w:ilvl="8" w:tplc="F62228F6" w:tentative="1">
      <w:start w:val="1"/>
      <w:numFmt w:val="bullet"/>
      <w:lvlText w:val="-"/>
      <w:lvlJc w:val="left"/>
      <w:pPr>
        <w:tabs>
          <w:tab w:val="num" w:pos="6480"/>
        </w:tabs>
        <w:ind w:left="6480" w:hanging="360"/>
      </w:pPr>
      <w:rPr>
        <w:rFonts w:ascii="Arial" w:hAnsi="Arial" w:hint="default"/>
      </w:rPr>
    </w:lvl>
  </w:abstractNum>
  <w:abstractNum w:abstractNumId="20">
    <w:nsid w:val="3EF16C68"/>
    <w:multiLevelType w:val="hybridMultilevel"/>
    <w:tmpl w:val="7CD6AB22"/>
    <w:lvl w:ilvl="0" w:tplc="352E7C28">
      <w:numFmt w:val="bullet"/>
      <w:lvlText w:val="-"/>
      <w:lvlJc w:val="left"/>
      <w:pPr>
        <w:ind w:left="720" w:hanging="360"/>
      </w:pPr>
      <w:rPr>
        <w:rFonts w:ascii="Verdana" w:eastAsia="Calibri" w:hAnsi="Verdana"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27667E1"/>
    <w:multiLevelType w:val="hybridMultilevel"/>
    <w:tmpl w:val="E44260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4344D2C"/>
    <w:multiLevelType w:val="hybridMultilevel"/>
    <w:tmpl w:val="AFC23888"/>
    <w:lvl w:ilvl="0" w:tplc="1BA60A0C">
      <w:start w:val="1"/>
      <w:numFmt w:val="bullet"/>
      <w:lvlText w:val=""/>
      <w:lvlJc w:val="left"/>
      <w:pPr>
        <w:tabs>
          <w:tab w:val="num" w:pos="720"/>
        </w:tabs>
        <w:ind w:left="720" w:hanging="360"/>
      </w:pPr>
      <w:rPr>
        <w:rFonts w:ascii="Wingdings" w:hAnsi="Wingdings" w:hint="default"/>
      </w:rPr>
    </w:lvl>
    <w:lvl w:ilvl="1" w:tplc="BAB4437A">
      <w:start w:val="1"/>
      <w:numFmt w:val="bullet"/>
      <w:lvlText w:val=""/>
      <w:lvlJc w:val="left"/>
      <w:pPr>
        <w:tabs>
          <w:tab w:val="num" w:pos="1440"/>
        </w:tabs>
        <w:ind w:left="1440" w:hanging="360"/>
      </w:pPr>
      <w:rPr>
        <w:rFonts w:ascii="Wingdings" w:hAnsi="Wingdings" w:hint="default"/>
      </w:rPr>
    </w:lvl>
    <w:lvl w:ilvl="2" w:tplc="1ADCAEA6" w:tentative="1">
      <w:start w:val="1"/>
      <w:numFmt w:val="bullet"/>
      <w:lvlText w:val=""/>
      <w:lvlJc w:val="left"/>
      <w:pPr>
        <w:tabs>
          <w:tab w:val="num" w:pos="2160"/>
        </w:tabs>
        <w:ind w:left="2160" w:hanging="360"/>
      </w:pPr>
      <w:rPr>
        <w:rFonts w:ascii="Wingdings" w:hAnsi="Wingdings" w:hint="default"/>
      </w:rPr>
    </w:lvl>
    <w:lvl w:ilvl="3" w:tplc="C06EBA24" w:tentative="1">
      <w:start w:val="1"/>
      <w:numFmt w:val="bullet"/>
      <w:lvlText w:val=""/>
      <w:lvlJc w:val="left"/>
      <w:pPr>
        <w:tabs>
          <w:tab w:val="num" w:pos="2880"/>
        </w:tabs>
        <w:ind w:left="2880" w:hanging="360"/>
      </w:pPr>
      <w:rPr>
        <w:rFonts w:ascii="Wingdings" w:hAnsi="Wingdings" w:hint="default"/>
      </w:rPr>
    </w:lvl>
    <w:lvl w:ilvl="4" w:tplc="6F267BCE" w:tentative="1">
      <w:start w:val="1"/>
      <w:numFmt w:val="bullet"/>
      <w:lvlText w:val=""/>
      <w:lvlJc w:val="left"/>
      <w:pPr>
        <w:tabs>
          <w:tab w:val="num" w:pos="3600"/>
        </w:tabs>
        <w:ind w:left="3600" w:hanging="360"/>
      </w:pPr>
      <w:rPr>
        <w:rFonts w:ascii="Wingdings" w:hAnsi="Wingdings" w:hint="default"/>
      </w:rPr>
    </w:lvl>
    <w:lvl w:ilvl="5" w:tplc="21CCD15A" w:tentative="1">
      <w:start w:val="1"/>
      <w:numFmt w:val="bullet"/>
      <w:lvlText w:val=""/>
      <w:lvlJc w:val="left"/>
      <w:pPr>
        <w:tabs>
          <w:tab w:val="num" w:pos="4320"/>
        </w:tabs>
        <w:ind w:left="4320" w:hanging="360"/>
      </w:pPr>
      <w:rPr>
        <w:rFonts w:ascii="Wingdings" w:hAnsi="Wingdings" w:hint="default"/>
      </w:rPr>
    </w:lvl>
    <w:lvl w:ilvl="6" w:tplc="07E65188" w:tentative="1">
      <w:start w:val="1"/>
      <w:numFmt w:val="bullet"/>
      <w:lvlText w:val=""/>
      <w:lvlJc w:val="left"/>
      <w:pPr>
        <w:tabs>
          <w:tab w:val="num" w:pos="5040"/>
        </w:tabs>
        <w:ind w:left="5040" w:hanging="360"/>
      </w:pPr>
      <w:rPr>
        <w:rFonts w:ascii="Wingdings" w:hAnsi="Wingdings" w:hint="default"/>
      </w:rPr>
    </w:lvl>
    <w:lvl w:ilvl="7" w:tplc="5456FD12" w:tentative="1">
      <w:start w:val="1"/>
      <w:numFmt w:val="bullet"/>
      <w:lvlText w:val=""/>
      <w:lvlJc w:val="left"/>
      <w:pPr>
        <w:tabs>
          <w:tab w:val="num" w:pos="5760"/>
        </w:tabs>
        <w:ind w:left="5760" w:hanging="360"/>
      </w:pPr>
      <w:rPr>
        <w:rFonts w:ascii="Wingdings" w:hAnsi="Wingdings" w:hint="default"/>
      </w:rPr>
    </w:lvl>
    <w:lvl w:ilvl="8" w:tplc="60A86B68" w:tentative="1">
      <w:start w:val="1"/>
      <w:numFmt w:val="bullet"/>
      <w:lvlText w:val=""/>
      <w:lvlJc w:val="left"/>
      <w:pPr>
        <w:tabs>
          <w:tab w:val="num" w:pos="6480"/>
        </w:tabs>
        <w:ind w:left="6480" w:hanging="360"/>
      </w:pPr>
      <w:rPr>
        <w:rFonts w:ascii="Wingdings" w:hAnsi="Wingdings" w:hint="default"/>
      </w:rPr>
    </w:lvl>
  </w:abstractNum>
  <w:abstractNum w:abstractNumId="23">
    <w:nsid w:val="48D007F5"/>
    <w:multiLevelType w:val="hybridMultilevel"/>
    <w:tmpl w:val="C33C4658"/>
    <w:lvl w:ilvl="0" w:tplc="259EA56E">
      <w:start w:val="1"/>
      <w:numFmt w:val="bullet"/>
      <w:lvlText w:val=""/>
      <w:lvlJc w:val="left"/>
      <w:pPr>
        <w:tabs>
          <w:tab w:val="num" w:pos="720"/>
        </w:tabs>
        <w:ind w:left="720" w:hanging="360"/>
      </w:pPr>
      <w:rPr>
        <w:rFonts w:ascii="Wingdings" w:hAnsi="Wingdings" w:hint="default"/>
      </w:rPr>
    </w:lvl>
    <w:lvl w:ilvl="1" w:tplc="0ADE5B70" w:tentative="1">
      <w:start w:val="1"/>
      <w:numFmt w:val="bullet"/>
      <w:lvlText w:val=""/>
      <w:lvlJc w:val="left"/>
      <w:pPr>
        <w:tabs>
          <w:tab w:val="num" w:pos="1440"/>
        </w:tabs>
        <w:ind w:left="1440" w:hanging="360"/>
      </w:pPr>
      <w:rPr>
        <w:rFonts w:ascii="Wingdings" w:hAnsi="Wingdings" w:hint="default"/>
      </w:rPr>
    </w:lvl>
    <w:lvl w:ilvl="2" w:tplc="663A4A7A" w:tentative="1">
      <w:start w:val="1"/>
      <w:numFmt w:val="bullet"/>
      <w:lvlText w:val=""/>
      <w:lvlJc w:val="left"/>
      <w:pPr>
        <w:tabs>
          <w:tab w:val="num" w:pos="2160"/>
        </w:tabs>
        <w:ind w:left="2160" w:hanging="360"/>
      </w:pPr>
      <w:rPr>
        <w:rFonts w:ascii="Wingdings" w:hAnsi="Wingdings" w:hint="default"/>
      </w:rPr>
    </w:lvl>
    <w:lvl w:ilvl="3" w:tplc="812AC690" w:tentative="1">
      <w:start w:val="1"/>
      <w:numFmt w:val="bullet"/>
      <w:lvlText w:val=""/>
      <w:lvlJc w:val="left"/>
      <w:pPr>
        <w:tabs>
          <w:tab w:val="num" w:pos="2880"/>
        </w:tabs>
        <w:ind w:left="2880" w:hanging="360"/>
      </w:pPr>
      <w:rPr>
        <w:rFonts w:ascii="Wingdings" w:hAnsi="Wingdings" w:hint="default"/>
      </w:rPr>
    </w:lvl>
    <w:lvl w:ilvl="4" w:tplc="21B2F650" w:tentative="1">
      <w:start w:val="1"/>
      <w:numFmt w:val="bullet"/>
      <w:lvlText w:val=""/>
      <w:lvlJc w:val="left"/>
      <w:pPr>
        <w:tabs>
          <w:tab w:val="num" w:pos="3600"/>
        </w:tabs>
        <w:ind w:left="3600" w:hanging="360"/>
      </w:pPr>
      <w:rPr>
        <w:rFonts w:ascii="Wingdings" w:hAnsi="Wingdings" w:hint="default"/>
      </w:rPr>
    </w:lvl>
    <w:lvl w:ilvl="5" w:tplc="E4FC4AAC" w:tentative="1">
      <w:start w:val="1"/>
      <w:numFmt w:val="bullet"/>
      <w:lvlText w:val=""/>
      <w:lvlJc w:val="left"/>
      <w:pPr>
        <w:tabs>
          <w:tab w:val="num" w:pos="4320"/>
        </w:tabs>
        <w:ind w:left="4320" w:hanging="360"/>
      </w:pPr>
      <w:rPr>
        <w:rFonts w:ascii="Wingdings" w:hAnsi="Wingdings" w:hint="default"/>
      </w:rPr>
    </w:lvl>
    <w:lvl w:ilvl="6" w:tplc="1F8EFDF2" w:tentative="1">
      <w:start w:val="1"/>
      <w:numFmt w:val="bullet"/>
      <w:lvlText w:val=""/>
      <w:lvlJc w:val="left"/>
      <w:pPr>
        <w:tabs>
          <w:tab w:val="num" w:pos="5040"/>
        </w:tabs>
        <w:ind w:left="5040" w:hanging="360"/>
      </w:pPr>
      <w:rPr>
        <w:rFonts w:ascii="Wingdings" w:hAnsi="Wingdings" w:hint="default"/>
      </w:rPr>
    </w:lvl>
    <w:lvl w:ilvl="7" w:tplc="B7FE11B2" w:tentative="1">
      <w:start w:val="1"/>
      <w:numFmt w:val="bullet"/>
      <w:lvlText w:val=""/>
      <w:lvlJc w:val="left"/>
      <w:pPr>
        <w:tabs>
          <w:tab w:val="num" w:pos="5760"/>
        </w:tabs>
        <w:ind w:left="5760" w:hanging="360"/>
      </w:pPr>
      <w:rPr>
        <w:rFonts w:ascii="Wingdings" w:hAnsi="Wingdings" w:hint="default"/>
      </w:rPr>
    </w:lvl>
    <w:lvl w:ilvl="8" w:tplc="1BAC0FA4" w:tentative="1">
      <w:start w:val="1"/>
      <w:numFmt w:val="bullet"/>
      <w:lvlText w:val=""/>
      <w:lvlJc w:val="left"/>
      <w:pPr>
        <w:tabs>
          <w:tab w:val="num" w:pos="6480"/>
        </w:tabs>
        <w:ind w:left="6480" w:hanging="360"/>
      </w:pPr>
      <w:rPr>
        <w:rFonts w:ascii="Wingdings" w:hAnsi="Wingdings" w:hint="default"/>
      </w:rPr>
    </w:lvl>
  </w:abstractNum>
  <w:abstractNum w:abstractNumId="24">
    <w:nsid w:val="53291F6E"/>
    <w:multiLevelType w:val="hybridMultilevel"/>
    <w:tmpl w:val="ECFAE0EC"/>
    <w:lvl w:ilvl="0" w:tplc="04100001">
      <w:start w:val="1"/>
      <w:numFmt w:val="bullet"/>
      <w:lvlText w:val=""/>
      <w:lvlJc w:val="left"/>
      <w:pPr>
        <w:ind w:left="794"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5">
    <w:nsid w:val="5B51008D"/>
    <w:multiLevelType w:val="hybridMultilevel"/>
    <w:tmpl w:val="9EC2E1AE"/>
    <w:lvl w:ilvl="0" w:tplc="5322AE26">
      <w:start w:val="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E99506A"/>
    <w:multiLevelType w:val="hybridMultilevel"/>
    <w:tmpl w:val="87B6B81E"/>
    <w:lvl w:ilvl="0" w:tplc="E75C469E">
      <w:start w:val="1"/>
      <w:numFmt w:val="bullet"/>
      <w:lvlText w:val="-"/>
      <w:lvlJc w:val="left"/>
      <w:pPr>
        <w:tabs>
          <w:tab w:val="num" w:pos="720"/>
        </w:tabs>
        <w:ind w:left="720" w:hanging="360"/>
      </w:pPr>
      <w:rPr>
        <w:rFonts w:ascii="Arial" w:hAnsi="Arial" w:hint="default"/>
      </w:rPr>
    </w:lvl>
    <w:lvl w:ilvl="1" w:tplc="726E7936" w:tentative="1">
      <w:start w:val="1"/>
      <w:numFmt w:val="bullet"/>
      <w:lvlText w:val="-"/>
      <w:lvlJc w:val="left"/>
      <w:pPr>
        <w:tabs>
          <w:tab w:val="num" w:pos="1440"/>
        </w:tabs>
        <w:ind w:left="1440" w:hanging="360"/>
      </w:pPr>
      <w:rPr>
        <w:rFonts w:ascii="Arial" w:hAnsi="Arial" w:hint="default"/>
      </w:rPr>
    </w:lvl>
    <w:lvl w:ilvl="2" w:tplc="8B606962" w:tentative="1">
      <w:start w:val="1"/>
      <w:numFmt w:val="bullet"/>
      <w:lvlText w:val="-"/>
      <w:lvlJc w:val="left"/>
      <w:pPr>
        <w:tabs>
          <w:tab w:val="num" w:pos="2160"/>
        </w:tabs>
        <w:ind w:left="2160" w:hanging="360"/>
      </w:pPr>
      <w:rPr>
        <w:rFonts w:ascii="Arial" w:hAnsi="Arial" w:hint="default"/>
      </w:rPr>
    </w:lvl>
    <w:lvl w:ilvl="3" w:tplc="6C84A6B4" w:tentative="1">
      <w:start w:val="1"/>
      <w:numFmt w:val="bullet"/>
      <w:lvlText w:val="-"/>
      <w:lvlJc w:val="left"/>
      <w:pPr>
        <w:tabs>
          <w:tab w:val="num" w:pos="2880"/>
        </w:tabs>
        <w:ind w:left="2880" w:hanging="360"/>
      </w:pPr>
      <w:rPr>
        <w:rFonts w:ascii="Arial" w:hAnsi="Arial" w:hint="default"/>
      </w:rPr>
    </w:lvl>
    <w:lvl w:ilvl="4" w:tplc="B3C07DA0" w:tentative="1">
      <w:start w:val="1"/>
      <w:numFmt w:val="bullet"/>
      <w:lvlText w:val="-"/>
      <w:lvlJc w:val="left"/>
      <w:pPr>
        <w:tabs>
          <w:tab w:val="num" w:pos="3600"/>
        </w:tabs>
        <w:ind w:left="3600" w:hanging="360"/>
      </w:pPr>
      <w:rPr>
        <w:rFonts w:ascii="Arial" w:hAnsi="Arial" w:hint="default"/>
      </w:rPr>
    </w:lvl>
    <w:lvl w:ilvl="5" w:tplc="C47418E2" w:tentative="1">
      <w:start w:val="1"/>
      <w:numFmt w:val="bullet"/>
      <w:lvlText w:val="-"/>
      <w:lvlJc w:val="left"/>
      <w:pPr>
        <w:tabs>
          <w:tab w:val="num" w:pos="4320"/>
        </w:tabs>
        <w:ind w:left="4320" w:hanging="360"/>
      </w:pPr>
      <w:rPr>
        <w:rFonts w:ascii="Arial" w:hAnsi="Arial" w:hint="default"/>
      </w:rPr>
    </w:lvl>
    <w:lvl w:ilvl="6" w:tplc="EF3C4EAE" w:tentative="1">
      <w:start w:val="1"/>
      <w:numFmt w:val="bullet"/>
      <w:lvlText w:val="-"/>
      <w:lvlJc w:val="left"/>
      <w:pPr>
        <w:tabs>
          <w:tab w:val="num" w:pos="5040"/>
        </w:tabs>
        <w:ind w:left="5040" w:hanging="360"/>
      </w:pPr>
      <w:rPr>
        <w:rFonts w:ascii="Arial" w:hAnsi="Arial" w:hint="default"/>
      </w:rPr>
    </w:lvl>
    <w:lvl w:ilvl="7" w:tplc="E334EC42" w:tentative="1">
      <w:start w:val="1"/>
      <w:numFmt w:val="bullet"/>
      <w:lvlText w:val="-"/>
      <w:lvlJc w:val="left"/>
      <w:pPr>
        <w:tabs>
          <w:tab w:val="num" w:pos="5760"/>
        </w:tabs>
        <w:ind w:left="5760" w:hanging="360"/>
      </w:pPr>
      <w:rPr>
        <w:rFonts w:ascii="Arial" w:hAnsi="Arial" w:hint="default"/>
      </w:rPr>
    </w:lvl>
    <w:lvl w:ilvl="8" w:tplc="2A50C81A" w:tentative="1">
      <w:start w:val="1"/>
      <w:numFmt w:val="bullet"/>
      <w:lvlText w:val="-"/>
      <w:lvlJc w:val="left"/>
      <w:pPr>
        <w:tabs>
          <w:tab w:val="num" w:pos="6480"/>
        </w:tabs>
        <w:ind w:left="6480" w:hanging="360"/>
      </w:pPr>
      <w:rPr>
        <w:rFonts w:ascii="Arial" w:hAnsi="Arial" w:hint="default"/>
      </w:rPr>
    </w:lvl>
  </w:abstractNum>
  <w:abstractNum w:abstractNumId="27">
    <w:nsid w:val="5EE95DC4"/>
    <w:multiLevelType w:val="multilevel"/>
    <w:tmpl w:val="2398E4B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nsid w:val="641A7A80"/>
    <w:multiLevelType w:val="hybridMultilevel"/>
    <w:tmpl w:val="965A9196"/>
    <w:lvl w:ilvl="0" w:tplc="954C2E12">
      <w:start w:val="1"/>
      <w:numFmt w:val="bullet"/>
      <w:lvlText w:val="-"/>
      <w:lvlJc w:val="left"/>
      <w:pPr>
        <w:tabs>
          <w:tab w:val="num" w:pos="720"/>
        </w:tabs>
        <w:ind w:left="720" w:hanging="360"/>
      </w:pPr>
      <w:rPr>
        <w:rFonts w:ascii="Arial" w:hAnsi="Arial" w:hint="default"/>
      </w:rPr>
    </w:lvl>
    <w:lvl w:ilvl="1" w:tplc="DBB679DA" w:tentative="1">
      <w:start w:val="1"/>
      <w:numFmt w:val="bullet"/>
      <w:lvlText w:val="-"/>
      <w:lvlJc w:val="left"/>
      <w:pPr>
        <w:tabs>
          <w:tab w:val="num" w:pos="1440"/>
        </w:tabs>
        <w:ind w:left="1440" w:hanging="360"/>
      </w:pPr>
      <w:rPr>
        <w:rFonts w:ascii="Arial" w:hAnsi="Arial" w:hint="default"/>
      </w:rPr>
    </w:lvl>
    <w:lvl w:ilvl="2" w:tplc="1ADCB348" w:tentative="1">
      <w:start w:val="1"/>
      <w:numFmt w:val="bullet"/>
      <w:lvlText w:val="-"/>
      <w:lvlJc w:val="left"/>
      <w:pPr>
        <w:tabs>
          <w:tab w:val="num" w:pos="2160"/>
        </w:tabs>
        <w:ind w:left="2160" w:hanging="360"/>
      </w:pPr>
      <w:rPr>
        <w:rFonts w:ascii="Arial" w:hAnsi="Arial" w:hint="default"/>
      </w:rPr>
    </w:lvl>
    <w:lvl w:ilvl="3" w:tplc="6E6A4EF6" w:tentative="1">
      <w:start w:val="1"/>
      <w:numFmt w:val="bullet"/>
      <w:lvlText w:val="-"/>
      <w:lvlJc w:val="left"/>
      <w:pPr>
        <w:tabs>
          <w:tab w:val="num" w:pos="2880"/>
        </w:tabs>
        <w:ind w:left="2880" w:hanging="360"/>
      </w:pPr>
      <w:rPr>
        <w:rFonts w:ascii="Arial" w:hAnsi="Arial" w:hint="default"/>
      </w:rPr>
    </w:lvl>
    <w:lvl w:ilvl="4" w:tplc="86166F0C" w:tentative="1">
      <w:start w:val="1"/>
      <w:numFmt w:val="bullet"/>
      <w:lvlText w:val="-"/>
      <w:lvlJc w:val="left"/>
      <w:pPr>
        <w:tabs>
          <w:tab w:val="num" w:pos="3600"/>
        </w:tabs>
        <w:ind w:left="3600" w:hanging="360"/>
      </w:pPr>
      <w:rPr>
        <w:rFonts w:ascii="Arial" w:hAnsi="Arial" w:hint="default"/>
      </w:rPr>
    </w:lvl>
    <w:lvl w:ilvl="5" w:tplc="98A680BE" w:tentative="1">
      <w:start w:val="1"/>
      <w:numFmt w:val="bullet"/>
      <w:lvlText w:val="-"/>
      <w:lvlJc w:val="left"/>
      <w:pPr>
        <w:tabs>
          <w:tab w:val="num" w:pos="4320"/>
        </w:tabs>
        <w:ind w:left="4320" w:hanging="360"/>
      </w:pPr>
      <w:rPr>
        <w:rFonts w:ascii="Arial" w:hAnsi="Arial" w:hint="default"/>
      </w:rPr>
    </w:lvl>
    <w:lvl w:ilvl="6" w:tplc="62945D30" w:tentative="1">
      <w:start w:val="1"/>
      <w:numFmt w:val="bullet"/>
      <w:lvlText w:val="-"/>
      <w:lvlJc w:val="left"/>
      <w:pPr>
        <w:tabs>
          <w:tab w:val="num" w:pos="5040"/>
        </w:tabs>
        <w:ind w:left="5040" w:hanging="360"/>
      </w:pPr>
      <w:rPr>
        <w:rFonts w:ascii="Arial" w:hAnsi="Arial" w:hint="default"/>
      </w:rPr>
    </w:lvl>
    <w:lvl w:ilvl="7" w:tplc="5BC29C5E" w:tentative="1">
      <w:start w:val="1"/>
      <w:numFmt w:val="bullet"/>
      <w:lvlText w:val="-"/>
      <w:lvlJc w:val="left"/>
      <w:pPr>
        <w:tabs>
          <w:tab w:val="num" w:pos="5760"/>
        </w:tabs>
        <w:ind w:left="5760" w:hanging="360"/>
      </w:pPr>
      <w:rPr>
        <w:rFonts w:ascii="Arial" w:hAnsi="Arial" w:hint="default"/>
      </w:rPr>
    </w:lvl>
    <w:lvl w:ilvl="8" w:tplc="4D58B9F6" w:tentative="1">
      <w:start w:val="1"/>
      <w:numFmt w:val="bullet"/>
      <w:lvlText w:val="-"/>
      <w:lvlJc w:val="left"/>
      <w:pPr>
        <w:tabs>
          <w:tab w:val="num" w:pos="6480"/>
        </w:tabs>
        <w:ind w:left="6480" w:hanging="360"/>
      </w:pPr>
      <w:rPr>
        <w:rFonts w:ascii="Arial" w:hAnsi="Arial" w:hint="default"/>
      </w:rPr>
    </w:lvl>
  </w:abstractNum>
  <w:abstractNum w:abstractNumId="29">
    <w:nsid w:val="7BC334E5"/>
    <w:multiLevelType w:val="hybridMultilevel"/>
    <w:tmpl w:val="09C64602"/>
    <w:lvl w:ilvl="0" w:tplc="4B2097CE">
      <w:start w:val="1"/>
      <w:numFmt w:val="bullet"/>
      <w:lvlText w:val="-"/>
      <w:lvlJc w:val="left"/>
      <w:pPr>
        <w:tabs>
          <w:tab w:val="num" w:pos="720"/>
        </w:tabs>
        <w:ind w:left="720" w:hanging="360"/>
      </w:pPr>
      <w:rPr>
        <w:rFonts w:ascii="Arial" w:hAnsi="Arial" w:hint="default"/>
      </w:rPr>
    </w:lvl>
    <w:lvl w:ilvl="1" w:tplc="31260788" w:tentative="1">
      <w:start w:val="1"/>
      <w:numFmt w:val="bullet"/>
      <w:lvlText w:val="-"/>
      <w:lvlJc w:val="left"/>
      <w:pPr>
        <w:tabs>
          <w:tab w:val="num" w:pos="1440"/>
        </w:tabs>
        <w:ind w:left="1440" w:hanging="360"/>
      </w:pPr>
      <w:rPr>
        <w:rFonts w:ascii="Arial" w:hAnsi="Arial" w:hint="default"/>
      </w:rPr>
    </w:lvl>
    <w:lvl w:ilvl="2" w:tplc="655845B4" w:tentative="1">
      <w:start w:val="1"/>
      <w:numFmt w:val="bullet"/>
      <w:lvlText w:val="-"/>
      <w:lvlJc w:val="left"/>
      <w:pPr>
        <w:tabs>
          <w:tab w:val="num" w:pos="2160"/>
        </w:tabs>
        <w:ind w:left="2160" w:hanging="360"/>
      </w:pPr>
      <w:rPr>
        <w:rFonts w:ascii="Arial" w:hAnsi="Arial" w:hint="default"/>
      </w:rPr>
    </w:lvl>
    <w:lvl w:ilvl="3" w:tplc="6102FC74" w:tentative="1">
      <w:start w:val="1"/>
      <w:numFmt w:val="bullet"/>
      <w:lvlText w:val="-"/>
      <w:lvlJc w:val="left"/>
      <w:pPr>
        <w:tabs>
          <w:tab w:val="num" w:pos="2880"/>
        </w:tabs>
        <w:ind w:left="2880" w:hanging="360"/>
      </w:pPr>
      <w:rPr>
        <w:rFonts w:ascii="Arial" w:hAnsi="Arial" w:hint="default"/>
      </w:rPr>
    </w:lvl>
    <w:lvl w:ilvl="4" w:tplc="7CF66D98" w:tentative="1">
      <w:start w:val="1"/>
      <w:numFmt w:val="bullet"/>
      <w:lvlText w:val="-"/>
      <w:lvlJc w:val="left"/>
      <w:pPr>
        <w:tabs>
          <w:tab w:val="num" w:pos="3600"/>
        </w:tabs>
        <w:ind w:left="3600" w:hanging="360"/>
      </w:pPr>
      <w:rPr>
        <w:rFonts w:ascii="Arial" w:hAnsi="Arial" w:hint="default"/>
      </w:rPr>
    </w:lvl>
    <w:lvl w:ilvl="5" w:tplc="CC3CABB6" w:tentative="1">
      <w:start w:val="1"/>
      <w:numFmt w:val="bullet"/>
      <w:lvlText w:val="-"/>
      <w:lvlJc w:val="left"/>
      <w:pPr>
        <w:tabs>
          <w:tab w:val="num" w:pos="4320"/>
        </w:tabs>
        <w:ind w:left="4320" w:hanging="360"/>
      </w:pPr>
      <w:rPr>
        <w:rFonts w:ascii="Arial" w:hAnsi="Arial" w:hint="default"/>
      </w:rPr>
    </w:lvl>
    <w:lvl w:ilvl="6" w:tplc="DACA367C" w:tentative="1">
      <w:start w:val="1"/>
      <w:numFmt w:val="bullet"/>
      <w:lvlText w:val="-"/>
      <w:lvlJc w:val="left"/>
      <w:pPr>
        <w:tabs>
          <w:tab w:val="num" w:pos="5040"/>
        </w:tabs>
        <w:ind w:left="5040" w:hanging="360"/>
      </w:pPr>
      <w:rPr>
        <w:rFonts w:ascii="Arial" w:hAnsi="Arial" w:hint="default"/>
      </w:rPr>
    </w:lvl>
    <w:lvl w:ilvl="7" w:tplc="7AF23818" w:tentative="1">
      <w:start w:val="1"/>
      <w:numFmt w:val="bullet"/>
      <w:lvlText w:val="-"/>
      <w:lvlJc w:val="left"/>
      <w:pPr>
        <w:tabs>
          <w:tab w:val="num" w:pos="5760"/>
        </w:tabs>
        <w:ind w:left="5760" w:hanging="360"/>
      </w:pPr>
      <w:rPr>
        <w:rFonts w:ascii="Arial" w:hAnsi="Arial" w:hint="default"/>
      </w:rPr>
    </w:lvl>
    <w:lvl w:ilvl="8" w:tplc="7C4CD740" w:tentative="1">
      <w:start w:val="1"/>
      <w:numFmt w:val="bullet"/>
      <w:lvlText w:val="-"/>
      <w:lvlJc w:val="left"/>
      <w:pPr>
        <w:tabs>
          <w:tab w:val="num" w:pos="6480"/>
        </w:tabs>
        <w:ind w:left="6480" w:hanging="360"/>
      </w:pPr>
      <w:rPr>
        <w:rFonts w:ascii="Arial" w:hAnsi="Arial" w:hint="default"/>
      </w:rPr>
    </w:lvl>
  </w:abstractNum>
  <w:abstractNum w:abstractNumId="30">
    <w:nsid w:val="7FF93C8B"/>
    <w:multiLevelType w:val="hybridMultilevel"/>
    <w:tmpl w:val="9DB47C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9"/>
  </w:num>
  <w:num w:numId="5">
    <w:abstractNumId w:val="27"/>
  </w:num>
  <w:num w:numId="6">
    <w:abstractNumId w:val="17"/>
  </w:num>
  <w:num w:numId="7">
    <w:abstractNumId w:val="11"/>
  </w:num>
  <w:num w:numId="8">
    <w:abstractNumId w:val="21"/>
  </w:num>
  <w:num w:numId="9">
    <w:abstractNumId w:val="22"/>
  </w:num>
  <w:num w:numId="10">
    <w:abstractNumId w:val="23"/>
  </w:num>
  <w:num w:numId="11">
    <w:abstractNumId w:val="12"/>
  </w:num>
  <w:num w:numId="12">
    <w:abstractNumId w:val="2"/>
  </w:num>
  <w:num w:numId="13">
    <w:abstractNumId w:val="4"/>
  </w:num>
  <w:num w:numId="14">
    <w:abstractNumId w:val="16"/>
  </w:num>
  <w:num w:numId="15">
    <w:abstractNumId w:val="20"/>
  </w:num>
  <w:num w:numId="16">
    <w:abstractNumId w:val="18"/>
  </w:num>
  <w:num w:numId="17">
    <w:abstractNumId w:val="14"/>
  </w:num>
  <w:num w:numId="18">
    <w:abstractNumId w:val="28"/>
  </w:num>
  <w:num w:numId="19">
    <w:abstractNumId w:val="19"/>
  </w:num>
  <w:num w:numId="20">
    <w:abstractNumId w:val="29"/>
  </w:num>
  <w:num w:numId="21">
    <w:abstractNumId w:val="26"/>
  </w:num>
  <w:num w:numId="22">
    <w:abstractNumId w:val="30"/>
  </w:num>
  <w:num w:numId="23">
    <w:abstractNumId w:val="13"/>
  </w:num>
  <w:num w:numId="24">
    <w:abstractNumId w:val="3"/>
  </w:num>
  <w:num w:numId="25">
    <w:abstractNumId w:val="5"/>
  </w:num>
  <w:num w:numId="26">
    <w:abstractNumId w:val="6"/>
  </w:num>
  <w:num w:numId="27">
    <w:abstractNumId w:val="1"/>
  </w:num>
  <w:num w:numId="28">
    <w:abstractNumId w:val="10"/>
  </w:num>
  <w:num w:numId="29">
    <w:abstractNumId w:val="8"/>
  </w:num>
  <w:num w:numId="30">
    <w:abstractNumId w:val="7"/>
  </w:num>
  <w:num w:numId="31">
    <w:abstractNumId w:val="0"/>
  </w:num>
  <w:num w:numId="32">
    <w:abstractNumId w:val="2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9"/>
  <w:hyphenationZone w:val="283"/>
  <w:drawingGridHorizontalSpacing w:val="110"/>
  <w:displayHorizontalDrawingGridEvery w:val="2"/>
  <w:characterSpacingControl w:val="doNotCompress"/>
  <w:hdrShapeDefaults>
    <o:shapedefaults v:ext="edit" spidmax="2049" style="mso-width-relative:margin;mso-height-relative:margin" fillcolor="#9bbb59" strokecolor="#f2f2f2">
      <v:fill color="#9bbb59"/>
      <v:stroke color="#f2f2f2" weight="3pt"/>
      <v:shadow on="t" type="perspective" color="#4e6128" opacity=".5" origin=",.5" offset="0,0" matrix=",-56756f,,.5"/>
    </o:shapedefaults>
  </w:hdrShapeDefaults>
  <w:footnotePr>
    <w:footnote w:id="-1"/>
    <w:footnote w:id="0"/>
  </w:footnotePr>
  <w:endnotePr>
    <w:endnote w:id="-1"/>
    <w:endnote w:id="0"/>
  </w:endnotePr>
  <w:compat/>
  <w:rsids>
    <w:rsidRoot w:val="00E26D43"/>
    <w:rsid w:val="0000046A"/>
    <w:rsid w:val="0000386E"/>
    <w:rsid w:val="000051F8"/>
    <w:rsid w:val="00005AE4"/>
    <w:rsid w:val="0000714D"/>
    <w:rsid w:val="000077F7"/>
    <w:rsid w:val="000100C3"/>
    <w:rsid w:val="000105C5"/>
    <w:rsid w:val="000108C2"/>
    <w:rsid w:val="0001368C"/>
    <w:rsid w:val="000144F7"/>
    <w:rsid w:val="00014CBD"/>
    <w:rsid w:val="00015C62"/>
    <w:rsid w:val="00015F0E"/>
    <w:rsid w:val="000213ED"/>
    <w:rsid w:val="00021712"/>
    <w:rsid w:val="000228A8"/>
    <w:rsid w:val="00022BCB"/>
    <w:rsid w:val="00023BCB"/>
    <w:rsid w:val="000245D8"/>
    <w:rsid w:val="0002494F"/>
    <w:rsid w:val="00024962"/>
    <w:rsid w:val="00026DE7"/>
    <w:rsid w:val="00027725"/>
    <w:rsid w:val="0003068B"/>
    <w:rsid w:val="00032191"/>
    <w:rsid w:val="000337A5"/>
    <w:rsid w:val="00033A95"/>
    <w:rsid w:val="00033F26"/>
    <w:rsid w:val="0003623F"/>
    <w:rsid w:val="0003734B"/>
    <w:rsid w:val="00037394"/>
    <w:rsid w:val="00037D2C"/>
    <w:rsid w:val="00041B40"/>
    <w:rsid w:val="00041FA8"/>
    <w:rsid w:val="00042736"/>
    <w:rsid w:val="00044402"/>
    <w:rsid w:val="0004540D"/>
    <w:rsid w:val="0004652B"/>
    <w:rsid w:val="000470A1"/>
    <w:rsid w:val="00050338"/>
    <w:rsid w:val="00050BDF"/>
    <w:rsid w:val="00052341"/>
    <w:rsid w:val="00052682"/>
    <w:rsid w:val="00052FBD"/>
    <w:rsid w:val="00053E0A"/>
    <w:rsid w:val="000543EB"/>
    <w:rsid w:val="000554F2"/>
    <w:rsid w:val="00055591"/>
    <w:rsid w:val="0006143B"/>
    <w:rsid w:val="00061F5E"/>
    <w:rsid w:val="00062BC7"/>
    <w:rsid w:val="00063ACA"/>
    <w:rsid w:val="00067E95"/>
    <w:rsid w:val="00070B05"/>
    <w:rsid w:val="00070BB5"/>
    <w:rsid w:val="0007182C"/>
    <w:rsid w:val="00072B98"/>
    <w:rsid w:val="00072F7C"/>
    <w:rsid w:val="00073343"/>
    <w:rsid w:val="000747D0"/>
    <w:rsid w:val="00074E01"/>
    <w:rsid w:val="00075045"/>
    <w:rsid w:val="00076E48"/>
    <w:rsid w:val="0008081A"/>
    <w:rsid w:val="00080F75"/>
    <w:rsid w:val="00082063"/>
    <w:rsid w:val="000837FA"/>
    <w:rsid w:val="00084832"/>
    <w:rsid w:val="00085D78"/>
    <w:rsid w:val="00086C9A"/>
    <w:rsid w:val="000902E7"/>
    <w:rsid w:val="000906EE"/>
    <w:rsid w:val="00090B55"/>
    <w:rsid w:val="00090F4F"/>
    <w:rsid w:val="000910AA"/>
    <w:rsid w:val="00091AE6"/>
    <w:rsid w:val="00091AFC"/>
    <w:rsid w:val="00093B2C"/>
    <w:rsid w:val="00093E8C"/>
    <w:rsid w:val="00094023"/>
    <w:rsid w:val="00094AF5"/>
    <w:rsid w:val="00095580"/>
    <w:rsid w:val="000956F2"/>
    <w:rsid w:val="00095936"/>
    <w:rsid w:val="00096257"/>
    <w:rsid w:val="000970AE"/>
    <w:rsid w:val="0009722F"/>
    <w:rsid w:val="00097AC8"/>
    <w:rsid w:val="000A147C"/>
    <w:rsid w:val="000A19B9"/>
    <w:rsid w:val="000A1F20"/>
    <w:rsid w:val="000A2262"/>
    <w:rsid w:val="000A2AA2"/>
    <w:rsid w:val="000A2F8E"/>
    <w:rsid w:val="000A301F"/>
    <w:rsid w:val="000A3D36"/>
    <w:rsid w:val="000A5CAA"/>
    <w:rsid w:val="000A6728"/>
    <w:rsid w:val="000A79E0"/>
    <w:rsid w:val="000B02E4"/>
    <w:rsid w:val="000B08F2"/>
    <w:rsid w:val="000B0F34"/>
    <w:rsid w:val="000B1C36"/>
    <w:rsid w:val="000B23D3"/>
    <w:rsid w:val="000B2F83"/>
    <w:rsid w:val="000B3B84"/>
    <w:rsid w:val="000B437F"/>
    <w:rsid w:val="000B457E"/>
    <w:rsid w:val="000B6F1C"/>
    <w:rsid w:val="000B751B"/>
    <w:rsid w:val="000B76EB"/>
    <w:rsid w:val="000B7AA3"/>
    <w:rsid w:val="000B7ACA"/>
    <w:rsid w:val="000B7CDE"/>
    <w:rsid w:val="000C03B1"/>
    <w:rsid w:val="000C1BA6"/>
    <w:rsid w:val="000C3795"/>
    <w:rsid w:val="000C699B"/>
    <w:rsid w:val="000D09B1"/>
    <w:rsid w:val="000D2721"/>
    <w:rsid w:val="000D28C2"/>
    <w:rsid w:val="000D2956"/>
    <w:rsid w:val="000D2AA6"/>
    <w:rsid w:val="000D3A1D"/>
    <w:rsid w:val="000D441E"/>
    <w:rsid w:val="000D546C"/>
    <w:rsid w:val="000D6369"/>
    <w:rsid w:val="000D65F0"/>
    <w:rsid w:val="000D6E94"/>
    <w:rsid w:val="000E0E9A"/>
    <w:rsid w:val="000E3C3D"/>
    <w:rsid w:val="000E493A"/>
    <w:rsid w:val="000E50BB"/>
    <w:rsid w:val="000E6666"/>
    <w:rsid w:val="000E702A"/>
    <w:rsid w:val="000E72D2"/>
    <w:rsid w:val="000F01F9"/>
    <w:rsid w:val="000F083C"/>
    <w:rsid w:val="000F2431"/>
    <w:rsid w:val="000F4046"/>
    <w:rsid w:val="000F44FF"/>
    <w:rsid w:val="000F667D"/>
    <w:rsid w:val="000F6B69"/>
    <w:rsid w:val="000F6E6F"/>
    <w:rsid w:val="00102AB3"/>
    <w:rsid w:val="0010387E"/>
    <w:rsid w:val="00103DD9"/>
    <w:rsid w:val="00103E1F"/>
    <w:rsid w:val="00104213"/>
    <w:rsid w:val="0010603A"/>
    <w:rsid w:val="001105AA"/>
    <w:rsid w:val="00112148"/>
    <w:rsid w:val="00113276"/>
    <w:rsid w:val="00113746"/>
    <w:rsid w:val="0011475B"/>
    <w:rsid w:val="00115752"/>
    <w:rsid w:val="001200B0"/>
    <w:rsid w:val="001201B3"/>
    <w:rsid w:val="00121852"/>
    <w:rsid w:val="00121905"/>
    <w:rsid w:val="00122066"/>
    <w:rsid w:val="00124279"/>
    <w:rsid w:val="001242F1"/>
    <w:rsid w:val="00124C1B"/>
    <w:rsid w:val="00133B38"/>
    <w:rsid w:val="00133EBE"/>
    <w:rsid w:val="00135198"/>
    <w:rsid w:val="001356F2"/>
    <w:rsid w:val="00136F2B"/>
    <w:rsid w:val="0014030F"/>
    <w:rsid w:val="001417F8"/>
    <w:rsid w:val="00141E55"/>
    <w:rsid w:val="00142A78"/>
    <w:rsid w:val="001430CD"/>
    <w:rsid w:val="00145EAF"/>
    <w:rsid w:val="00147948"/>
    <w:rsid w:val="00147E2B"/>
    <w:rsid w:val="00147F1A"/>
    <w:rsid w:val="00150F35"/>
    <w:rsid w:val="00150F63"/>
    <w:rsid w:val="00151AE8"/>
    <w:rsid w:val="00151EBC"/>
    <w:rsid w:val="0015293F"/>
    <w:rsid w:val="00152C86"/>
    <w:rsid w:val="00153836"/>
    <w:rsid w:val="001544E0"/>
    <w:rsid w:val="00154EA8"/>
    <w:rsid w:val="00156682"/>
    <w:rsid w:val="001573C4"/>
    <w:rsid w:val="00160CCD"/>
    <w:rsid w:val="001610D5"/>
    <w:rsid w:val="00161296"/>
    <w:rsid w:val="001632CD"/>
    <w:rsid w:val="00163DF1"/>
    <w:rsid w:val="00164430"/>
    <w:rsid w:val="00164E9C"/>
    <w:rsid w:val="0016570C"/>
    <w:rsid w:val="00165DA2"/>
    <w:rsid w:val="00165EA3"/>
    <w:rsid w:val="001677DB"/>
    <w:rsid w:val="00167C4B"/>
    <w:rsid w:val="001708E5"/>
    <w:rsid w:val="00174C60"/>
    <w:rsid w:val="00174D14"/>
    <w:rsid w:val="001750C1"/>
    <w:rsid w:val="001758A1"/>
    <w:rsid w:val="00175D49"/>
    <w:rsid w:val="00175EBF"/>
    <w:rsid w:val="00176995"/>
    <w:rsid w:val="00177191"/>
    <w:rsid w:val="001806C0"/>
    <w:rsid w:val="00180BAF"/>
    <w:rsid w:val="00182818"/>
    <w:rsid w:val="0018398F"/>
    <w:rsid w:val="0018401B"/>
    <w:rsid w:val="00184CE4"/>
    <w:rsid w:val="00184E59"/>
    <w:rsid w:val="0019053D"/>
    <w:rsid w:val="001913EB"/>
    <w:rsid w:val="001923E0"/>
    <w:rsid w:val="00192C93"/>
    <w:rsid w:val="00192E09"/>
    <w:rsid w:val="001948C8"/>
    <w:rsid w:val="001949C3"/>
    <w:rsid w:val="001963E3"/>
    <w:rsid w:val="001969B2"/>
    <w:rsid w:val="001A09A1"/>
    <w:rsid w:val="001A0B30"/>
    <w:rsid w:val="001A0F44"/>
    <w:rsid w:val="001A0FFF"/>
    <w:rsid w:val="001A2F7E"/>
    <w:rsid w:val="001A37C0"/>
    <w:rsid w:val="001A4CD2"/>
    <w:rsid w:val="001A53AD"/>
    <w:rsid w:val="001A55B1"/>
    <w:rsid w:val="001A6DC1"/>
    <w:rsid w:val="001B0049"/>
    <w:rsid w:val="001B0586"/>
    <w:rsid w:val="001B113E"/>
    <w:rsid w:val="001B16C0"/>
    <w:rsid w:val="001B1A9B"/>
    <w:rsid w:val="001B1B48"/>
    <w:rsid w:val="001B4672"/>
    <w:rsid w:val="001B618B"/>
    <w:rsid w:val="001B735D"/>
    <w:rsid w:val="001C06CB"/>
    <w:rsid w:val="001C0782"/>
    <w:rsid w:val="001C0BB4"/>
    <w:rsid w:val="001C1B2B"/>
    <w:rsid w:val="001C2676"/>
    <w:rsid w:val="001C2A15"/>
    <w:rsid w:val="001C2B2E"/>
    <w:rsid w:val="001C2D5F"/>
    <w:rsid w:val="001C2F2D"/>
    <w:rsid w:val="001C4EC2"/>
    <w:rsid w:val="001C50D7"/>
    <w:rsid w:val="001C52DF"/>
    <w:rsid w:val="001C5615"/>
    <w:rsid w:val="001C6B79"/>
    <w:rsid w:val="001D115D"/>
    <w:rsid w:val="001D11EE"/>
    <w:rsid w:val="001D1B9B"/>
    <w:rsid w:val="001D2CBD"/>
    <w:rsid w:val="001D394D"/>
    <w:rsid w:val="001D4C35"/>
    <w:rsid w:val="001D5283"/>
    <w:rsid w:val="001D5B9F"/>
    <w:rsid w:val="001D60E5"/>
    <w:rsid w:val="001D619F"/>
    <w:rsid w:val="001D6D60"/>
    <w:rsid w:val="001D7D4E"/>
    <w:rsid w:val="001E0C03"/>
    <w:rsid w:val="001E1E32"/>
    <w:rsid w:val="001E321A"/>
    <w:rsid w:val="001E3F14"/>
    <w:rsid w:val="001E4A5B"/>
    <w:rsid w:val="001E5283"/>
    <w:rsid w:val="001E566F"/>
    <w:rsid w:val="001E5E11"/>
    <w:rsid w:val="001E5E38"/>
    <w:rsid w:val="001E6C82"/>
    <w:rsid w:val="001E6EC3"/>
    <w:rsid w:val="001E706E"/>
    <w:rsid w:val="001F08CC"/>
    <w:rsid w:val="001F1C65"/>
    <w:rsid w:val="001F2BF4"/>
    <w:rsid w:val="001F3C40"/>
    <w:rsid w:val="001F4B75"/>
    <w:rsid w:val="001F5101"/>
    <w:rsid w:val="001F5946"/>
    <w:rsid w:val="001F718A"/>
    <w:rsid w:val="001F7B45"/>
    <w:rsid w:val="001F7CD7"/>
    <w:rsid w:val="002002EA"/>
    <w:rsid w:val="00200CC3"/>
    <w:rsid w:val="00201416"/>
    <w:rsid w:val="002038BD"/>
    <w:rsid w:val="00206A9B"/>
    <w:rsid w:val="0020750A"/>
    <w:rsid w:val="00211B06"/>
    <w:rsid w:val="00213616"/>
    <w:rsid w:val="002149FA"/>
    <w:rsid w:val="002151D1"/>
    <w:rsid w:val="0021538F"/>
    <w:rsid w:val="00215435"/>
    <w:rsid w:val="00215B83"/>
    <w:rsid w:val="00216E19"/>
    <w:rsid w:val="00222FFD"/>
    <w:rsid w:val="00223196"/>
    <w:rsid w:val="00225ABF"/>
    <w:rsid w:val="00230A88"/>
    <w:rsid w:val="00231B94"/>
    <w:rsid w:val="00231D6B"/>
    <w:rsid w:val="00232ED1"/>
    <w:rsid w:val="0023346E"/>
    <w:rsid w:val="0023395F"/>
    <w:rsid w:val="002342A4"/>
    <w:rsid w:val="002353A1"/>
    <w:rsid w:val="002407A1"/>
    <w:rsid w:val="002424CA"/>
    <w:rsid w:val="0024267B"/>
    <w:rsid w:val="002431B3"/>
    <w:rsid w:val="002435E6"/>
    <w:rsid w:val="002439DC"/>
    <w:rsid w:val="00243ABC"/>
    <w:rsid w:val="00244874"/>
    <w:rsid w:val="00245365"/>
    <w:rsid w:val="00245762"/>
    <w:rsid w:val="00247850"/>
    <w:rsid w:val="002528A9"/>
    <w:rsid w:val="00252E0D"/>
    <w:rsid w:val="002537F7"/>
    <w:rsid w:val="002550B1"/>
    <w:rsid w:val="0025687B"/>
    <w:rsid w:val="002570B4"/>
    <w:rsid w:val="00257199"/>
    <w:rsid w:val="00260B3B"/>
    <w:rsid w:val="00261077"/>
    <w:rsid w:val="002614A0"/>
    <w:rsid w:val="00261671"/>
    <w:rsid w:val="002616DA"/>
    <w:rsid w:val="00261AD4"/>
    <w:rsid w:val="002620E1"/>
    <w:rsid w:val="00265695"/>
    <w:rsid w:val="00265776"/>
    <w:rsid w:val="00270775"/>
    <w:rsid w:val="00271C12"/>
    <w:rsid w:val="00271F0F"/>
    <w:rsid w:val="0027246D"/>
    <w:rsid w:val="00272D5E"/>
    <w:rsid w:val="00272D76"/>
    <w:rsid w:val="00273B65"/>
    <w:rsid w:val="0027453C"/>
    <w:rsid w:val="00275624"/>
    <w:rsid w:val="00275C73"/>
    <w:rsid w:val="00276220"/>
    <w:rsid w:val="00276D0F"/>
    <w:rsid w:val="00280433"/>
    <w:rsid w:val="002825B0"/>
    <w:rsid w:val="002826C1"/>
    <w:rsid w:val="002829E8"/>
    <w:rsid w:val="00282A14"/>
    <w:rsid w:val="002839EC"/>
    <w:rsid w:val="00284EEF"/>
    <w:rsid w:val="0029026D"/>
    <w:rsid w:val="00290492"/>
    <w:rsid w:val="0029257B"/>
    <w:rsid w:val="00292992"/>
    <w:rsid w:val="00293348"/>
    <w:rsid w:val="00293AA3"/>
    <w:rsid w:val="00294EA6"/>
    <w:rsid w:val="002952B3"/>
    <w:rsid w:val="002952F5"/>
    <w:rsid w:val="00295AFA"/>
    <w:rsid w:val="00295B32"/>
    <w:rsid w:val="002A0126"/>
    <w:rsid w:val="002A049A"/>
    <w:rsid w:val="002A0961"/>
    <w:rsid w:val="002A0CD6"/>
    <w:rsid w:val="002A2730"/>
    <w:rsid w:val="002A542C"/>
    <w:rsid w:val="002A6315"/>
    <w:rsid w:val="002A7FD5"/>
    <w:rsid w:val="002B0F77"/>
    <w:rsid w:val="002B1DBA"/>
    <w:rsid w:val="002B1FC1"/>
    <w:rsid w:val="002B3130"/>
    <w:rsid w:val="002B3B2E"/>
    <w:rsid w:val="002B41A4"/>
    <w:rsid w:val="002B60EE"/>
    <w:rsid w:val="002B68A3"/>
    <w:rsid w:val="002B6900"/>
    <w:rsid w:val="002B6DDF"/>
    <w:rsid w:val="002C0CBA"/>
    <w:rsid w:val="002C14B1"/>
    <w:rsid w:val="002C30CA"/>
    <w:rsid w:val="002C34E8"/>
    <w:rsid w:val="002C407B"/>
    <w:rsid w:val="002C4E52"/>
    <w:rsid w:val="002C6CB8"/>
    <w:rsid w:val="002C71D7"/>
    <w:rsid w:val="002D10C7"/>
    <w:rsid w:val="002D11FD"/>
    <w:rsid w:val="002D2528"/>
    <w:rsid w:val="002D26CC"/>
    <w:rsid w:val="002D595E"/>
    <w:rsid w:val="002D5B73"/>
    <w:rsid w:val="002D5F07"/>
    <w:rsid w:val="002D6603"/>
    <w:rsid w:val="002D6691"/>
    <w:rsid w:val="002E0644"/>
    <w:rsid w:val="002E08D3"/>
    <w:rsid w:val="002E1D7F"/>
    <w:rsid w:val="002E2341"/>
    <w:rsid w:val="002E360A"/>
    <w:rsid w:val="002E4CB7"/>
    <w:rsid w:val="002E5380"/>
    <w:rsid w:val="002E6251"/>
    <w:rsid w:val="002E6AB6"/>
    <w:rsid w:val="002E702E"/>
    <w:rsid w:val="002E75AF"/>
    <w:rsid w:val="002F079E"/>
    <w:rsid w:val="002F165A"/>
    <w:rsid w:val="002F1D61"/>
    <w:rsid w:val="002F1DBF"/>
    <w:rsid w:val="002F1DC7"/>
    <w:rsid w:val="002F2955"/>
    <w:rsid w:val="002F4CF4"/>
    <w:rsid w:val="002F7005"/>
    <w:rsid w:val="002F7DFF"/>
    <w:rsid w:val="003010E3"/>
    <w:rsid w:val="00301E4B"/>
    <w:rsid w:val="00302530"/>
    <w:rsid w:val="00303431"/>
    <w:rsid w:val="00303B3B"/>
    <w:rsid w:val="0030420E"/>
    <w:rsid w:val="003047B6"/>
    <w:rsid w:val="003064E0"/>
    <w:rsid w:val="003075CF"/>
    <w:rsid w:val="00307A5B"/>
    <w:rsid w:val="00307A94"/>
    <w:rsid w:val="00310050"/>
    <w:rsid w:val="00310212"/>
    <w:rsid w:val="003114A3"/>
    <w:rsid w:val="0031159D"/>
    <w:rsid w:val="00311882"/>
    <w:rsid w:val="00311ADF"/>
    <w:rsid w:val="00313904"/>
    <w:rsid w:val="00316065"/>
    <w:rsid w:val="00320233"/>
    <w:rsid w:val="003220B1"/>
    <w:rsid w:val="00323A88"/>
    <w:rsid w:val="0032481E"/>
    <w:rsid w:val="003255AF"/>
    <w:rsid w:val="00325A5C"/>
    <w:rsid w:val="00326F0A"/>
    <w:rsid w:val="00330376"/>
    <w:rsid w:val="00331187"/>
    <w:rsid w:val="0033146A"/>
    <w:rsid w:val="00332425"/>
    <w:rsid w:val="00332D0D"/>
    <w:rsid w:val="00334AFB"/>
    <w:rsid w:val="003355FE"/>
    <w:rsid w:val="00335B8D"/>
    <w:rsid w:val="003362D0"/>
    <w:rsid w:val="00336E84"/>
    <w:rsid w:val="00337000"/>
    <w:rsid w:val="00340BFF"/>
    <w:rsid w:val="00341F51"/>
    <w:rsid w:val="003424D0"/>
    <w:rsid w:val="00344051"/>
    <w:rsid w:val="00345183"/>
    <w:rsid w:val="003460F9"/>
    <w:rsid w:val="003461E1"/>
    <w:rsid w:val="0034672D"/>
    <w:rsid w:val="0035187B"/>
    <w:rsid w:val="00352FC2"/>
    <w:rsid w:val="00353D9A"/>
    <w:rsid w:val="0035445E"/>
    <w:rsid w:val="00354AFF"/>
    <w:rsid w:val="00356510"/>
    <w:rsid w:val="0035743D"/>
    <w:rsid w:val="00357B22"/>
    <w:rsid w:val="00360108"/>
    <w:rsid w:val="003607EB"/>
    <w:rsid w:val="00360997"/>
    <w:rsid w:val="003615F7"/>
    <w:rsid w:val="003635FC"/>
    <w:rsid w:val="00363DD3"/>
    <w:rsid w:val="00365AB3"/>
    <w:rsid w:val="00367443"/>
    <w:rsid w:val="00367CE0"/>
    <w:rsid w:val="003701B6"/>
    <w:rsid w:val="003706FC"/>
    <w:rsid w:val="00370AB0"/>
    <w:rsid w:val="003719A0"/>
    <w:rsid w:val="00371EA6"/>
    <w:rsid w:val="00372376"/>
    <w:rsid w:val="0037299E"/>
    <w:rsid w:val="00372F55"/>
    <w:rsid w:val="00374FEC"/>
    <w:rsid w:val="00375A94"/>
    <w:rsid w:val="003764D4"/>
    <w:rsid w:val="0037731E"/>
    <w:rsid w:val="0037744F"/>
    <w:rsid w:val="00377B8A"/>
    <w:rsid w:val="00382C2D"/>
    <w:rsid w:val="00383844"/>
    <w:rsid w:val="00383B13"/>
    <w:rsid w:val="0038459E"/>
    <w:rsid w:val="003849E2"/>
    <w:rsid w:val="00386216"/>
    <w:rsid w:val="00390262"/>
    <w:rsid w:val="00390392"/>
    <w:rsid w:val="003907A7"/>
    <w:rsid w:val="00393592"/>
    <w:rsid w:val="00393AC3"/>
    <w:rsid w:val="00393C2E"/>
    <w:rsid w:val="00393D00"/>
    <w:rsid w:val="003941F7"/>
    <w:rsid w:val="003942B1"/>
    <w:rsid w:val="0039565E"/>
    <w:rsid w:val="00395779"/>
    <w:rsid w:val="00397649"/>
    <w:rsid w:val="00397BFF"/>
    <w:rsid w:val="003A0742"/>
    <w:rsid w:val="003A2602"/>
    <w:rsid w:val="003A28B6"/>
    <w:rsid w:val="003A299A"/>
    <w:rsid w:val="003A3373"/>
    <w:rsid w:val="003A3862"/>
    <w:rsid w:val="003A6849"/>
    <w:rsid w:val="003A798E"/>
    <w:rsid w:val="003A7B3B"/>
    <w:rsid w:val="003B0764"/>
    <w:rsid w:val="003B15C4"/>
    <w:rsid w:val="003B1CD0"/>
    <w:rsid w:val="003B2BB2"/>
    <w:rsid w:val="003B3954"/>
    <w:rsid w:val="003B4386"/>
    <w:rsid w:val="003B4783"/>
    <w:rsid w:val="003B4855"/>
    <w:rsid w:val="003B5224"/>
    <w:rsid w:val="003B58B9"/>
    <w:rsid w:val="003B5A58"/>
    <w:rsid w:val="003B5CEB"/>
    <w:rsid w:val="003B75DF"/>
    <w:rsid w:val="003B765B"/>
    <w:rsid w:val="003C0570"/>
    <w:rsid w:val="003C13AF"/>
    <w:rsid w:val="003C250D"/>
    <w:rsid w:val="003C2DFA"/>
    <w:rsid w:val="003C488B"/>
    <w:rsid w:val="003C4BAA"/>
    <w:rsid w:val="003C6BDC"/>
    <w:rsid w:val="003D029A"/>
    <w:rsid w:val="003D1B62"/>
    <w:rsid w:val="003D3EEF"/>
    <w:rsid w:val="003D4A4A"/>
    <w:rsid w:val="003D4AF0"/>
    <w:rsid w:val="003D50A3"/>
    <w:rsid w:val="003D55D8"/>
    <w:rsid w:val="003D62A2"/>
    <w:rsid w:val="003D697C"/>
    <w:rsid w:val="003D712A"/>
    <w:rsid w:val="003E0D49"/>
    <w:rsid w:val="003E0DA1"/>
    <w:rsid w:val="003E16A8"/>
    <w:rsid w:val="003E2840"/>
    <w:rsid w:val="003E35C0"/>
    <w:rsid w:val="003E47CF"/>
    <w:rsid w:val="003E78C3"/>
    <w:rsid w:val="003E78DD"/>
    <w:rsid w:val="003F32E9"/>
    <w:rsid w:val="003F3D21"/>
    <w:rsid w:val="003F5F26"/>
    <w:rsid w:val="003F6842"/>
    <w:rsid w:val="003F70BF"/>
    <w:rsid w:val="0040022D"/>
    <w:rsid w:val="004006D3"/>
    <w:rsid w:val="00401617"/>
    <w:rsid w:val="00401866"/>
    <w:rsid w:val="00402CD4"/>
    <w:rsid w:val="004038CC"/>
    <w:rsid w:val="00403A32"/>
    <w:rsid w:val="00404557"/>
    <w:rsid w:val="00404DCF"/>
    <w:rsid w:val="00405368"/>
    <w:rsid w:val="00405E90"/>
    <w:rsid w:val="004060FA"/>
    <w:rsid w:val="00410350"/>
    <w:rsid w:val="004112F9"/>
    <w:rsid w:val="00411BD2"/>
    <w:rsid w:val="00411D12"/>
    <w:rsid w:val="00413230"/>
    <w:rsid w:val="00413952"/>
    <w:rsid w:val="00416F88"/>
    <w:rsid w:val="00417088"/>
    <w:rsid w:val="00420273"/>
    <w:rsid w:val="0042040D"/>
    <w:rsid w:val="00420922"/>
    <w:rsid w:val="004211B0"/>
    <w:rsid w:val="004226CA"/>
    <w:rsid w:val="00422D2F"/>
    <w:rsid w:val="00423866"/>
    <w:rsid w:val="00427036"/>
    <w:rsid w:val="00427B33"/>
    <w:rsid w:val="00427FE4"/>
    <w:rsid w:val="00430036"/>
    <w:rsid w:val="00431154"/>
    <w:rsid w:val="00431311"/>
    <w:rsid w:val="0043155C"/>
    <w:rsid w:val="00431CDC"/>
    <w:rsid w:val="00431F9D"/>
    <w:rsid w:val="0043205D"/>
    <w:rsid w:val="00432C4F"/>
    <w:rsid w:val="00437114"/>
    <w:rsid w:val="004375B0"/>
    <w:rsid w:val="00437975"/>
    <w:rsid w:val="0044082B"/>
    <w:rsid w:val="00441982"/>
    <w:rsid w:val="00441FEA"/>
    <w:rsid w:val="00443E94"/>
    <w:rsid w:val="00444379"/>
    <w:rsid w:val="00444437"/>
    <w:rsid w:val="004448EF"/>
    <w:rsid w:val="00444E92"/>
    <w:rsid w:val="00445649"/>
    <w:rsid w:val="00446D49"/>
    <w:rsid w:val="00446D53"/>
    <w:rsid w:val="00447F28"/>
    <w:rsid w:val="00450C63"/>
    <w:rsid w:val="00450CE4"/>
    <w:rsid w:val="00451416"/>
    <w:rsid w:val="004526E5"/>
    <w:rsid w:val="004531C0"/>
    <w:rsid w:val="00453BFF"/>
    <w:rsid w:val="00454BEB"/>
    <w:rsid w:val="004550BA"/>
    <w:rsid w:val="00457249"/>
    <w:rsid w:val="00457ADA"/>
    <w:rsid w:val="00460B45"/>
    <w:rsid w:val="00461392"/>
    <w:rsid w:val="00463C56"/>
    <w:rsid w:val="00464016"/>
    <w:rsid w:val="004647DB"/>
    <w:rsid w:val="004652AF"/>
    <w:rsid w:val="00465C7A"/>
    <w:rsid w:val="00467946"/>
    <w:rsid w:val="00467EC9"/>
    <w:rsid w:val="00470B33"/>
    <w:rsid w:val="00471068"/>
    <w:rsid w:val="00472C69"/>
    <w:rsid w:val="0047425F"/>
    <w:rsid w:val="00474501"/>
    <w:rsid w:val="00476181"/>
    <w:rsid w:val="004762D1"/>
    <w:rsid w:val="00476352"/>
    <w:rsid w:val="00476D38"/>
    <w:rsid w:val="00480070"/>
    <w:rsid w:val="0048046C"/>
    <w:rsid w:val="00480AF2"/>
    <w:rsid w:val="00483085"/>
    <w:rsid w:val="00483350"/>
    <w:rsid w:val="00484792"/>
    <w:rsid w:val="00484F1E"/>
    <w:rsid w:val="00485111"/>
    <w:rsid w:val="00485294"/>
    <w:rsid w:val="00485346"/>
    <w:rsid w:val="004860B5"/>
    <w:rsid w:val="0048759F"/>
    <w:rsid w:val="004878D2"/>
    <w:rsid w:val="00490613"/>
    <w:rsid w:val="00490F1B"/>
    <w:rsid w:val="00492310"/>
    <w:rsid w:val="00492C11"/>
    <w:rsid w:val="0049322D"/>
    <w:rsid w:val="0049357B"/>
    <w:rsid w:val="00495934"/>
    <w:rsid w:val="00495F05"/>
    <w:rsid w:val="00496882"/>
    <w:rsid w:val="0049690A"/>
    <w:rsid w:val="00497F7A"/>
    <w:rsid w:val="004A0BE7"/>
    <w:rsid w:val="004A0D1E"/>
    <w:rsid w:val="004A0F23"/>
    <w:rsid w:val="004A2C82"/>
    <w:rsid w:val="004A3AAD"/>
    <w:rsid w:val="004A3D4F"/>
    <w:rsid w:val="004A446D"/>
    <w:rsid w:val="004A470C"/>
    <w:rsid w:val="004A4763"/>
    <w:rsid w:val="004A4F3B"/>
    <w:rsid w:val="004A5850"/>
    <w:rsid w:val="004A63DE"/>
    <w:rsid w:val="004A79AD"/>
    <w:rsid w:val="004B0B55"/>
    <w:rsid w:val="004B28F4"/>
    <w:rsid w:val="004B2E8C"/>
    <w:rsid w:val="004B4D3A"/>
    <w:rsid w:val="004B5092"/>
    <w:rsid w:val="004B5E74"/>
    <w:rsid w:val="004B675C"/>
    <w:rsid w:val="004B6A81"/>
    <w:rsid w:val="004C0056"/>
    <w:rsid w:val="004C00A3"/>
    <w:rsid w:val="004C3367"/>
    <w:rsid w:val="004C343C"/>
    <w:rsid w:val="004C4264"/>
    <w:rsid w:val="004C45BB"/>
    <w:rsid w:val="004C4E77"/>
    <w:rsid w:val="004C543C"/>
    <w:rsid w:val="004C6CC3"/>
    <w:rsid w:val="004C738D"/>
    <w:rsid w:val="004D2A0B"/>
    <w:rsid w:val="004D2AE9"/>
    <w:rsid w:val="004D2B4F"/>
    <w:rsid w:val="004D3B64"/>
    <w:rsid w:val="004D414B"/>
    <w:rsid w:val="004D54E3"/>
    <w:rsid w:val="004D68CE"/>
    <w:rsid w:val="004E0810"/>
    <w:rsid w:val="004E2989"/>
    <w:rsid w:val="004E2D65"/>
    <w:rsid w:val="004E3069"/>
    <w:rsid w:val="004E3EF0"/>
    <w:rsid w:val="004E41E2"/>
    <w:rsid w:val="004E59BD"/>
    <w:rsid w:val="004F0425"/>
    <w:rsid w:val="004F09E2"/>
    <w:rsid w:val="004F0BE2"/>
    <w:rsid w:val="004F390E"/>
    <w:rsid w:val="00501D8B"/>
    <w:rsid w:val="005048EB"/>
    <w:rsid w:val="00504A5D"/>
    <w:rsid w:val="00505FDD"/>
    <w:rsid w:val="00510ED6"/>
    <w:rsid w:val="005111C2"/>
    <w:rsid w:val="00513B15"/>
    <w:rsid w:val="00514322"/>
    <w:rsid w:val="00514F48"/>
    <w:rsid w:val="00520829"/>
    <w:rsid w:val="005209EA"/>
    <w:rsid w:val="005212B1"/>
    <w:rsid w:val="00523749"/>
    <w:rsid w:val="00523E39"/>
    <w:rsid w:val="00524276"/>
    <w:rsid w:val="00524793"/>
    <w:rsid w:val="00524888"/>
    <w:rsid w:val="00525E6A"/>
    <w:rsid w:val="00525FAA"/>
    <w:rsid w:val="00526A94"/>
    <w:rsid w:val="00527021"/>
    <w:rsid w:val="00527D8F"/>
    <w:rsid w:val="00530003"/>
    <w:rsid w:val="005309FD"/>
    <w:rsid w:val="00530FF0"/>
    <w:rsid w:val="005318DA"/>
    <w:rsid w:val="00532A6A"/>
    <w:rsid w:val="00532DE9"/>
    <w:rsid w:val="00533D83"/>
    <w:rsid w:val="00534B41"/>
    <w:rsid w:val="00535800"/>
    <w:rsid w:val="005367B5"/>
    <w:rsid w:val="00536E0C"/>
    <w:rsid w:val="00537919"/>
    <w:rsid w:val="00540F6B"/>
    <w:rsid w:val="00540FEB"/>
    <w:rsid w:val="00542E5D"/>
    <w:rsid w:val="00544AE1"/>
    <w:rsid w:val="00544C22"/>
    <w:rsid w:val="0054773F"/>
    <w:rsid w:val="005479F7"/>
    <w:rsid w:val="0055030A"/>
    <w:rsid w:val="00552D72"/>
    <w:rsid w:val="00553CCB"/>
    <w:rsid w:val="00555E6E"/>
    <w:rsid w:val="00557902"/>
    <w:rsid w:val="00557EC0"/>
    <w:rsid w:val="0056033D"/>
    <w:rsid w:val="005611F5"/>
    <w:rsid w:val="005615A6"/>
    <w:rsid w:val="00561D83"/>
    <w:rsid w:val="005632F2"/>
    <w:rsid w:val="0056393A"/>
    <w:rsid w:val="005641C6"/>
    <w:rsid w:val="00564A52"/>
    <w:rsid w:val="00564DDE"/>
    <w:rsid w:val="00564FB6"/>
    <w:rsid w:val="00567787"/>
    <w:rsid w:val="00567A6E"/>
    <w:rsid w:val="00567D7B"/>
    <w:rsid w:val="0057075E"/>
    <w:rsid w:val="00570987"/>
    <w:rsid w:val="005709CD"/>
    <w:rsid w:val="00570E0A"/>
    <w:rsid w:val="005713F3"/>
    <w:rsid w:val="00574BF8"/>
    <w:rsid w:val="00576C4F"/>
    <w:rsid w:val="0057713F"/>
    <w:rsid w:val="00577683"/>
    <w:rsid w:val="005777AA"/>
    <w:rsid w:val="0058148D"/>
    <w:rsid w:val="005817EC"/>
    <w:rsid w:val="00582AAB"/>
    <w:rsid w:val="005845DC"/>
    <w:rsid w:val="00584F6E"/>
    <w:rsid w:val="00586595"/>
    <w:rsid w:val="0058743F"/>
    <w:rsid w:val="0059139D"/>
    <w:rsid w:val="00591C1D"/>
    <w:rsid w:val="0059381C"/>
    <w:rsid w:val="00593EBE"/>
    <w:rsid w:val="005942CE"/>
    <w:rsid w:val="00594B25"/>
    <w:rsid w:val="005956AC"/>
    <w:rsid w:val="005968CE"/>
    <w:rsid w:val="00596F74"/>
    <w:rsid w:val="005A064B"/>
    <w:rsid w:val="005A0DF8"/>
    <w:rsid w:val="005A1A70"/>
    <w:rsid w:val="005A24FA"/>
    <w:rsid w:val="005A2E0A"/>
    <w:rsid w:val="005A32D4"/>
    <w:rsid w:val="005A36EE"/>
    <w:rsid w:val="005B00FA"/>
    <w:rsid w:val="005B10FD"/>
    <w:rsid w:val="005B345F"/>
    <w:rsid w:val="005B36C2"/>
    <w:rsid w:val="005B6300"/>
    <w:rsid w:val="005B7258"/>
    <w:rsid w:val="005B7765"/>
    <w:rsid w:val="005C006C"/>
    <w:rsid w:val="005C0118"/>
    <w:rsid w:val="005C25F9"/>
    <w:rsid w:val="005C39E7"/>
    <w:rsid w:val="005C43AF"/>
    <w:rsid w:val="005C4CE0"/>
    <w:rsid w:val="005C5037"/>
    <w:rsid w:val="005C5533"/>
    <w:rsid w:val="005C622D"/>
    <w:rsid w:val="005C64BD"/>
    <w:rsid w:val="005C66C0"/>
    <w:rsid w:val="005C6888"/>
    <w:rsid w:val="005C6912"/>
    <w:rsid w:val="005C7003"/>
    <w:rsid w:val="005C773C"/>
    <w:rsid w:val="005D0255"/>
    <w:rsid w:val="005D09E6"/>
    <w:rsid w:val="005D2BE2"/>
    <w:rsid w:val="005D3F21"/>
    <w:rsid w:val="005D4B90"/>
    <w:rsid w:val="005D52D9"/>
    <w:rsid w:val="005D699E"/>
    <w:rsid w:val="005D6F31"/>
    <w:rsid w:val="005D7F96"/>
    <w:rsid w:val="005E03E3"/>
    <w:rsid w:val="005E1224"/>
    <w:rsid w:val="005E3749"/>
    <w:rsid w:val="005E578A"/>
    <w:rsid w:val="005F12A7"/>
    <w:rsid w:val="005F1B89"/>
    <w:rsid w:val="005F2EBC"/>
    <w:rsid w:val="005F5E7C"/>
    <w:rsid w:val="005F6ADE"/>
    <w:rsid w:val="0060056A"/>
    <w:rsid w:val="00600A2A"/>
    <w:rsid w:val="00601CCC"/>
    <w:rsid w:val="00602F57"/>
    <w:rsid w:val="00603185"/>
    <w:rsid w:val="00605112"/>
    <w:rsid w:val="00606E8B"/>
    <w:rsid w:val="00606FE5"/>
    <w:rsid w:val="00607CE9"/>
    <w:rsid w:val="00607E80"/>
    <w:rsid w:val="00610E0B"/>
    <w:rsid w:val="006111B4"/>
    <w:rsid w:val="006116E9"/>
    <w:rsid w:val="006119AC"/>
    <w:rsid w:val="00611CA6"/>
    <w:rsid w:val="00612877"/>
    <w:rsid w:val="00612B7E"/>
    <w:rsid w:val="006153E0"/>
    <w:rsid w:val="00616BE9"/>
    <w:rsid w:val="00616EF9"/>
    <w:rsid w:val="0061708A"/>
    <w:rsid w:val="00620A8F"/>
    <w:rsid w:val="006215E3"/>
    <w:rsid w:val="00622986"/>
    <w:rsid w:val="0062372A"/>
    <w:rsid w:val="006241F6"/>
    <w:rsid w:val="00624307"/>
    <w:rsid w:val="00624674"/>
    <w:rsid w:val="00630C39"/>
    <w:rsid w:val="00631B28"/>
    <w:rsid w:val="00632229"/>
    <w:rsid w:val="006326EB"/>
    <w:rsid w:val="00632760"/>
    <w:rsid w:val="00633301"/>
    <w:rsid w:val="006337B0"/>
    <w:rsid w:val="0063483E"/>
    <w:rsid w:val="006376F8"/>
    <w:rsid w:val="00637CDE"/>
    <w:rsid w:val="00640E08"/>
    <w:rsid w:val="00641A94"/>
    <w:rsid w:val="006426B2"/>
    <w:rsid w:val="00643490"/>
    <w:rsid w:val="00643D4C"/>
    <w:rsid w:val="00646323"/>
    <w:rsid w:val="006502BA"/>
    <w:rsid w:val="00650FEA"/>
    <w:rsid w:val="00651F96"/>
    <w:rsid w:val="00652BBB"/>
    <w:rsid w:val="006535AF"/>
    <w:rsid w:val="00653B0F"/>
    <w:rsid w:val="00654524"/>
    <w:rsid w:val="0065641C"/>
    <w:rsid w:val="006569E0"/>
    <w:rsid w:val="00657815"/>
    <w:rsid w:val="00662F1C"/>
    <w:rsid w:val="0066311C"/>
    <w:rsid w:val="0066403D"/>
    <w:rsid w:val="00664362"/>
    <w:rsid w:val="006657FD"/>
    <w:rsid w:val="00666D8A"/>
    <w:rsid w:val="00667749"/>
    <w:rsid w:val="00667A67"/>
    <w:rsid w:val="006703EC"/>
    <w:rsid w:val="00671DD5"/>
    <w:rsid w:val="00671EB9"/>
    <w:rsid w:val="00672390"/>
    <w:rsid w:val="00672E79"/>
    <w:rsid w:val="00673F32"/>
    <w:rsid w:val="0067400B"/>
    <w:rsid w:val="00674307"/>
    <w:rsid w:val="0067676F"/>
    <w:rsid w:val="0067790E"/>
    <w:rsid w:val="00680152"/>
    <w:rsid w:val="00680A29"/>
    <w:rsid w:val="00681928"/>
    <w:rsid w:val="00682F73"/>
    <w:rsid w:val="006859F6"/>
    <w:rsid w:val="00685EF7"/>
    <w:rsid w:val="0068658C"/>
    <w:rsid w:val="0068682B"/>
    <w:rsid w:val="00690A12"/>
    <w:rsid w:val="00690FD3"/>
    <w:rsid w:val="0069205A"/>
    <w:rsid w:val="00692968"/>
    <w:rsid w:val="00693A99"/>
    <w:rsid w:val="00695E92"/>
    <w:rsid w:val="006973E5"/>
    <w:rsid w:val="00697D08"/>
    <w:rsid w:val="00697D43"/>
    <w:rsid w:val="00697E03"/>
    <w:rsid w:val="006A06DE"/>
    <w:rsid w:val="006A095B"/>
    <w:rsid w:val="006A1288"/>
    <w:rsid w:val="006A1BEE"/>
    <w:rsid w:val="006A222D"/>
    <w:rsid w:val="006A2522"/>
    <w:rsid w:val="006A262D"/>
    <w:rsid w:val="006A2B15"/>
    <w:rsid w:val="006A40E6"/>
    <w:rsid w:val="006A5E47"/>
    <w:rsid w:val="006A6C89"/>
    <w:rsid w:val="006B043D"/>
    <w:rsid w:val="006B24EA"/>
    <w:rsid w:val="006B49A0"/>
    <w:rsid w:val="006B5FB9"/>
    <w:rsid w:val="006B61F0"/>
    <w:rsid w:val="006B62A2"/>
    <w:rsid w:val="006C248A"/>
    <w:rsid w:val="006C252B"/>
    <w:rsid w:val="006C4100"/>
    <w:rsid w:val="006C45B1"/>
    <w:rsid w:val="006C5381"/>
    <w:rsid w:val="006C547D"/>
    <w:rsid w:val="006C60A4"/>
    <w:rsid w:val="006C7671"/>
    <w:rsid w:val="006C7A3D"/>
    <w:rsid w:val="006D0CE1"/>
    <w:rsid w:val="006D1BEF"/>
    <w:rsid w:val="006D1DF3"/>
    <w:rsid w:val="006D1F64"/>
    <w:rsid w:val="006D24B8"/>
    <w:rsid w:val="006D250A"/>
    <w:rsid w:val="006D35C9"/>
    <w:rsid w:val="006D3BF2"/>
    <w:rsid w:val="006D3E0D"/>
    <w:rsid w:val="006D401B"/>
    <w:rsid w:val="006D50ED"/>
    <w:rsid w:val="006D5D65"/>
    <w:rsid w:val="006E0351"/>
    <w:rsid w:val="006E0A48"/>
    <w:rsid w:val="006E0E3C"/>
    <w:rsid w:val="006E18B4"/>
    <w:rsid w:val="006E2F64"/>
    <w:rsid w:val="006E376D"/>
    <w:rsid w:val="006E3C0D"/>
    <w:rsid w:val="006E4E16"/>
    <w:rsid w:val="006E4FA8"/>
    <w:rsid w:val="006E546D"/>
    <w:rsid w:val="006E6582"/>
    <w:rsid w:val="006E7A23"/>
    <w:rsid w:val="006F0186"/>
    <w:rsid w:val="006F1BEA"/>
    <w:rsid w:val="006F1E8B"/>
    <w:rsid w:val="006F4088"/>
    <w:rsid w:val="006F71C5"/>
    <w:rsid w:val="006F7D68"/>
    <w:rsid w:val="006F7DC6"/>
    <w:rsid w:val="007001D5"/>
    <w:rsid w:val="007026F5"/>
    <w:rsid w:val="00704A8F"/>
    <w:rsid w:val="007051D0"/>
    <w:rsid w:val="007052A6"/>
    <w:rsid w:val="007057EC"/>
    <w:rsid w:val="0070799D"/>
    <w:rsid w:val="00707E4E"/>
    <w:rsid w:val="0071041C"/>
    <w:rsid w:val="0071207E"/>
    <w:rsid w:val="0071298C"/>
    <w:rsid w:val="00713AF5"/>
    <w:rsid w:val="0071425D"/>
    <w:rsid w:val="007144FA"/>
    <w:rsid w:val="0071551F"/>
    <w:rsid w:val="007159E1"/>
    <w:rsid w:val="007167B5"/>
    <w:rsid w:val="007202EC"/>
    <w:rsid w:val="007205FA"/>
    <w:rsid w:val="00721E35"/>
    <w:rsid w:val="007255E3"/>
    <w:rsid w:val="00725616"/>
    <w:rsid w:val="007264BE"/>
    <w:rsid w:val="00727119"/>
    <w:rsid w:val="00727216"/>
    <w:rsid w:val="00727A67"/>
    <w:rsid w:val="00730735"/>
    <w:rsid w:val="007337FA"/>
    <w:rsid w:val="007362FD"/>
    <w:rsid w:val="0073632C"/>
    <w:rsid w:val="00736392"/>
    <w:rsid w:val="00737CE8"/>
    <w:rsid w:val="00740F48"/>
    <w:rsid w:val="00741080"/>
    <w:rsid w:val="007424C7"/>
    <w:rsid w:val="00743B30"/>
    <w:rsid w:val="00744BE4"/>
    <w:rsid w:val="00745E81"/>
    <w:rsid w:val="00745EBA"/>
    <w:rsid w:val="0074649A"/>
    <w:rsid w:val="0074740D"/>
    <w:rsid w:val="00747B96"/>
    <w:rsid w:val="00750009"/>
    <w:rsid w:val="007504AE"/>
    <w:rsid w:val="00751D2B"/>
    <w:rsid w:val="00752B97"/>
    <w:rsid w:val="007556DB"/>
    <w:rsid w:val="0075710E"/>
    <w:rsid w:val="00760BFA"/>
    <w:rsid w:val="0076141F"/>
    <w:rsid w:val="00761E1F"/>
    <w:rsid w:val="007636F1"/>
    <w:rsid w:val="00763C22"/>
    <w:rsid w:val="007657A4"/>
    <w:rsid w:val="00767949"/>
    <w:rsid w:val="0077103C"/>
    <w:rsid w:val="00771495"/>
    <w:rsid w:val="00771951"/>
    <w:rsid w:val="00773AA4"/>
    <w:rsid w:val="00774812"/>
    <w:rsid w:val="0077496E"/>
    <w:rsid w:val="00774DE9"/>
    <w:rsid w:val="00775382"/>
    <w:rsid w:val="00775AEF"/>
    <w:rsid w:val="00780BC0"/>
    <w:rsid w:val="0078149C"/>
    <w:rsid w:val="00781BDB"/>
    <w:rsid w:val="00782325"/>
    <w:rsid w:val="00782B69"/>
    <w:rsid w:val="007831D0"/>
    <w:rsid w:val="00784044"/>
    <w:rsid w:val="007841E3"/>
    <w:rsid w:val="00784BD5"/>
    <w:rsid w:val="00785887"/>
    <w:rsid w:val="00785C73"/>
    <w:rsid w:val="007860D2"/>
    <w:rsid w:val="007863A1"/>
    <w:rsid w:val="007867CE"/>
    <w:rsid w:val="007909BB"/>
    <w:rsid w:val="00790E69"/>
    <w:rsid w:val="00791CFC"/>
    <w:rsid w:val="00793583"/>
    <w:rsid w:val="0079481E"/>
    <w:rsid w:val="0079739B"/>
    <w:rsid w:val="00797BE2"/>
    <w:rsid w:val="007A05A2"/>
    <w:rsid w:val="007A1829"/>
    <w:rsid w:val="007A21FA"/>
    <w:rsid w:val="007A228B"/>
    <w:rsid w:val="007A32AA"/>
    <w:rsid w:val="007A3919"/>
    <w:rsid w:val="007A4C6B"/>
    <w:rsid w:val="007A4EF3"/>
    <w:rsid w:val="007A58D1"/>
    <w:rsid w:val="007A59D4"/>
    <w:rsid w:val="007A6D81"/>
    <w:rsid w:val="007A71EB"/>
    <w:rsid w:val="007A724F"/>
    <w:rsid w:val="007B06A7"/>
    <w:rsid w:val="007B0D37"/>
    <w:rsid w:val="007B239A"/>
    <w:rsid w:val="007B25AE"/>
    <w:rsid w:val="007B51A8"/>
    <w:rsid w:val="007B5520"/>
    <w:rsid w:val="007B55F5"/>
    <w:rsid w:val="007B57A3"/>
    <w:rsid w:val="007B59BB"/>
    <w:rsid w:val="007B72EC"/>
    <w:rsid w:val="007B7A6C"/>
    <w:rsid w:val="007C0952"/>
    <w:rsid w:val="007C15DA"/>
    <w:rsid w:val="007C1DA5"/>
    <w:rsid w:val="007C3204"/>
    <w:rsid w:val="007C4348"/>
    <w:rsid w:val="007C7DD3"/>
    <w:rsid w:val="007C7EFD"/>
    <w:rsid w:val="007D1081"/>
    <w:rsid w:val="007D34DF"/>
    <w:rsid w:val="007D4374"/>
    <w:rsid w:val="007D5415"/>
    <w:rsid w:val="007D6635"/>
    <w:rsid w:val="007D753A"/>
    <w:rsid w:val="007D797D"/>
    <w:rsid w:val="007E01D3"/>
    <w:rsid w:val="007E1A6F"/>
    <w:rsid w:val="007E2CE3"/>
    <w:rsid w:val="007E37E4"/>
    <w:rsid w:val="007E3890"/>
    <w:rsid w:val="007E407E"/>
    <w:rsid w:val="007E44AD"/>
    <w:rsid w:val="007E514D"/>
    <w:rsid w:val="007E5476"/>
    <w:rsid w:val="007E77DA"/>
    <w:rsid w:val="007E7B2B"/>
    <w:rsid w:val="007F1B2C"/>
    <w:rsid w:val="007F325F"/>
    <w:rsid w:val="007F3B24"/>
    <w:rsid w:val="007F59A9"/>
    <w:rsid w:val="007F6826"/>
    <w:rsid w:val="007F683E"/>
    <w:rsid w:val="007F6ECE"/>
    <w:rsid w:val="007F7823"/>
    <w:rsid w:val="007F7949"/>
    <w:rsid w:val="00800F4B"/>
    <w:rsid w:val="00801663"/>
    <w:rsid w:val="008021FC"/>
    <w:rsid w:val="00803B37"/>
    <w:rsid w:val="00804403"/>
    <w:rsid w:val="0080441B"/>
    <w:rsid w:val="00804C55"/>
    <w:rsid w:val="0080569E"/>
    <w:rsid w:val="00805CA7"/>
    <w:rsid w:val="00806FF4"/>
    <w:rsid w:val="008076CA"/>
    <w:rsid w:val="00810113"/>
    <w:rsid w:val="0081013D"/>
    <w:rsid w:val="008104D8"/>
    <w:rsid w:val="00810CDC"/>
    <w:rsid w:val="00811146"/>
    <w:rsid w:val="008117A4"/>
    <w:rsid w:val="00811E19"/>
    <w:rsid w:val="0081257A"/>
    <w:rsid w:val="00813242"/>
    <w:rsid w:val="00815BED"/>
    <w:rsid w:val="008169BE"/>
    <w:rsid w:val="008207F6"/>
    <w:rsid w:val="0082197E"/>
    <w:rsid w:val="008219BA"/>
    <w:rsid w:val="00821B6C"/>
    <w:rsid w:val="00822080"/>
    <w:rsid w:val="0082284E"/>
    <w:rsid w:val="008238E7"/>
    <w:rsid w:val="00823EA2"/>
    <w:rsid w:val="00824D41"/>
    <w:rsid w:val="008257EC"/>
    <w:rsid w:val="00826253"/>
    <w:rsid w:val="00826E63"/>
    <w:rsid w:val="0082767D"/>
    <w:rsid w:val="00832BF6"/>
    <w:rsid w:val="0083473C"/>
    <w:rsid w:val="00834F75"/>
    <w:rsid w:val="0083507D"/>
    <w:rsid w:val="00835BF9"/>
    <w:rsid w:val="008366D1"/>
    <w:rsid w:val="00837DEA"/>
    <w:rsid w:val="00840FC3"/>
    <w:rsid w:val="008421E6"/>
    <w:rsid w:val="0084358D"/>
    <w:rsid w:val="0084447F"/>
    <w:rsid w:val="00844BC4"/>
    <w:rsid w:val="00846844"/>
    <w:rsid w:val="008502C4"/>
    <w:rsid w:val="0085179E"/>
    <w:rsid w:val="008520FF"/>
    <w:rsid w:val="0085214D"/>
    <w:rsid w:val="00853BA2"/>
    <w:rsid w:val="00853FDC"/>
    <w:rsid w:val="00853FF8"/>
    <w:rsid w:val="00854D11"/>
    <w:rsid w:val="0086033A"/>
    <w:rsid w:val="008626A4"/>
    <w:rsid w:val="00862789"/>
    <w:rsid w:val="00862B5D"/>
    <w:rsid w:val="0086603A"/>
    <w:rsid w:val="008671BB"/>
    <w:rsid w:val="0086783C"/>
    <w:rsid w:val="00867951"/>
    <w:rsid w:val="00867A43"/>
    <w:rsid w:val="00870720"/>
    <w:rsid w:val="00870A44"/>
    <w:rsid w:val="00871F2E"/>
    <w:rsid w:val="008737D9"/>
    <w:rsid w:val="00873F61"/>
    <w:rsid w:val="008746DE"/>
    <w:rsid w:val="008749A4"/>
    <w:rsid w:val="00875CAF"/>
    <w:rsid w:val="00876812"/>
    <w:rsid w:val="00876A2D"/>
    <w:rsid w:val="00881783"/>
    <w:rsid w:val="0088237B"/>
    <w:rsid w:val="00883FA7"/>
    <w:rsid w:val="00883FB1"/>
    <w:rsid w:val="00885377"/>
    <w:rsid w:val="008862D5"/>
    <w:rsid w:val="00886BCA"/>
    <w:rsid w:val="00887DEF"/>
    <w:rsid w:val="008906DD"/>
    <w:rsid w:val="0089138C"/>
    <w:rsid w:val="00891C13"/>
    <w:rsid w:val="00892241"/>
    <w:rsid w:val="00892280"/>
    <w:rsid w:val="00892928"/>
    <w:rsid w:val="00892B3A"/>
    <w:rsid w:val="0089413B"/>
    <w:rsid w:val="0089526E"/>
    <w:rsid w:val="00896EE7"/>
    <w:rsid w:val="008978BC"/>
    <w:rsid w:val="00897BA8"/>
    <w:rsid w:val="00897F69"/>
    <w:rsid w:val="008A0569"/>
    <w:rsid w:val="008A0FC8"/>
    <w:rsid w:val="008A33D5"/>
    <w:rsid w:val="008A3B28"/>
    <w:rsid w:val="008A3C19"/>
    <w:rsid w:val="008A5CA4"/>
    <w:rsid w:val="008A63E2"/>
    <w:rsid w:val="008B1655"/>
    <w:rsid w:val="008B16F1"/>
    <w:rsid w:val="008B1842"/>
    <w:rsid w:val="008B4259"/>
    <w:rsid w:val="008B535E"/>
    <w:rsid w:val="008B6DE5"/>
    <w:rsid w:val="008B7D50"/>
    <w:rsid w:val="008C4292"/>
    <w:rsid w:val="008C4C57"/>
    <w:rsid w:val="008C53D5"/>
    <w:rsid w:val="008C56B2"/>
    <w:rsid w:val="008C6855"/>
    <w:rsid w:val="008C6ACD"/>
    <w:rsid w:val="008C6BFF"/>
    <w:rsid w:val="008C6E94"/>
    <w:rsid w:val="008C6F35"/>
    <w:rsid w:val="008C70D9"/>
    <w:rsid w:val="008C7C2E"/>
    <w:rsid w:val="008D07F5"/>
    <w:rsid w:val="008D10F0"/>
    <w:rsid w:val="008D34FF"/>
    <w:rsid w:val="008D4042"/>
    <w:rsid w:val="008D4188"/>
    <w:rsid w:val="008D5AD9"/>
    <w:rsid w:val="008D5F16"/>
    <w:rsid w:val="008E05F9"/>
    <w:rsid w:val="008E064F"/>
    <w:rsid w:val="008E0E2D"/>
    <w:rsid w:val="008E0ED4"/>
    <w:rsid w:val="008E2A71"/>
    <w:rsid w:val="008E4994"/>
    <w:rsid w:val="008E6763"/>
    <w:rsid w:val="008E7A89"/>
    <w:rsid w:val="008F6BB7"/>
    <w:rsid w:val="008F6D4D"/>
    <w:rsid w:val="008F700A"/>
    <w:rsid w:val="008F750E"/>
    <w:rsid w:val="008F7A65"/>
    <w:rsid w:val="008F7D15"/>
    <w:rsid w:val="00900747"/>
    <w:rsid w:val="0090238F"/>
    <w:rsid w:val="009032EF"/>
    <w:rsid w:val="00904156"/>
    <w:rsid w:val="0090587E"/>
    <w:rsid w:val="00905EFB"/>
    <w:rsid w:val="00906041"/>
    <w:rsid w:val="00906472"/>
    <w:rsid w:val="00910363"/>
    <w:rsid w:val="00910C84"/>
    <w:rsid w:val="00911C83"/>
    <w:rsid w:val="0091296E"/>
    <w:rsid w:val="00913C21"/>
    <w:rsid w:val="00916C31"/>
    <w:rsid w:val="009177F2"/>
    <w:rsid w:val="00920649"/>
    <w:rsid w:val="00921958"/>
    <w:rsid w:val="00922429"/>
    <w:rsid w:val="009238FF"/>
    <w:rsid w:val="00925069"/>
    <w:rsid w:val="009260E3"/>
    <w:rsid w:val="00927106"/>
    <w:rsid w:val="00930356"/>
    <w:rsid w:val="00930A68"/>
    <w:rsid w:val="00931108"/>
    <w:rsid w:val="00932584"/>
    <w:rsid w:val="00934567"/>
    <w:rsid w:val="009347C4"/>
    <w:rsid w:val="009359C9"/>
    <w:rsid w:val="00937DA7"/>
    <w:rsid w:val="00940236"/>
    <w:rsid w:val="00940C39"/>
    <w:rsid w:val="00941038"/>
    <w:rsid w:val="009410D3"/>
    <w:rsid w:val="00941DB5"/>
    <w:rsid w:val="0094258B"/>
    <w:rsid w:val="009436D0"/>
    <w:rsid w:val="0094490A"/>
    <w:rsid w:val="00946B4B"/>
    <w:rsid w:val="00947A5B"/>
    <w:rsid w:val="009504B1"/>
    <w:rsid w:val="00950BEE"/>
    <w:rsid w:val="009511BC"/>
    <w:rsid w:val="0095180C"/>
    <w:rsid w:val="00951936"/>
    <w:rsid w:val="009529D4"/>
    <w:rsid w:val="00952B28"/>
    <w:rsid w:val="00952E10"/>
    <w:rsid w:val="009538E2"/>
    <w:rsid w:val="00957C33"/>
    <w:rsid w:val="0096058C"/>
    <w:rsid w:val="00965A51"/>
    <w:rsid w:val="00965DC0"/>
    <w:rsid w:val="00967884"/>
    <w:rsid w:val="009726B2"/>
    <w:rsid w:val="00974391"/>
    <w:rsid w:val="0097463D"/>
    <w:rsid w:val="00975F7A"/>
    <w:rsid w:val="009772E3"/>
    <w:rsid w:val="0097738C"/>
    <w:rsid w:val="00980702"/>
    <w:rsid w:val="00980B10"/>
    <w:rsid w:val="00982342"/>
    <w:rsid w:val="00982B53"/>
    <w:rsid w:val="00985A8F"/>
    <w:rsid w:val="00985D89"/>
    <w:rsid w:val="00985DDA"/>
    <w:rsid w:val="00985FB0"/>
    <w:rsid w:val="00986D9D"/>
    <w:rsid w:val="009870AA"/>
    <w:rsid w:val="009908BC"/>
    <w:rsid w:val="0099313C"/>
    <w:rsid w:val="0099344F"/>
    <w:rsid w:val="0099362D"/>
    <w:rsid w:val="00995DCE"/>
    <w:rsid w:val="00995F9C"/>
    <w:rsid w:val="0099783B"/>
    <w:rsid w:val="00997C72"/>
    <w:rsid w:val="009A15C0"/>
    <w:rsid w:val="009A405D"/>
    <w:rsid w:val="009A6A54"/>
    <w:rsid w:val="009A7D03"/>
    <w:rsid w:val="009B34FC"/>
    <w:rsid w:val="009B3743"/>
    <w:rsid w:val="009B57D3"/>
    <w:rsid w:val="009B5BA8"/>
    <w:rsid w:val="009B6016"/>
    <w:rsid w:val="009C0AE5"/>
    <w:rsid w:val="009C0C98"/>
    <w:rsid w:val="009C1021"/>
    <w:rsid w:val="009C1A57"/>
    <w:rsid w:val="009C2206"/>
    <w:rsid w:val="009C4B4E"/>
    <w:rsid w:val="009C4B52"/>
    <w:rsid w:val="009C5DCD"/>
    <w:rsid w:val="009C602A"/>
    <w:rsid w:val="009C6253"/>
    <w:rsid w:val="009C6494"/>
    <w:rsid w:val="009C6986"/>
    <w:rsid w:val="009C71FA"/>
    <w:rsid w:val="009C7FC2"/>
    <w:rsid w:val="009D03EA"/>
    <w:rsid w:val="009D164C"/>
    <w:rsid w:val="009D1BEA"/>
    <w:rsid w:val="009D24BA"/>
    <w:rsid w:val="009D25AA"/>
    <w:rsid w:val="009D548D"/>
    <w:rsid w:val="009E234F"/>
    <w:rsid w:val="009E3727"/>
    <w:rsid w:val="009E4AAC"/>
    <w:rsid w:val="009E4F8F"/>
    <w:rsid w:val="009E5470"/>
    <w:rsid w:val="009E68EF"/>
    <w:rsid w:val="009E6C95"/>
    <w:rsid w:val="009F27C0"/>
    <w:rsid w:val="009F3E9C"/>
    <w:rsid w:val="009F418B"/>
    <w:rsid w:val="009F4637"/>
    <w:rsid w:val="009F46CD"/>
    <w:rsid w:val="009F53EA"/>
    <w:rsid w:val="009F578B"/>
    <w:rsid w:val="009F7717"/>
    <w:rsid w:val="00A0094D"/>
    <w:rsid w:val="00A00C65"/>
    <w:rsid w:val="00A00D98"/>
    <w:rsid w:val="00A0163C"/>
    <w:rsid w:val="00A01CDF"/>
    <w:rsid w:val="00A02361"/>
    <w:rsid w:val="00A028B7"/>
    <w:rsid w:val="00A02E81"/>
    <w:rsid w:val="00A03FF1"/>
    <w:rsid w:val="00A04A3F"/>
    <w:rsid w:val="00A064B1"/>
    <w:rsid w:val="00A07FB1"/>
    <w:rsid w:val="00A10BDE"/>
    <w:rsid w:val="00A11777"/>
    <w:rsid w:val="00A12C72"/>
    <w:rsid w:val="00A14151"/>
    <w:rsid w:val="00A14B3E"/>
    <w:rsid w:val="00A15ECE"/>
    <w:rsid w:val="00A16834"/>
    <w:rsid w:val="00A21492"/>
    <w:rsid w:val="00A227E3"/>
    <w:rsid w:val="00A229AA"/>
    <w:rsid w:val="00A254C8"/>
    <w:rsid w:val="00A26D65"/>
    <w:rsid w:val="00A272A9"/>
    <w:rsid w:val="00A27EB9"/>
    <w:rsid w:val="00A30370"/>
    <w:rsid w:val="00A308DA"/>
    <w:rsid w:val="00A31112"/>
    <w:rsid w:val="00A31E17"/>
    <w:rsid w:val="00A32926"/>
    <w:rsid w:val="00A32E96"/>
    <w:rsid w:val="00A340EE"/>
    <w:rsid w:val="00A344FD"/>
    <w:rsid w:val="00A3792F"/>
    <w:rsid w:val="00A37EE5"/>
    <w:rsid w:val="00A408B0"/>
    <w:rsid w:val="00A4245F"/>
    <w:rsid w:val="00A42B30"/>
    <w:rsid w:val="00A43060"/>
    <w:rsid w:val="00A43717"/>
    <w:rsid w:val="00A44006"/>
    <w:rsid w:val="00A45FFA"/>
    <w:rsid w:val="00A4601A"/>
    <w:rsid w:val="00A46126"/>
    <w:rsid w:val="00A469A9"/>
    <w:rsid w:val="00A46B24"/>
    <w:rsid w:val="00A47D29"/>
    <w:rsid w:val="00A50873"/>
    <w:rsid w:val="00A5124B"/>
    <w:rsid w:val="00A51D38"/>
    <w:rsid w:val="00A5271A"/>
    <w:rsid w:val="00A54A47"/>
    <w:rsid w:val="00A564F0"/>
    <w:rsid w:val="00A5667C"/>
    <w:rsid w:val="00A569F4"/>
    <w:rsid w:val="00A57BE0"/>
    <w:rsid w:val="00A57DB6"/>
    <w:rsid w:val="00A610CD"/>
    <w:rsid w:val="00A61540"/>
    <w:rsid w:val="00A61A42"/>
    <w:rsid w:val="00A62413"/>
    <w:rsid w:val="00A62C9C"/>
    <w:rsid w:val="00A639DF"/>
    <w:rsid w:val="00A6486C"/>
    <w:rsid w:val="00A654F3"/>
    <w:rsid w:val="00A66840"/>
    <w:rsid w:val="00A67CA7"/>
    <w:rsid w:val="00A7029D"/>
    <w:rsid w:val="00A70982"/>
    <w:rsid w:val="00A710C2"/>
    <w:rsid w:val="00A7152A"/>
    <w:rsid w:val="00A71DD2"/>
    <w:rsid w:val="00A72E13"/>
    <w:rsid w:val="00A72E21"/>
    <w:rsid w:val="00A74100"/>
    <w:rsid w:val="00A771F0"/>
    <w:rsid w:val="00A81152"/>
    <w:rsid w:val="00A82E2D"/>
    <w:rsid w:val="00A846E0"/>
    <w:rsid w:val="00A846EB"/>
    <w:rsid w:val="00A86303"/>
    <w:rsid w:val="00A87EEA"/>
    <w:rsid w:val="00A900E9"/>
    <w:rsid w:val="00A91033"/>
    <w:rsid w:val="00A93C8D"/>
    <w:rsid w:val="00A950EC"/>
    <w:rsid w:val="00A95BE4"/>
    <w:rsid w:val="00A96EA3"/>
    <w:rsid w:val="00AA0562"/>
    <w:rsid w:val="00AA0EA3"/>
    <w:rsid w:val="00AA13B7"/>
    <w:rsid w:val="00AA14AA"/>
    <w:rsid w:val="00AA1919"/>
    <w:rsid w:val="00AA1BE9"/>
    <w:rsid w:val="00AA1C62"/>
    <w:rsid w:val="00AA1CA6"/>
    <w:rsid w:val="00AA2992"/>
    <w:rsid w:val="00AA5888"/>
    <w:rsid w:val="00AA5E5F"/>
    <w:rsid w:val="00AA6F77"/>
    <w:rsid w:val="00AA73CE"/>
    <w:rsid w:val="00AA7AA2"/>
    <w:rsid w:val="00AB0D54"/>
    <w:rsid w:val="00AB19DC"/>
    <w:rsid w:val="00AB1BCE"/>
    <w:rsid w:val="00AB465C"/>
    <w:rsid w:val="00AB54CF"/>
    <w:rsid w:val="00AB696E"/>
    <w:rsid w:val="00AB7085"/>
    <w:rsid w:val="00AB7365"/>
    <w:rsid w:val="00AC0C63"/>
    <w:rsid w:val="00AC1192"/>
    <w:rsid w:val="00AC2535"/>
    <w:rsid w:val="00AC61EE"/>
    <w:rsid w:val="00AC660C"/>
    <w:rsid w:val="00AC6FE9"/>
    <w:rsid w:val="00AC7847"/>
    <w:rsid w:val="00AC7C9C"/>
    <w:rsid w:val="00AD0486"/>
    <w:rsid w:val="00AD074C"/>
    <w:rsid w:val="00AD1AE3"/>
    <w:rsid w:val="00AD3AC3"/>
    <w:rsid w:val="00AD3C6C"/>
    <w:rsid w:val="00AD5701"/>
    <w:rsid w:val="00AD68C4"/>
    <w:rsid w:val="00AD7ACB"/>
    <w:rsid w:val="00AE0A7F"/>
    <w:rsid w:val="00AE2FCE"/>
    <w:rsid w:val="00AE35EB"/>
    <w:rsid w:val="00AE3A18"/>
    <w:rsid w:val="00AE4FD6"/>
    <w:rsid w:val="00AE5D3D"/>
    <w:rsid w:val="00AE6609"/>
    <w:rsid w:val="00AE6A6F"/>
    <w:rsid w:val="00AE7E5B"/>
    <w:rsid w:val="00AF0EFD"/>
    <w:rsid w:val="00AF1C08"/>
    <w:rsid w:val="00AF1E47"/>
    <w:rsid w:val="00AF31C6"/>
    <w:rsid w:val="00AF3708"/>
    <w:rsid w:val="00AF415D"/>
    <w:rsid w:val="00AF4EBC"/>
    <w:rsid w:val="00AF564F"/>
    <w:rsid w:val="00AF78D6"/>
    <w:rsid w:val="00B00E86"/>
    <w:rsid w:val="00B01197"/>
    <w:rsid w:val="00B01CD8"/>
    <w:rsid w:val="00B01D4F"/>
    <w:rsid w:val="00B02128"/>
    <w:rsid w:val="00B02225"/>
    <w:rsid w:val="00B0229E"/>
    <w:rsid w:val="00B02695"/>
    <w:rsid w:val="00B03648"/>
    <w:rsid w:val="00B041D6"/>
    <w:rsid w:val="00B04B50"/>
    <w:rsid w:val="00B069AB"/>
    <w:rsid w:val="00B0736D"/>
    <w:rsid w:val="00B07BC6"/>
    <w:rsid w:val="00B108C3"/>
    <w:rsid w:val="00B10DE7"/>
    <w:rsid w:val="00B13CB3"/>
    <w:rsid w:val="00B13D7C"/>
    <w:rsid w:val="00B15A0D"/>
    <w:rsid w:val="00B1658C"/>
    <w:rsid w:val="00B21578"/>
    <w:rsid w:val="00B215C9"/>
    <w:rsid w:val="00B22D58"/>
    <w:rsid w:val="00B23864"/>
    <w:rsid w:val="00B24ABF"/>
    <w:rsid w:val="00B25840"/>
    <w:rsid w:val="00B25C00"/>
    <w:rsid w:val="00B25ED6"/>
    <w:rsid w:val="00B26A83"/>
    <w:rsid w:val="00B2719D"/>
    <w:rsid w:val="00B30FF8"/>
    <w:rsid w:val="00B32E0F"/>
    <w:rsid w:val="00B336AD"/>
    <w:rsid w:val="00B33735"/>
    <w:rsid w:val="00B3472D"/>
    <w:rsid w:val="00B3495A"/>
    <w:rsid w:val="00B34CCD"/>
    <w:rsid w:val="00B35390"/>
    <w:rsid w:val="00B36317"/>
    <w:rsid w:val="00B3699B"/>
    <w:rsid w:val="00B37422"/>
    <w:rsid w:val="00B4090C"/>
    <w:rsid w:val="00B40B7A"/>
    <w:rsid w:val="00B41CCC"/>
    <w:rsid w:val="00B43FFD"/>
    <w:rsid w:val="00B4480B"/>
    <w:rsid w:val="00B448DF"/>
    <w:rsid w:val="00B44A01"/>
    <w:rsid w:val="00B46988"/>
    <w:rsid w:val="00B46EB4"/>
    <w:rsid w:val="00B47273"/>
    <w:rsid w:val="00B4745B"/>
    <w:rsid w:val="00B4791F"/>
    <w:rsid w:val="00B51C48"/>
    <w:rsid w:val="00B51CAE"/>
    <w:rsid w:val="00B51D80"/>
    <w:rsid w:val="00B5262E"/>
    <w:rsid w:val="00B52635"/>
    <w:rsid w:val="00B5290A"/>
    <w:rsid w:val="00B5317C"/>
    <w:rsid w:val="00B53614"/>
    <w:rsid w:val="00B5361A"/>
    <w:rsid w:val="00B546A5"/>
    <w:rsid w:val="00B55D97"/>
    <w:rsid w:val="00B60758"/>
    <w:rsid w:val="00B615E9"/>
    <w:rsid w:val="00B61B12"/>
    <w:rsid w:val="00B61BAA"/>
    <w:rsid w:val="00B62C8B"/>
    <w:rsid w:val="00B62DF3"/>
    <w:rsid w:val="00B642AA"/>
    <w:rsid w:val="00B644E2"/>
    <w:rsid w:val="00B67113"/>
    <w:rsid w:val="00B70AA3"/>
    <w:rsid w:val="00B71336"/>
    <w:rsid w:val="00B7418C"/>
    <w:rsid w:val="00B74440"/>
    <w:rsid w:val="00B74833"/>
    <w:rsid w:val="00B7524C"/>
    <w:rsid w:val="00B75A08"/>
    <w:rsid w:val="00B75C7C"/>
    <w:rsid w:val="00B75D03"/>
    <w:rsid w:val="00B76A6C"/>
    <w:rsid w:val="00B775E9"/>
    <w:rsid w:val="00B7789C"/>
    <w:rsid w:val="00B806E2"/>
    <w:rsid w:val="00B80B8E"/>
    <w:rsid w:val="00B80C80"/>
    <w:rsid w:val="00B83208"/>
    <w:rsid w:val="00B836FF"/>
    <w:rsid w:val="00B84B4A"/>
    <w:rsid w:val="00B9016B"/>
    <w:rsid w:val="00B90B13"/>
    <w:rsid w:val="00B90E93"/>
    <w:rsid w:val="00B9100F"/>
    <w:rsid w:val="00B91490"/>
    <w:rsid w:val="00B9395A"/>
    <w:rsid w:val="00B94E93"/>
    <w:rsid w:val="00B97E1F"/>
    <w:rsid w:val="00BA016C"/>
    <w:rsid w:val="00BA19C2"/>
    <w:rsid w:val="00BA1DFE"/>
    <w:rsid w:val="00BA31AA"/>
    <w:rsid w:val="00BA3884"/>
    <w:rsid w:val="00BA4CA7"/>
    <w:rsid w:val="00BA50C4"/>
    <w:rsid w:val="00BA584C"/>
    <w:rsid w:val="00BA5BB1"/>
    <w:rsid w:val="00BA70D6"/>
    <w:rsid w:val="00BB092C"/>
    <w:rsid w:val="00BB21DF"/>
    <w:rsid w:val="00BB33BB"/>
    <w:rsid w:val="00BB3501"/>
    <w:rsid w:val="00BB3876"/>
    <w:rsid w:val="00BB4F56"/>
    <w:rsid w:val="00BB6339"/>
    <w:rsid w:val="00BB78C2"/>
    <w:rsid w:val="00BC45D6"/>
    <w:rsid w:val="00BC4988"/>
    <w:rsid w:val="00BC498B"/>
    <w:rsid w:val="00BC5699"/>
    <w:rsid w:val="00BC5D97"/>
    <w:rsid w:val="00BC7F80"/>
    <w:rsid w:val="00BC7FB6"/>
    <w:rsid w:val="00BD000A"/>
    <w:rsid w:val="00BD0515"/>
    <w:rsid w:val="00BD14F7"/>
    <w:rsid w:val="00BD2619"/>
    <w:rsid w:val="00BD30A9"/>
    <w:rsid w:val="00BD39E4"/>
    <w:rsid w:val="00BD44E5"/>
    <w:rsid w:val="00BD6E97"/>
    <w:rsid w:val="00BE4C26"/>
    <w:rsid w:val="00BE5AF0"/>
    <w:rsid w:val="00BE6D0E"/>
    <w:rsid w:val="00BF0E92"/>
    <w:rsid w:val="00BF3E02"/>
    <w:rsid w:val="00BF57CC"/>
    <w:rsid w:val="00BF61B9"/>
    <w:rsid w:val="00BF74C0"/>
    <w:rsid w:val="00C005B4"/>
    <w:rsid w:val="00C0113C"/>
    <w:rsid w:val="00C022A1"/>
    <w:rsid w:val="00C02B98"/>
    <w:rsid w:val="00C02ED4"/>
    <w:rsid w:val="00C044E1"/>
    <w:rsid w:val="00C07402"/>
    <w:rsid w:val="00C07A87"/>
    <w:rsid w:val="00C07DCF"/>
    <w:rsid w:val="00C07DD4"/>
    <w:rsid w:val="00C10C96"/>
    <w:rsid w:val="00C12A64"/>
    <w:rsid w:val="00C13141"/>
    <w:rsid w:val="00C14FE5"/>
    <w:rsid w:val="00C158F8"/>
    <w:rsid w:val="00C15F0C"/>
    <w:rsid w:val="00C1711C"/>
    <w:rsid w:val="00C17EBD"/>
    <w:rsid w:val="00C201F4"/>
    <w:rsid w:val="00C21497"/>
    <w:rsid w:val="00C21DEC"/>
    <w:rsid w:val="00C239F1"/>
    <w:rsid w:val="00C24E1A"/>
    <w:rsid w:val="00C25598"/>
    <w:rsid w:val="00C266D5"/>
    <w:rsid w:val="00C3038A"/>
    <w:rsid w:val="00C30397"/>
    <w:rsid w:val="00C30734"/>
    <w:rsid w:val="00C31074"/>
    <w:rsid w:val="00C32EB9"/>
    <w:rsid w:val="00C33255"/>
    <w:rsid w:val="00C36553"/>
    <w:rsid w:val="00C373B5"/>
    <w:rsid w:val="00C4225C"/>
    <w:rsid w:val="00C43402"/>
    <w:rsid w:val="00C44042"/>
    <w:rsid w:val="00C44529"/>
    <w:rsid w:val="00C448C9"/>
    <w:rsid w:val="00C4617A"/>
    <w:rsid w:val="00C46612"/>
    <w:rsid w:val="00C470BB"/>
    <w:rsid w:val="00C47AFD"/>
    <w:rsid w:val="00C47B4D"/>
    <w:rsid w:val="00C47DAB"/>
    <w:rsid w:val="00C505A6"/>
    <w:rsid w:val="00C50CD4"/>
    <w:rsid w:val="00C515CA"/>
    <w:rsid w:val="00C5249D"/>
    <w:rsid w:val="00C533A6"/>
    <w:rsid w:val="00C53570"/>
    <w:rsid w:val="00C54710"/>
    <w:rsid w:val="00C60362"/>
    <w:rsid w:val="00C60474"/>
    <w:rsid w:val="00C617BD"/>
    <w:rsid w:val="00C6301D"/>
    <w:rsid w:val="00C63109"/>
    <w:rsid w:val="00C632DA"/>
    <w:rsid w:val="00C647E9"/>
    <w:rsid w:val="00C65210"/>
    <w:rsid w:val="00C67C72"/>
    <w:rsid w:val="00C71595"/>
    <w:rsid w:val="00C71623"/>
    <w:rsid w:val="00C721E0"/>
    <w:rsid w:val="00C72226"/>
    <w:rsid w:val="00C72F9B"/>
    <w:rsid w:val="00C7386B"/>
    <w:rsid w:val="00C74400"/>
    <w:rsid w:val="00C745BF"/>
    <w:rsid w:val="00C75EEE"/>
    <w:rsid w:val="00C8035C"/>
    <w:rsid w:val="00C805F1"/>
    <w:rsid w:val="00C807F1"/>
    <w:rsid w:val="00C80CF0"/>
    <w:rsid w:val="00C80D4D"/>
    <w:rsid w:val="00C8297C"/>
    <w:rsid w:val="00C8314C"/>
    <w:rsid w:val="00C840A6"/>
    <w:rsid w:val="00C84268"/>
    <w:rsid w:val="00C84D1D"/>
    <w:rsid w:val="00C873B1"/>
    <w:rsid w:val="00C87506"/>
    <w:rsid w:val="00C87970"/>
    <w:rsid w:val="00C87F3E"/>
    <w:rsid w:val="00C917A7"/>
    <w:rsid w:val="00C92090"/>
    <w:rsid w:val="00C925ED"/>
    <w:rsid w:val="00C93834"/>
    <w:rsid w:val="00C93B15"/>
    <w:rsid w:val="00C95512"/>
    <w:rsid w:val="00C95EDA"/>
    <w:rsid w:val="00C961A5"/>
    <w:rsid w:val="00CA00ED"/>
    <w:rsid w:val="00CA057D"/>
    <w:rsid w:val="00CA0BEA"/>
    <w:rsid w:val="00CA1101"/>
    <w:rsid w:val="00CA2136"/>
    <w:rsid w:val="00CA3090"/>
    <w:rsid w:val="00CA318B"/>
    <w:rsid w:val="00CA353F"/>
    <w:rsid w:val="00CA3561"/>
    <w:rsid w:val="00CA358A"/>
    <w:rsid w:val="00CA3E20"/>
    <w:rsid w:val="00CA46FD"/>
    <w:rsid w:val="00CA5743"/>
    <w:rsid w:val="00CA67D3"/>
    <w:rsid w:val="00CA6C4E"/>
    <w:rsid w:val="00CB0DD0"/>
    <w:rsid w:val="00CB20D5"/>
    <w:rsid w:val="00CB3442"/>
    <w:rsid w:val="00CB40A5"/>
    <w:rsid w:val="00CB77A2"/>
    <w:rsid w:val="00CC13B2"/>
    <w:rsid w:val="00CC1CB5"/>
    <w:rsid w:val="00CC1E86"/>
    <w:rsid w:val="00CC3C68"/>
    <w:rsid w:val="00CC571D"/>
    <w:rsid w:val="00CC5990"/>
    <w:rsid w:val="00CC644C"/>
    <w:rsid w:val="00CC6C75"/>
    <w:rsid w:val="00CD1205"/>
    <w:rsid w:val="00CD2A02"/>
    <w:rsid w:val="00CD40CF"/>
    <w:rsid w:val="00CD52A3"/>
    <w:rsid w:val="00CD542F"/>
    <w:rsid w:val="00CD5673"/>
    <w:rsid w:val="00CD5B25"/>
    <w:rsid w:val="00CD5EB8"/>
    <w:rsid w:val="00CD6068"/>
    <w:rsid w:val="00CD6E3C"/>
    <w:rsid w:val="00CD72C2"/>
    <w:rsid w:val="00CD7A2F"/>
    <w:rsid w:val="00CE12CF"/>
    <w:rsid w:val="00CE130B"/>
    <w:rsid w:val="00CE1601"/>
    <w:rsid w:val="00CE16F6"/>
    <w:rsid w:val="00CE1C51"/>
    <w:rsid w:val="00CE3DA5"/>
    <w:rsid w:val="00CE4118"/>
    <w:rsid w:val="00CE47B2"/>
    <w:rsid w:val="00CE4EC2"/>
    <w:rsid w:val="00CE6D49"/>
    <w:rsid w:val="00CE6E22"/>
    <w:rsid w:val="00CE72C7"/>
    <w:rsid w:val="00CE746A"/>
    <w:rsid w:val="00CE7D9B"/>
    <w:rsid w:val="00CF0ACF"/>
    <w:rsid w:val="00CF1158"/>
    <w:rsid w:val="00CF2F60"/>
    <w:rsid w:val="00CF3686"/>
    <w:rsid w:val="00CF37E6"/>
    <w:rsid w:val="00CF5A23"/>
    <w:rsid w:val="00CF6503"/>
    <w:rsid w:val="00CF71C8"/>
    <w:rsid w:val="00CF72BC"/>
    <w:rsid w:val="00D011DB"/>
    <w:rsid w:val="00D019E1"/>
    <w:rsid w:val="00D02159"/>
    <w:rsid w:val="00D02294"/>
    <w:rsid w:val="00D04AE4"/>
    <w:rsid w:val="00D04BD8"/>
    <w:rsid w:val="00D0536A"/>
    <w:rsid w:val="00D0773B"/>
    <w:rsid w:val="00D07C9E"/>
    <w:rsid w:val="00D07D36"/>
    <w:rsid w:val="00D10893"/>
    <w:rsid w:val="00D121E7"/>
    <w:rsid w:val="00D146B8"/>
    <w:rsid w:val="00D162D3"/>
    <w:rsid w:val="00D168EB"/>
    <w:rsid w:val="00D16C67"/>
    <w:rsid w:val="00D20687"/>
    <w:rsid w:val="00D22933"/>
    <w:rsid w:val="00D232F6"/>
    <w:rsid w:val="00D2358C"/>
    <w:rsid w:val="00D2695C"/>
    <w:rsid w:val="00D26A30"/>
    <w:rsid w:val="00D26B4C"/>
    <w:rsid w:val="00D3048B"/>
    <w:rsid w:val="00D3122B"/>
    <w:rsid w:val="00D32C1B"/>
    <w:rsid w:val="00D34513"/>
    <w:rsid w:val="00D36763"/>
    <w:rsid w:val="00D37652"/>
    <w:rsid w:val="00D4003F"/>
    <w:rsid w:val="00D40A1B"/>
    <w:rsid w:val="00D413B5"/>
    <w:rsid w:val="00D41FEF"/>
    <w:rsid w:val="00D42A6B"/>
    <w:rsid w:val="00D42DCD"/>
    <w:rsid w:val="00D42FEA"/>
    <w:rsid w:val="00D4377A"/>
    <w:rsid w:val="00D511B8"/>
    <w:rsid w:val="00D53593"/>
    <w:rsid w:val="00D544EB"/>
    <w:rsid w:val="00D55C97"/>
    <w:rsid w:val="00D5660A"/>
    <w:rsid w:val="00D569E7"/>
    <w:rsid w:val="00D56BC9"/>
    <w:rsid w:val="00D57DB8"/>
    <w:rsid w:val="00D6017F"/>
    <w:rsid w:val="00D61232"/>
    <w:rsid w:val="00D62D31"/>
    <w:rsid w:val="00D633D6"/>
    <w:rsid w:val="00D6438C"/>
    <w:rsid w:val="00D64779"/>
    <w:rsid w:val="00D647E8"/>
    <w:rsid w:val="00D65B61"/>
    <w:rsid w:val="00D666EC"/>
    <w:rsid w:val="00D672C8"/>
    <w:rsid w:val="00D67ACF"/>
    <w:rsid w:val="00D71849"/>
    <w:rsid w:val="00D72667"/>
    <w:rsid w:val="00D72DB5"/>
    <w:rsid w:val="00D73211"/>
    <w:rsid w:val="00D73EC6"/>
    <w:rsid w:val="00D74458"/>
    <w:rsid w:val="00D7525C"/>
    <w:rsid w:val="00D80534"/>
    <w:rsid w:val="00D80872"/>
    <w:rsid w:val="00D80BFB"/>
    <w:rsid w:val="00D80CA1"/>
    <w:rsid w:val="00D811E9"/>
    <w:rsid w:val="00D855C4"/>
    <w:rsid w:val="00D85F4E"/>
    <w:rsid w:val="00D8605A"/>
    <w:rsid w:val="00D871E5"/>
    <w:rsid w:val="00D87A70"/>
    <w:rsid w:val="00D9039D"/>
    <w:rsid w:val="00D91F0D"/>
    <w:rsid w:val="00D92191"/>
    <w:rsid w:val="00D9313C"/>
    <w:rsid w:val="00D93B81"/>
    <w:rsid w:val="00D94866"/>
    <w:rsid w:val="00D94AB0"/>
    <w:rsid w:val="00D96738"/>
    <w:rsid w:val="00DA2342"/>
    <w:rsid w:val="00DA4502"/>
    <w:rsid w:val="00DA6DAB"/>
    <w:rsid w:val="00DA6F93"/>
    <w:rsid w:val="00DA7A0C"/>
    <w:rsid w:val="00DA7C13"/>
    <w:rsid w:val="00DB2454"/>
    <w:rsid w:val="00DB3D94"/>
    <w:rsid w:val="00DB4714"/>
    <w:rsid w:val="00DB48E4"/>
    <w:rsid w:val="00DB4FF5"/>
    <w:rsid w:val="00DB603D"/>
    <w:rsid w:val="00DC1452"/>
    <w:rsid w:val="00DC18FE"/>
    <w:rsid w:val="00DC21E7"/>
    <w:rsid w:val="00DC349E"/>
    <w:rsid w:val="00DC4961"/>
    <w:rsid w:val="00DC4F54"/>
    <w:rsid w:val="00DC50A2"/>
    <w:rsid w:val="00DC58BE"/>
    <w:rsid w:val="00DC675D"/>
    <w:rsid w:val="00DD05E0"/>
    <w:rsid w:val="00DD1FF6"/>
    <w:rsid w:val="00DD2444"/>
    <w:rsid w:val="00DD4D58"/>
    <w:rsid w:val="00DD5662"/>
    <w:rsid w:val="00DD5826"/>
    <w:rsid w:val="00DD5903"/>
    <w:rsid w:val="00DD5A61"/>
    <w:rsid w:val="00DD6657"/>
    <w:rsid w:val="00DD6C9D"/>
    <w:rsid w:val="00DD7769"/>
    <w:rsid w:val="00DE0267"/>
    <w:rsid w:val="00DE4B5A"/>
    <w:rsid w:val="00DE4C81"/>
    <w:rsid w:val="00DF0162"/>
    <w:rsid w:val="00DF17A3"/>
    <w:rsid w:val="00DF2BAE"/>
    <w:rsid w:val="00DF3B12"/>
    <w:rsid w:val="00DF4B9C"/>
    <w:rsid w:val="00DF5060"/>
    <w:rsid w:val="00DF67C4"/>
    <w:rsid w:val="00DF6F75"/>
    <w:rsid w:val="00E00841"/>
    <w:rsid w:val="00E01889"/>
    <w:rsid w:val="00E022F5"/>
    <w:rsid w:val="00E031EC"/>
    <w:rsid w:val="00E033C6"/>
    <w:rsid w:val="00E045EF"/>
    <w:rsid w:val="00E077DA"/>
    <w:rsid w:val="00E10485"/>
    <w:rsid w:val="00E10860"/>
    <w:rsid w:val="00E116C6"/>
    <w:rsid w:val="00E13079"/>
    <w:rsid w:val="00E15573"/>
    <w:rsid w:val="00E1614C"/>
    <w:rsid w:val="00E162EB"/>
    <w:rsid w:val="00E1676B"/>
    <w:rsid w:val="00E16A4C"/>
    <w:rsid w:val="00E16D08"/>
    <w:rsid w:val="00E179A0"/>
    <w:rsid w:val="00E17F78"/>
    <w:rsid w:val="00E17F90"/>
    <w:rsid w:val="00E2035C"/>
    <w:rsid w:val="00E20FA0"/>
    <w:rsid w:val="00E213FC"/>
    <w:rsid w:val="00E22474"/>
    <w:rsid w:val="00E2255A"/>
    <w:rsid w:val="00E24249"/>
    <w:rsid w:val="00E24A73"/>
    <w:rsid w:val="00E25025"/>
    <w:rsid w:val="00E2576C"/>
    <w:rsid w:val="00E261B9"/>
    <w:rsid w:val="00E265A3"/>
    <w:rsid w:val="00E26BFF"/>
    <w:rsid w:val="00E26D43"/>
    <w:rsid w:val="00E27FF9"/>
    <w:rsid w:val="00E30EE9"/>
    <w:rsid w:val="00E3177F"/>
    <w:rsid w:val="00E31B54"/>
    <w:rsid w:val="00E32384"/>
    <w:rsid w:val="00E327EB"/>
    <w:rsid w:val="00E335B6"/>
    <w:rsid w:val="00E355A3"/>
    <w:rsid w:val="00E413C4"/>
    <w:rsid w:val="00E41514"/>
    <w:rsid w:val="00E415F0"/>
    <w:rsid w:val="00E41A0C"/>
    <w:rsid w:val="00E429D9"/>
    <w:rsid w:val="00E44682"/>
    <w:rsid w:val="00E44809"/>
    <w:rsid w:val="00E44974"/>
    <w:rsid w:val="00E47872"/>
    <w:rsid w:val="00E5057F"/>
    <w:rsid w:val="00E5071B"/>
    <w:rsid w:val="00E508D1"/>
    <w:rsid w:val="00E509DF"/>
    <w:rsid w:val="00E50AC2"/>
    <w:rsid w:val="00E512C9"/>
    <w:rsid w:val="00E52437"/>
    <w:rsid w:val="00E52780"/>
    <w:rsid w:val="00E53B2A"/>
    <w:rsid w:val="00E55EDA"/>
    <w:rsid w:val="00E56E3B"/>
    <w:rsid w:val="00E56E46"/>
    <w:rsid w:val="00E57E8C"/>
    <w:rsid w:val="00E60137"/>
    <w:rsid w:val="00E60964"/>
    <w:rsid w:val="00E61789"/>
    <w:rsid w:val="00E619D6"/>
    <w:rsid w:val="00E638FF"/>
    <w:rsid w:val="00E63EBA"/>
    <w:rsid w:val="00E640B9"/>
    <w:rsid w:val="00E65959"/>
    <w:rsid w:val="00E67F05"/>
    <w:rsid w:val="00E70905"/>
    <w:rsid w:val="00E712E5"/>
    <w:rsid w:val="00E71CB2"/>
    <w:rsid w:val="00E7249F"/>
    <w:rsid w:val="00E72C4A"/>
    <w:rsid w:val="00E74F9D"/>
    <w:rsid w:val="00E77DAC"/>
    <w:rsid w:val="00E80123"/>
    <w:rsid w:val="00E80CA5"/>
    <w:rsid w:val="00E814D9"/>
    <w:rsid w:val="00E81728"/>
    <w:rsid w:val="00E81FA8"/>
    <w:rsid w:val="00E83C1D"/>
    <w:rsid w:val="00E8597A"/>
    <w:rsid w:val="00E85A49"/>
    <w:rsid w:val="00E86DEB"/>
    <w:rsid w:val="00E8763D"/>
    <w:rsid w:val="00E87BC5"/>
    <w:rsid w:val="00E87C59"/>
    <w:rsid w:val="00E87F93"/>
    <w:rsid w:val="00E91EDB"/>
    <w:rsid w:val="00E92EB2"/>
    <w:rsid w:val="00E936FD"/>
    <w:rsid w:val="00E94E83"/>
    <w:rsid w:val="00E956EB"/>
    <w:rsid w:val="00E959F8"/>
    <w:rsid w:val="00E96049"/>
    <w:rsid w:val="00E96714"/>
    <w:rsid w:val="00E96996"/>
    <w:rsid w:val="00E9753B"/>
    <w:rsid w:val="00E975F3"/>
    <w:rsid w:val="00E97C7C"/>
    <w:rsid w:val="00E97FE2"/>
    <w:rsid w:val="00EA073A"/>
    <w:rsid w:val="00EA0CA3"/>
    <w:rsid w:val="00EA5058"/>
    <w:rsid w:val="00EA7DA1"/>
    <w:rsid w:val="00EA7E19"/>
    <w:rsid w:val="00EB0DB5"/>
    <w:rsid w:val="00EB0DB9"/>
    <w:rsid w:val="00EB1C66"/>
    <w:rsid w:val="00EB2113"/>
    <w:rsid w:val="00EB3DDF"/>
    <w:rsid w:val="00EB41CE"/>
    <w:rsid w:val="00EB446F"/>
    <w:rsid w:val="00EB64AF"/>
    <w:rsid w:val="00EB6D60"/>
    <w:rsid w:val="00EB725F"/>
    <w:rsid w:val="00EC1267"/>
    <w:rsid w:val="00EC15AB"/>
    <w:rsid w:val="00EC1DE0"/>
    <w:rsid w:val="00EC2B63"/>
    <w:rsid w:val="00EC3011"/>
    <w:rsid w:val="00EC3CF9"/>
    <w:rsid w:val="00EC5B9C"/>
    <w:rsid w:val="00EC5BA8"/>
    <w:rsid w:val="00EC6218"/>
    <w:rsid w:val="00EC6989"/>
    <w:rsid w:val="00EC7135"/>
    <w:rsid w:val="00ED03FA"/>
    <w:rsid w:val="00ED047C"/>
    <w:rsid w:val="00ED283A"/>
    <w:rsid w:val="00ED2D8E"/>
    <w:rsid w:val="00ED4557"/>
    <w:rsid w:val="00ED5AB3"/>
    <w:rsid w:val="00EE1287"/>
    <w:rsid w:val="00EE2951"/>
    <w:rsid w:val="00EE5E39"/>
    <w:rsid w:val="00EE7794"/>
    <w:rsid w:val="00EF126A"/>
    <w:rsid w:val="00EF315B"/>
    <w:rsid w:val="00EF593B"/>
    <w:rsid w:val="00EF6C22"/>
    <w:rsid w:val="00F001DD"/>
    <w:rsid w:val="00F03223"/>
    <w:rsid w:val="00F032FB"/>
    <w:rsid w:val="00F041BD"/>
    <w:rsid w:val="00F05773"/>
    <w:rsid w:val="00F06B20"/>
    <w:rsid w:val="00F10CA8"/>
    <w:rsid w:val="00F132DB"/>
    <w:rsid w:val="00F138E8"/>
    <w:rsid w:val="00F140D1"/>
    <w:rsid w:val="00F14370"/>
    <w:rsid w:val="00F14553"/>
    <w:rsid w:val="00F1669C"/>
    <w:rsid w:val="00F16904"/>
    <w:rsid w:val="00F17031"/>
    <w:rsid w:val="00F17185"/>
    <w:rsid w:val="00F20258"/>
    <w:rsid w:val="00F20741"/>
    <w:rsid w:val="00F20DC7"/>
    <w:rsid w:val="00F21A1A"/>
    <w:rsid w:val="00F21D58"/>
    <w:rsid w:val="00F23A7A"/>
    <w:rsid w:val="00F25A98"/>
    <w:rsid w:val="00F26763"/>
    <w:rsid w:val="00F309BB"/>
    <w:rsid w:val="00F312B9"/>
    <w:rsid w:val="00F320AE"/>
    <w:rsid w:val="00F338C0"/>
    <w:rsid w:val="00F34B45"/>
    <w:rsid w:val="00F362E7"/>
    <w:rsid w:val="00F37B7D"/>
    <w:rsid w:val="00F4207F"/>
    <w:rsid w:val="00F426A2"/>
    <w:rsid w:val="00F426BA"/>
    <w:rsid w:val="00F4461A"/>
    <w:rsid w:val="00F44901"/>
    <w:rsid w:val="00F44AC6"/>
    <w:rsid w:val="00F44B28"/>
    <w:rsid w:val="00F44F1B"/>
    <w:rsid w:val="00F47722"/>
    <w:rsid w:val="00F47A7E"/>
    <w:rsid w:val="00F501A4"/>
    <w:rsid w:val="00F506DE"/>
    <w:rsid w:val="00F506EF"/>
    <w:rsid w:val="00F5285D"/>
    <w:rsid w:val="00F54F34"/>
    <w:rsid w:val="00F5637E"/>
    <w:rsid w:val="00F56510"/>
    <w:rsid w:val="00F56EF7"/>
    <w:rsid w:val="00F577DD"/>
    <w:rsid w:val="00F57B4A"/>
    <w:rsid w:val="00F57B85"/>
    <w:rsid w:val="00F609B9"/>
    <w:rsid w:val="00F60C33"/>
    <w:rsid w:val="00F616E5"/>
    <w:rsid w:val="00F6192D"/>
    <w:rsid w:val="00F61F4D"/>
    <w:rsid w:val="00F6294D"/>
    <w:rsid w:val="00F63D99"/>
    <w:rsid w:val="00F64E4F"/>
    <w:rsid w:val="00F64EB4"/>
    <w:rsid w:val="00F650CC"/>
    <w:rsid w:val="00F65E94"/>
    <w:rsid w:val="00F66533"/>
    <w:rsid w:val="00F6679E"/>
    <w:rsid w:val="00F6727B"/>
    <w:rsid w:val="00F7035B"/>
    <w:rsid w:val="00F710E3"/>
    <w:rsid w:val="00F714DA"/>
    <w:rsid w:val="00F727E1"/>
    <w:rsid w:val="00F7280F"/>
    <w:rsid w:val="00F728E1"/>
    <w:rsid w:val="00F73BAA"/>
    <w:rsid w:val="00F7406C"/>
    <w:rsid w:val="00F754D2"/>
    <w:rsid w:val="00F76213"/>
    <w:rsid w:val="00F77A52"/>
    <w:rsid w:val="00F810C1"/>
    <w:rsid w:val="00F81736"/>
    <w:rsid w:val="00F81CD2"/>
    <w:rsid w:val="00F8265B"/>
    <w:rsid w:val="00F8286A"/>
    <w:rsid w:val="00F82C42"/>
    <w:rsid w:val="00F82E90"/>
    <w:rsid w:val="00F8444F"/>
    <w:rsid w:val="00F849EA"/>
    <w:rsid w:val="00F84F4B"/>
    <w:rsid w:val="00F85589"/>
    <w:rsid w:val="00F859E4"/>
    <w:rsid w:val="00F860BE"/>
    <w:rsid w:val="00F86278"/>
    <w:rsid w:val="00F86286"/>
    <w:rsid w:val="00F90B97"/>
    <w:rsid w:val="00F91A61"/>
    <w:rsid w:val="00F9313D"/>
    <w:rsid w:val="00F93CF2"/>
    <w:rsid w:val="00F95FE0"/>
    <w:rsid w:val="00F968E9"/>
    <w:rsid w:val="00FA3761"/>
    <w:rsid w:val="00FA43E7"/>
    <w:rsid w:val="00FA56F0"/>
    <w:rsid w:val="00FA6A40"/>
    <w:rsid w:val="00FA6F20"/>
    <w:rsid w:val="00FA7026"/>
    <w:rsid w:val="00FB0829"/>
    <w:rsid w:val="00FB0C79"/>
    <w:rsid w:val="00FB1395"/>
    <w:rsid w:val="00FB1F73"/>
    <w:rsid w:val="00FB3A80"/>
    <w:rsid w:val="00FB5324"/>
    <w:rsid w:val="00FB7659"/>
    <w:rsid w:val="00FC250C"/>
    <w:rsid w:val="00FC376E"/>
    <w:rsid w:val="00FC552F"/>
    <w:rsid w:val="00FC5F1C"/>
    <w:rsid w:val="00FC695A"/>
    <w:rsid w:val="00FC699C"/>
    <w:rsid w:val="00FD0E66"/>
    <w:rsid w:val="00FD1109"/>
    <w:rsid w:val="00FD1FE5"/>
    <w:rsid w:val="00FD4A4C"/>
    <w:rsid w:val="00FE086E"/>
    <w:rsid w:val="00FE2272"/>
    <w:rsid w:val="00FE2CC1"/>
    <w:rsid w:val="00FE2E06"/>
    <w:rsid w:val="00FE32CA"/>
    <w:rsid w:val="00FE3345"/>
    <w:rsid w:val="00FE367B"/>
    <w:rsid w:val="00FE3AF5"/>
    <w:rsid w:val="00FE525C"/>
    <w:rsid w:val="00FE57E4"/>
    <w:rsid w:val="00FE6953"/>
    <w:rsid w:val="00FF02E0"/>
    <w:rsid w:val="00FF13EC"/>
    <w:rsid w:val="00FF238A"/>
    <w:rsid w:val="00FF23B6"/>
    <w:rsid w:val="00FF2587"/>
    <w:rsid w:val="00FF270A"/>
    <w:rsid w:val="00FF2840"/>
    <w:rsid w:val="00FF2BEE"/>
    <w:rsid w:val="00FF4E08"/>
    <w:rsid w:val="00FF59D2"/>
    <w:rsid w:val="00FF635A"/>
    <w:rsid w:val="00FF725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color="#9bbb59" strokecolor="#f2f2f2">
      <v:fill color="#9bbb59"/>
      <v:stroke color="#f2f2f2" weight="3pt"/>
      <v:shadow on="t" type="perspective" color="#4e6128" opacity=".5" origin=",.5" offset="0,0" matrix=",-56756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B5FB9"/>
    <w:pPr>
      <w:spacing w:after="200" w:line="276" w:lineRule="auto"/>
    </w:pPr>
    <w:rPr>
      <w:sz w:val="22"/>
      <w:szCs w:val="22"/>
      <w:lang w:eastAsia="en-US"/>
    </w:rPr>
  </w:style>
  <w:style w:type="paragraph" w:styleId="Titolo1">
    <w:name w:val="heading 1"/>
    <w:basedOn w:val="Normale"/>
    <w:next w:val="Normale"/>
    <w:link w:val="Titolo1Carattere"/>
    <w:uiPriority w:val="9"/>
    <w:qFormat/>
    <w:rsid w:val="001D619F"/>
    <w:pPr>
      <w:keepNext/>
      <w:spacing w:before="240" w:after="60"/>
      <w:outlineLvl w:val="0"/>
    </w:pPr>
    <w:rPr>
      <w:rFonts w:ascii="Verdana" w:eastAsia="Times New Roman" w:hAnsi="Verdana"/>
      <w:b/>
      <w:bCs/>
      <w:color w:val="0070C0"/>
      <w:kern w:val="32"/>
      <w:sz w:val="20"/>
      <w:szCs w:val="32"/>
    </w:rPr>
  </w:style>
  <w:style w:type="paragraph" w:styleId="Titolo2">
    <w:name w:val="heading 2"/>
    <w:basedOn w:val="Normale"/>
    <w:next w:val="Normale"/>
    <w:link w:val="Titolo2Carattere"/>
    <w:uiPriority w:val="9"/>
    <w:unhideWhenUsed/>
    <w:qFormat/>
    <w:rsid w:val="001D619F"/>
    <w:pPr>
      <w:keepNext/>
      <w:spacing w:before="240" w:after="60"/>
      <w:outlineLvl w:val="1"/>
    </w:pPr>
    <w:rPr>
      <w:rFonts w:ascii="Verdana" w:eastAsia="Times New Roman" w:hAnsi="Verdana"/>
      <w:b/>
      <w:bCs/>
      <w:iCs/>
      <w:color w:val="0070C0"/>
      <w:sz w:val="20"/>
      <w:szCs w:val="28"/>
    </w:rPr>
  </w:style>
  <w:style w:type="paragraph" w:styleId="Titolo3">
    <w:name w:val="heading 3"/>
    <w:basedOn w:val="Normale"/>
    <w:next w:val="Normale"/>
    <w:link w:val="Titolo3Carattere"/>
    <w:uiPriority w:val="9"/>
    <w:unhideWhenUsed/>
    <w:qFormat/>
    <w:rsid w:val="00A272A9"/>
    <w:pPr>
      <w:keepNext/>
      <w:spacing w:before="240" w:after="60"/>
      <w:outlineLvl w:val="2"/>
    </w:pPr>
    <w:rPr>
      <w:rFonts w:ascii="Verdana" w:eastAsia="Times New Roman" w:hAnsi="Verdana"/>
      <w:b/>
      <w:bCs/>
      <w:color w:val="0070C0"/>
      <w:sz w:val="20"/>
      <w:szCs w:val="26"/>
    </w:rPr>
  </w:style>
  <w:style w:type="paragraph" w:styleId="Titolo4">
    <w:name w:val="heading 4"/>
    <w:basedOn w:val="Normale"/>
    <w:next w:val="Normale"/>
    <w:link w:val="Titolo4Carattere"/>
    <w:uiPriority w:val="9"/>
    <w:unhideWhenUsed/>
    <w:qFormat/>
    <w:rsid w:val="00184E59"/>
    <w:pPr>
      <w:keepNext/>
      <w:spacing w:before="240" w:after="60"/>
      <w:outlineLvl w:val="3"/>
    </w:pPr>
    <w:rPr>
      <w:rFonts w:ascii="Verdana" w:eastAsia="Times New Roman" w:hAnsi="Verdana"/>
      <w:b/>
      <w:bCs/>
      <w:color w:val="0070C0"/>
      <w:sz w:val="20"/>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1D619F"/>
    <w:rPr>
      <w:rFonts w:ascii="Verdana" w:eastAsia="Times New Roman" w:hAnsi="Verdana"/>
      <w:b/>
      <w:bCs/>
      <w:color w:val="0070C0"/>
      <w:kern w:val="32"/>
      <w:szCs w:val="32"/>
      <w:lang w:eastAsia="en-US"/>
    </w:rPr>
  </w:style>
  <w:style w:type="character" w:customStyle="1" w:styleId="Titolo2Carattere">
    <w:name w:val="Titolo 2 Carattere"/>
    <w:link w:val="Titolo2"/>
    <w:uiPriority w:val="9"/>
    <w:rsid w:val="001D619F"/>
    <w:rPr>
      <w:rFonts w:ascii="Verdana" w:eastAsia="Times New Roman" w:hAnsi="Verdana"/>
      <w:b/>
      <w:bCs/>
      <w:iCs/>
      <w:color w:val="0070C0"/>
      <w:szCs w:val="28"/>
      <w:lang w:eastAsia="en-US"/>
    </w:rPr>
  </w:style>
  <w:style w:type="character" w:customStyle="1" w:styleId="Titolo3Carattere">
    <w:name w:val="Titolo 3 Carattere"/>
    <w:link w:val="Titolo3"/>
    <w:uiPriority w:val="9"/>
    <w:rsid w:val="00A272A9"/>
    <w:rPr>
      <w:rFonts w:ascii="Verdana" w:eastAsia="Times New Roman" w:hAnsi="Verdana"/>
      <w:b/>
      <w:bCs/>
      <w:color w:val="0070C0"/>
      <w:szCs w:val="26"/>
      <w:lang w:eastAsia="en-US"/>
    </w:rPr>
  </w:style>
  <w:style w:type="character" w:customStyle="1" w:styleId="Titolo4Carattere">
    <w:name w:val="Titolo 4 Carattere"/>
    <w:link w:val="Titolo4"/>
    <w:uiPriority w:val="9"/>
    <w:rsid w:val="00184E59"/>
    <w:rPr>
      <w:rFonts w:ascii="Verdana" w:eastAsia="Times New Roman" w:hAnsi="Verdana" w:cs="Times New Roman"/>
      <w:b/>
      <w:bCs/>
      <w:color w:val="0070C0"/>
      <w:szCs w:val="28"/>
      <w:lang w:eastAsia="en-US"/>
    </w:rPr>
  </w:style>
  <w:style w:type="paragraph" w:customStyle="1" w:styleId="Default">
    <w:name w:val="Default"/>
    <w:rsid w:val="000245D8"/>
    <w:pPr>
      <w:autoSpaceDE w:val="0"/>
      <w:autoSpaceDN w:val="0"/>
      <w:adjustRightInd w:val="0"/>
    </w:pPr>
    <w:rPr>
      <w:rFonts w:ascii="Garamond" w:hAnsi="Garamond" w:cs="Garamond"/>
      <w:color w:val="000000"/>
      <w:sz w:val="24"/>
      <w:szCs w:val="24"/>
    </w:rPr>
  </w:style>
  <w:style w:type="paragraph" w:styleId="Intestazione">
    <w:name w:val="header"/>
    <w:basedOn w:val="Normale"/>
    <w:link w:val="IntestazioneCarattere"/>
    <w:uiPriority w:val="99"/>
    <w:unhideWhenUsed/>
    <w:rsid w:val="00CB77A2"/>
    <w:pPr>
      <w:tabs>
        <w:tab w:val="center" w:pos="4819"/>
        <w:tab w:val="right" w:pos="9638"/>
      </w:tabs>
    </w:pPr>
  </w:style>
  <w:style w:type="character" w:customStyle="1" w:styleId="IntestazioneCarattere">
    <w:name w:val="Intestazione Carattere"/>
    <w:link w:val="Intestazione"/>
    <w:uiPriority w:val="99"/>
    <w:rsid w:val="00CB77A2"/>
    <w:rPr>
      <w:sz w:val="22"/>
      <w:szCs w:val="22"/>
      <w:lang w:eastAsia="en-US"/>
    </w:rPr>
  </w:style>
  <w:style w:type="paragraph" w:styleId="Pidipagina">
    <w:name w:val="footer"/>
    <w:basedOn w:val="Normale"/>
    <w:link w:val="PidipaginaCarattere"/>
    <w:uiPriority w:val="99"/>
    <w:unhideWhenUsed/>
    <w:rsid w:val="00CB77A2"/>
    <w:pPr>
      <w:tabs>
        <w:tab w:val="center" w:pos="4819"/>
        <w:tab w:val="right" w:pos="9638"/>
      </w:tabs>
    </w:pPr>
  </w:style>
  <w:style w:type="character" w:customStyle="1" w:styleId="PidipaginaCarattere">
    <w:name w:val="Piè di pagina Carattere"/>
    <w:link w:val="Pidipagina"/>
    <w:uiPriority w:val="99"/>
    <w:rsid w:val="00CB77A2"/>
    <w:rPr>
      <w:sz w:val="22"/>
      <w:szCs w:val="22"/>
      <w:lang w:eastAsia="en-US"/>
    </w:rPr>
  </w:style>
  <w:style w:type="character" w:styleId="Rimandocommento">
    <w:name w:val="annotation reference"/>
    <w:uiPriority w:val="99"/>
    <w:semiHidden/>
    <w:unhideWhenUsed/>
    <w:rsid w:val="00680152"/>
    <w:rPr>
      <w:sz w:val="16"/>
      <w:szCs w:val="16"/>
    </w:rPr>
  </w:style>
  <w:style w:type="paragraph" w:styleId="Testocommento">
    <w:name w:val="annotation text"/>
    <w:basedOn w:val="Normale"/>
    <w:link w:val="TestocommentoCarattere"/>
    <w:uiPriority w:val="99"/>
    <w:semiHidden/>
    <w:unhideWhenUsed/>
    <w:rsid w:val="00680152"/>
    <w:rPr>
      <w:sz w:val="20"/>
      <w:szCs w:val="20"/>
    </w:rPr>
  </w:style>
  <w:style w:type="character" w:customStyle="1" w:styleId="TestocommentoCarattere">
    <w:name w:val="Testo commento Carattere"/>
    <w:link w:val="Testocommento"/>
    <w:uiPriority w:val="99"/>
    <w:semiHidden/>
    <w:rsid w:val="00680152"/>
    <w:rPr>
      <w:lang w:eastAsia="en-US"/>
    </w:rPr>
  </w:style>
  <w:style w:type="paragraph" w:styleId="Soggettocommento">
    <w:name w:val="annotation subject"/>
    <w:basedOn w:val="Testocommento"/>
    <w:next w:val="Testocommento"/>
    <w:link w:val="SoggettocommentoCarattere"/>
    <w:uiPriority w:val="99"/>
    <w:semiHidden/>
    <w:unhideWhenUsed/>
    <w:rsid w:val="00680152"/>
    <w:rPr>
      <w:b/>
      <w:bCs/>
    </w:rPr>
  </w:style>
  <w:style w:type="character" w:customStyle="1" w:styleId="SoggettocommentoCarattere">
    <w:name w:val="Soggetto commento Carattere"/>
    <w:link w:val="Soggettocommento"/>
    <w:uiPriority w:val="99"/>
    <w:semiHidden/>
    <w:rsid w:val="00680152"/>
    <w:rPr>
      <w:b/>
      <w:bCs/>
      <w:lang w:eastAsia="en-US"/>
    </w:rPr>
  </w:style>
  <w:style w:type="paragraph" w:styleId="Testofumetto">
    <w:name w:val="Balloon Text"/>
    <w:basedOn w:val="Normale"/>
    <w:link w:val="TestofumettoCarattere"/>
    <w:uiPriority w:val="99"/>
    <w:semiHidden/>
    <w:unhideWhenUsed/>
    <w:rsid w:val="00680152"/>
    <w:pPr>
      <w:spacing w:after="0" w:line="240" w:lineRule="auto"/>
    </w:pPr>
    <w:rPr>
      <w:rFonts w:ascii="Segoe UI" w:hAnsi="Segoe UI"/>
      <w:sz w:val="18"/>
      <w:szCs w:val="18"/>
    </w:rPr>
  </w:style>
  <w:style w:type="character" w:customStyle="1" w:styleId="TestofumettoCarattere">
    <w:name w:val="Testo fumetto Carattere"/>
    <w:link w:val="Testofumetto"/>
    <w:uiPriority w:val="99"/>
    <w:semiHidden/>
    <w:rsid w:val="00680152"/>
    <w:rPr>
      <w:rFonts w:ascii="Segoe UI" w:hAnsi="Segoe UI" w:cs="Segoe UI"/>
      <w:sz w:val="18"/>
      <w:szCs w:val="18"/>
      <w:lang w:eastAsia="en-US"/>
    </w:rPr>
  </w:style>
  <w:style w:type="paragraph" w:styleId="Didascalia">
    <w:name w:val="caption"/>
    <w:basedOn w:val="Normale"/>
    <w:next w:val="Normale"/>
    <w:qFormat/>
    <w:rsid w:val="00F001DD"/>
    <w:pPr>
      <w:spacing w:after="0" w:line="240" w:lineRule="auto"/>
      <w:jc w:val="center"/>
    </w:pPr>
    <w:rPr>
      <w:rFonts w:ascii="Times New Roman" w:eastAsia="Times New Roman" w:hAnsi="Times New Roman"/>
      <w:sz w:val="36"/>
      <w:szCs w:val="20"/>
      <w:lang w:eastAsia="it-IT"/>
    </w:rPr>
  </w:style>
  <w:style w:type="paragraph" w:styleId="Testonotaapidipagina">
    <w:name w:val="footnote text"/>
    <w:basedOn w:val="Normale"/>
    <w:link w:val="TestonotaapidipaginaCarattere"/>
    <w:uiPriority w:val="99"/>
    <w:semiHidden/>
    <w:unhideWhenUsed/>
    <w:rsid w:val="0067790E"/>
    <w:rPr>
      <w:sz w:val="20"/>
      <w:szCs w:val="20"/>
    </w:rPr>
  </w:style>
  <w:style w:type="character" w:customStyle="1" w:styleId="TestonotaapidipaginaCarattere">
    <w:name w:val="Testo nota a piè di pagina Carattere"/>
    <w:link w:val="Testonotaapidipagina"/>
    <w:uiPriority w:val="99"/>
    <w:semiHidden/>
    <w:rsid w:val="0067790E"/>
    <w:rPr>
      <w:lang w:eastAsia="en-US"/>
    </w:rPr>
  </w:style>
  <w:style w:type="character" w:styleId="Rimandonotaapidipagina">
    <w:name w:val="footnote reference"/>
    <w:uiPriority w:val="99"/>
    <w:semiHidden/>
    <w:unhideWhenUsed/>
    <w:rsid w:val="0067790E"/>
    <w:rPr>
      <w:vertAlign w:val="superscript"/>
    </w:rPr>
  </w:style>
  <w:style w:type="table" w:styleId="Grigliatabella">
    <w:name w:val="Table Grid"/>
    <w:basedOn w:val="Tabellanormale"/>
    <w:uiPriority w:val="59"/>
    <w:rsid w:val="004A4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sommario">
    <w:name w:val="TOC Heading"/>
    <w:basedOn w:val="Titolo1"/>
    <w:next w:val="Normale"/>
    <w:uiPriority w:val="39"/>
    <w:unhideWhenUsed/>
    <w:qFormat/>
    <w:rsid w:val="00F5285D"/>
    <w:pPr>
      <w:keepLines/>
      <w:spacing w:before="480" w:after="0"/>
      <w:outlineLvl w:val="9"/>
    </w:pPr>
    <w:rPr>
      <w:color w:val="365F91"/>
      <w:kern w:val="0"/>
      <w:sz w:val="28"/>
      <w:szCs w:val="28"/>
    </w:rPr>
  </w:style>
  <w:style w:type="paragraph" w:styleId="Sommario1">
    <w:name w:val="toc 1"/>
    <w:basedOn w:val="Normale"/>
    <w:next w:val="Normale"/>
    <w:autoRedefine/>
    <w:uiPriority w:val="39"/>
    <w:unhideWhenUsed/>
    <w:qFormat/>
    <w:rsid w:val="00657815"/>
    <w:pPr>
      <w:tabs>
        <w:tab w:val="left" w:pos="9781"/>
        <w:tab w:val="right" w:leader="underscore" w:pos="15699"/>
      </w:tabs>
      <w:spacing w:after="0" w:line="240" w:lineRule="auto"/>
    </w:pPr>
    <w:rPr>
      <w:rFonts w:ascii="Verdana" w:hAnsi="Verdana"/>
      <w:b/>
      <w:bCs/>
      <w:caps/>
      <w:noProof/>
      <w:color w:val="0070C0"/>
      <w:sz w:val="20"/>
      <w:szCs w:val="24"/>
    </w:rPr>
  </w:style>
  <w:style w:type="character" w:styleId="Collegamentoipertestuale">
    <w:name w:val="Hyperlink"/>
    <w:uiPriority w:val="99"/>
    <w:unhideWhenUsed/>
    <w:rsid w:val="00F5285D"/>
    <w:rPr>
      <w:color w:val="0000FF"/>
      <w:u w:val="single"/>
    </w:rPr>
  </w:style>
  <w:style w:type="character" w:customStyle="1" w:styleId="MSGENFONTSTYLENAMETEMPLATEROLEMSGENFONTSTYLENAMEBYROLETEXT">
    <w:name w:val="MSG_EN_FONT_STYLE_NAME_TEMPLATE_ROLE MSG_EN_FONT_STYLE_NAME_BY_ROLE_TEXT_"/>
    <w:link w:val="MSGENFONTSTYLENAMETEMPLATEROLEMSGENFONTSTYLENAMEBYROLETEXT1"/>
    <w:uiPriority w:val="99"/>
    <w:locked/>
    <w:rsid w:val="00CC571D"/>
    <w:rPr>
      <w:sz w:val="19"/>
      <w:szCs w:val="19"/>
      <w:shd w:val="clear" w:color="auto" w:fill="FFFFFF"/>
    </w:rPr>
  </w:style>
  <w:style w:type="paragraph" w:customStyle="1" w:styleId="MSGENFONTSTYLENAMETEMPLATEROLEMSGENFONTSTYLENAMEBYROLETEXT1">
    <w:name w:val="MSG_EN_FONT_STYLE_NAME_TEMPLATE_ROLE MSG_EN_FONT_STYLE_NAME_BY_ROLE_TEXT1"/>
    <w:basedOn w:val="Normale"/>
    <w:link w:val="MSGENFONTSTYLENAMETEMPLATEROLEMSGENFONTSTYLENAMEBYROLETEXT"/>
    <w:uiPriority w:val="99"/>
    <w:rsid w:val="00CC571D"/>
    <w:pPr>
      <w:widowControl w:val="0"/>
      <w:shd w:val="clear" w:color="auto" w:fill="FFFFFF"/>
      <w:spacing w:after="0" w:line="254" w:lineRule="exact"/>
      <w:ind w:hanging="620"/>
      <w:jc w:val="both"/>
    </w:pPr>
    <w:rPr>
      <w:sz w:val="19"/>
      <w:szCs w:val="19"/>
    </w:rPr>
  </w:style>
  <w:style w:type="paragraph" w:styleId="NormaleWeb">
    <w:name w:val="Normal (Web)"/>
    <w:basedOn w:val="Normale"/>
    <w:uiPriority w:val="99"/>
    <w:unhideWhenUsed/>
    <w:rsid w:val="00DB2454"/>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Corpodeltesto31">
    <w:name w:val="Corpo del testo 31"/>
    <w:basedOn w:val="Normale"/>
    <w:rsid w:val="002E702E"/>
    <w:pPr>
      <w:widowControl w:val="0"/>
      <w:suppressAutoHyphens/>
      <w:spacing w:after="0" w:line="480" w:lineRule="exact"/>
      <w:jc w:val="both"/>
    </w:pPr>
    <w:rPr>
      <w:rFonts w:ascii="Times New Roman" w:eastAsia="Times New Roman" w:hAnsi="Times New Roman"/>
      <w:lang w:eastAsia="ar-SA"/>
    </w:rPr>
  </w:style>
  <w:style w:type="character" w:styleId="Collegamentovisitato">
    <w:name w:val="FollowedHyperlink"/>
    <w:uiPriority w:val="99"/>
    <w:semiHidden/>
    <w:unhideWhenUsed/>
    <w:rsid w:val="008D5AD9"/>
    <w:rPr>
      <w:color w:val="800080"/>
      <w:u w:val="single"/>
    </w:rPr>
  </w:style>
  <w:style w:type="paragraph" w:styleId="Sommario2">
    <w:name w:val="toc 2"/>
    <w:basedOn w:val="Normale"/>
    <w:next w:val="Normale"/>
    <w:autoRedefine/>
    <w:uiPriority w:val="39"/>
    <w:unhideWhenUsed/>
    <w:qFormat/>
    <w:rsid w:val="0049322D"/>
    <w:pPr>
      <w:tabs>
        <w:tab w:val="left" w:pos="8080"/>
      </w:tabs>
      <w:spacing w:after="0"/>
      <w:ind w:right="564"/>
      <w:jc w:val="both"/>
    </w:pPr>
    <w:rPr>
      <w:rFonts w:ascii="Times New Roman" w:hAnsi="Times New Roman"/>
      <w:bCs/>
      <w:noProof/>
      <w:sz w:val="20"/>
      <w:szCs w:val="20"/>
    </w:rPr>
  </w:style>
  <w:style w:type="paragraph" w:styleId="Sommario3">
    <w:name w:val="toc 3"/>
    <w:basedOn w:val="Normale"/>
    <w:next w:val="Normale"/>
    <w:autoRedefine/>
    <w:uiPriority w:val="39"/>
    <w:unhideWhenUsed/>
    <w:qFormat/>
    <w:rsid w:val="00985A8F"/>
    <w:pPr>
      <w:spacing w:after="0"/>
      <w:ind w:left="220"/>
    </w:pPr>
    <w:rPr>
      <w:sz w:val="20"/>
      <w:szCs w:val="20"/>
    </w:rPr>
  </w:style>
  <w:style w:type="paragraph" w:styleId="Sommario4">
    <w:name w:val="toc 4"/>
    <w:basedOn w:val="Normale"/>
    <w:next w:val="Normale"/>
    <w:autoRedefine/>
    <w:uiPriority w:val="39"/>
    <w:unhideWhenUsed/>
    <w:rsid w:val="003E47CF"/>
    <w:pPr>
      <w:spacing w:after="0"/>
      <w:ind w:left="440"/>
    </w:pPr>
    <w:rPr>
      <w:sz w:val="20"/>
      <w:szCs w:val="20"/>
    </w:rPr>
  </w:style>
  <w:style w:type="paragraph" w:styleId="Sommario5">
    <w:name w:val="toc 5"/>
    <w:basedOn w:val="Normale"/>
    <w:next w:val="Normale"/>
    <w:autoRedefine/>
    <w:uiPriority w:val="39"/>
    <w:unhideWhenUsed/>
    <w:rsid w:val="003E47CF"/>
    <w:pPr>
      <w:spacing w:after="0"/>
      <w:ind w:left="660"/>
    </w:pPr>
    <w:rPr>
      <w:sz w:val="20"/>
      <w:szCs w:val="20"/>
    </w:rPr>
  </w:style>
  <w:style w:type="paragraph" w:styleId="Sommario6">
    <w:name w:val="toc 6"/>
    <w:basedOn w:val="Normale"/>
    <w:next w:val="Normale"/>
    <w:autoRedefine/>
    <w:uiPriority w:val="39"/>
    <w:unhideWhenUsed/>
    <w:rsid w:val="003E47CF"/>
    <w:pPr>
      <w:spacing w:after="0"/>
      <w:ind w:left="880"/>
    </w:pPr>
    <w:rPr>
      <w:sz w:val="20"/>
      <w:szCs w:val="20"/>
    </w:rPr>
  </w:style>
  <w:style w:type="paragraph" w:styleId="Sommario7">
    <w:name w:val="toc 7"/>
    <w:basedOn w:val="Normale"/>
    <w:next w:val="Normale"/>
    <w:autoRedefine/>
    <w:uiPriority w:val="39"/>
    <w:unhideWhenUsed/>
    <w:rsid w:val="003E47CF"/>
    <w:pPr>
      <w:spacing w:after="0"/>
      <w:ind w:left="1100"/>
    </w:pPr>
    <w:rPr>
      <w:sz w:val="20"/>
      <w:szCs w:val="20"/>
    </w:rPr>
  </w:style>
  <w:style w:type="paragraph" w:styleId="Sommario8">
    <w:name w:val="toc 8"/>
    <w:basedOn w:val="Normale"/>
    <w:next w:val="Normale"/>
    <w:autoRedefine/>
    <w:uiPriority w:val="39"/>
    <w:unhideWhenUsed/>
    <w:rsid w:val="003E47CF"/>
    <w:pPr>
      <w:spacing w:after="0"/>
      <w:ind w:left="1320"/>
    </w:pPr>
    <w:rPr>
      <w:sz w:val="20"/>
      <w:szCs w:val="20"/>
    </w:rPr>
  </w:style>
  <w:style w:type="paragraph" w:styleId="Sommario9">
    <w:name w:val="toc 9"/>
    <w:basedOn w:val="Normale"/>
    <w:next w:val="Normale"/>
    <w:autoRedefine/>
    <w:uiPriority w:val="39"/>
    <w:unhideWhenUsed/>
    <w:rsid w:val="003E47CF"/>
    <w:pPr>
      <w:spacing w:after="0"/>
      <w:ind w:left="1540"/>
    </w:pPr>
    <w:rPr>
      <w:sz w:val="20"/>
      <w:szCs w:val="20"/>
    </w:rPr>
  </w:style>
  <w:style w:type="character" w:customStyle="1" w:styleId="riferimento2">
    <w:name w:val="riferimento2"/>
    <w:rsid w:val="00600A2A"/>
    <w:rPr>
      <w:color w:val="4A970B"/>
    </w:rPr>
  </w:style>
  <w:style w:type="character" w:styleId="Enfasigrassetto">
    <w:name w:val="Strong"/>
    <w:uiPriority w:val="22"/>
    <w:qFormat/>
    <w:rsid w:val="00600A2A"/>
    <w:rPr>
      <w:b/>
      <w:bCs/>
    </w:rPr>
  </w:style>
  <w:style w:type="character" w:styleId="Numeroriga">
    <w:name w:val="line number"/>
    <w:basedOn w:val="Carpredefinitoparagrafo"/>
    <w:uiPriority w:val="99"/>
    <w:semiHidden/>
    <w:unhideWhenUsed/>
    <w:rsid w:val="00EE5E39"/>
  </w:style>
  <w:style w:type="paragraph" w:styleId="Paragrafoelenco">
    <w:name w:val="List Paragraph"/>
    <w:basedOn w:val="Normale"/>
    <w:uiPriority w:val="34"/>
    <w:qFormat/>
    <w:rsid w:val="00652BBB"/>
    <w:pPr>
      <w:spacing w:after="160" w:line="259" w:lineRule="auto"/>
      <w:ind w:left="720"/>
      <w:contextualSpacing/>
    </w:pPr>
  </w:style>
  <w:style w:type="paragraph" w:styleId="PreformattatoHTML">
    <w:name w:val="HTML Preformatted"/>
    <w:basedOn w:val="Normale"/>
    <w:link w:val="PreformattatoHTMLCarattere"/>
    <w:uiPriority w:val="99"/>
    <w:unhideWhenUsed/>
    <w:rsid w:val="000B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0B23D3"/>
    <w:rPr>
      <w:rFonts w:ascii="Courier New" w:eastAsia="Times New Roman" w:hAnsi="Courier New" w:cs="Courier New"/>
    </w:rPr>
  </w:style>
  <w:style w:type="paragraph" w:styleId="Testonotadichiusura">
    <w:name w:val="endnote text"/>
    <w:basedOn w:val="Normale"/>
    <w:link w:val="TestonotadichiusuraCarattere"/>
    <w:uiPriority w:val="99"/>
    <w:semiHidden/>
    <w:unhideWhenUsed/>
    <w:rsid w:val="006F4088"/>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6F4088"/>
    <w:rPr>
      <w:lang w:eastAsia="en-US"/>
    </w:rPr>
  </w:style>
  <w:style w:type="character" w:styleId="Rimandonotadichiusura">
    <w:name w:val="endnote reference"/>
    <w:basedOn w:val="Carpredefinitoparagrafo"/>
    <w:uiPriority w:val="99"/>
    <w:semiHidden/>
    <w:unhideWhenUsed/>
    <w:rsid w:val="006F4088"/>
    <w:rPr>
      <w:vertAlign w:val="superscript"/>
    </w:rPr>
  </w:style>
  <w:style w:type="paragraph" w:styleId="Revisione">
    <w:name w:val="Revision"/>
    <w:hidden/>
    <w:uiPriority w:val="99"/>
    <w:semiHidden/>
    <w:rsid w:val="00697D43"/>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520644">
      <w:bodyDiv w:val="1"/>
      <w:marLeft w:val="0"/>
      <w:marRight w:val="0"/>
      <w:marTop w:val="0"/>
      <w:marBottom w:val="0"/>
      <w:divBdr>
        <w:top w:val="none" w:sz="0" w:space="0" w:color="auto"/>
        <w:left w:val="none" w:sz="0" w:space="0" w:color="auto"/>
        <w:bottom w:val="none" w:sz="0" w:space="0" w:color="auto"/>
        <w:right w:val="none" w:sz="0" w:space="0" w:color="auto"/>
      </w:divBdr>
    </w:div>
    <w:div w:id="114714502">
      <w:bodyDiv w:val="1"/>
      <w:marLeft w:val="0"/>
      <w:marRight w:val="0"/>
      <w:marTop w:val="0"/>
      <w:marBottom w:val="0"/>
      <w:divBdr>
        <w:top w:val="none" w:sz="0" w:space="0" w:color="auto"/>
        <w:left w:val="none" w:sz="0" w:space="0" w:color="auto"/>
        <w:bottom w:val="none" w:sz="0" w:space="0" w:color="auto"/>
        <w:right w:val="none" w:sz="0" w:space="0" w:color="auto"/>
      </w:divBdr>
    </w:div>
    <w:div w:id="225266533">
      <w:bodyDiv w:val="1"/>
      <w:marLeft w:val="0"/>
      <w:marRight w:val="0"/>
      <w:marTop w:val="0"/>
      <w:marBottom w:val="0"/>
      <w:divBdr>
        <w:top w:val="none" w:sz="0" w:space="0" w:color="auto"/>
        <w:left w:val="none" w:sz="0" w:space="0" w:color="auto"/>
        <w:bottom w:val="none" w:sz="0" w:space="0" w:color="auto"/>
        <w:right w:val="none" w:sz="0" w:space="0" w:color="auto"/>
      </w:divBdr>
    </w:div>
    <w:div w:id="225334875">
      <w:bodyDiv w:val="1"/>
      <w:marLeft w:val="0"/>
      <w:marRight w:val="0"/>
      <w:marTop w:val="0"/>
      <w:marBottom w:val="0"/>
      <w:divBdr>
        <w:top w:val="none" w:sz="0" w:space="0" w:color="auto"/>
        <w:left w:val="none" w:sz="0" w:space="0" w:color="auto"/>
        <w:bottom w:val="none" w:sz="0" w:space="0" w:color="auto"/>
        <w:right w:val="none" w:sz="0" w:space="0" w:color="auto"/>
      </w:divBdr>
    </w:div>
    <w:div w:id="282999159">
      <w:bodyDiv w:val="1"/>
      <w:marLeft w:val="0"/>
      <w:marRight w:val="0"/>
      <w:marTop w:val="0"/>
      <w:marBottom w:val="0"/>
      <w:divBdr>
        <w:top w:val="none" w:sz="0" w:space="0" w:color="auto"/>
        <w:left w:val="none" w:sz="0" w:space="0" w:color="auto"/>
        <w:bottom w:val="none" w:sz="0" w:space="0" w:color="auto"/>
        <w:right w:val="none" w:sz="0" w:space="0" w:color="auto"/>
      </w:divBdr>
      <w:divsChild>
        <w:div w:id="2015642529">
          <w:marLeft w:val="0"/>
          <w:marRight w:val="0"/>
          <w:marTop w:val="0"/>
          <w:marBottom w:val="0"/>
          <w:divBdr>
            <w:top w:val="none" w:sz="0" w:space="0" w:color="auto"/>
            <w:left w:val="none" w:sz="0" w:space="0" w:color="auto"/>
            <w:bottom w:val="none" w:sz="0" w:space="0" w:color="auto"/>
            <w:right w:val="none" w:sz="0" w:space="0" w:color="auto"/>
          </w:divBdr>
          <w:divsChild>
            <w:div w:id="725029879">
              <w:marLeft w:val="0"/>
              <w:marRight w:val="0"/>
              <w:marTop w:val="0"/>
              <w:marBottom w:val="0"/>
              <w:divBdr>
                <w:top w:val="none" w:sz="0" w:space="0" w:color="auto"/>
                <w:left w:val="none" w:sz="0" w:space="0" w:color="auto"/>
                <w:bottom w:val="none" w:sz="0" w:space="0" w:color="auto"/>
                <w:right w:val="none" w:sz="0" w:space="0" w:color="auto"/>
              </w:divBdr>
              <w:divsChild>
                <w:div w:id="216362633">
                  <w:marLeft w:val="0"/>
                  <w:marRight w:val="0"/>
                  <w:marTop w:val="0"/>
                  <w:marBottom w:val="0"/>
                  <w:divBdr>
                    <w:top w:val="none" w:sz="0" w:space="0" w:color="auto"/>
                    <w:left w:val="none" w:sz="0" w:space="0" w:color="auto"/>
                    <w:bottom w:val="single" w:sz="6" w:space="0" w:color="DDDDDD"/>
                    <w:right w:val="none" w:sz="0" w:space="0" w:color="auto"/>
                  </w:divBdr>
                  <w:divsChild>
                    <w:div w:id="213878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754376">
      <w:bodyDiv w:val="1"/>
      <w:marLeft w:val="0"/>
      <w:marRight w:val="0"/>
      <w:marTop w:val="0"/>
      <w:marBottom w:val="0"/>
      <w:divBdr>
        <w:top w:val="none" w:sz="0" w:space="0" w:color="auto"/>
        <w:left w:val="none" w:sz="0" w:space="0" w:color="auto"/>
        <w:bottom w:val="none" w:sz="0" w:space="0" w:color="auto"/>
        <w:right w:val="none" w:sz="0" w:space="0" w:color="auto"/>
      </w:divBdr>
    </w:div>
    <w:div w:id="298728958">
      <w:bodyDiv w:val="1"/>
      <w:marLeft w:val="0"/>
      <w:marRight w:val="0"/>
      <w:marTop w:val="0"/>
      <w:marBottom w:val="0"/>
      <w:divBdr>
        <w:top w:val="none" w:sz="0" w:space="0" w:color="auto"/>
        <w:left w:val="none" w:sz="0" w:space="0" w:color="auto"/>
        <w:bottom w:val="none" w:sz="0" w:space="0" w:color="auto"/>
        <w:right w:val="none" w:sz="0" w:space="0" w:color="auto"/>
      </w:divBdr>
    </w:div>
    <w:div w:id="299657237">
      <w:bodyDiv w:val="1"/>
      <w:marLeft w:val="0"/>
      <w:marRight w:val="0"/>
      <w:marTop w:val="0"/>
      <w:marBottom w:val="0"/>
      <w:divBdr>
        <w:top w:val="none" w:sz="0" w:space="0" w:color="auto"/>
        <w:left w:val="none" w:sz="0" w:space="0" w:color="auto"/>
        <w:bottom w:val="none" w:sz="0" w:space="0" w:color="auto"/>
        <w:right w:val="none" w:sz="0" w:space="0" w:color="auto"/>
      </w:divBdr>
    </w:div>
    <w:div w:id="307903868">
      <w:bodyDiv w:val="1"/>
      <w:marLeft w:val="0"/>
      <w:marRight w:val="0"/>
      <w:marTop w:val="0"/>
      <w:marBottom w:val="0"/>
      <w:divBdr>
        <w:top w:val="none" w:sz="0" w:space="0" w:color="auto"/>
        <w:left w:val="none" w:sz="0" w:space="0" w:color="auto"/>
        <w:bottom w:val="none" w:sz="0" w:space="0" w:color="auto"/>
        <w:right w:val="none" w:sz="0" w:space="0" w:color="auto"/>
      </w:divBdr>
    </w:div>
    <w:div w:id="327292951">
      <w:bodyDiv w:val="1"/>
      <w:marLeft w:val="0"/>
      <w:marRight w:val="0"/>
      <w:marTop w:val="0"/>
      <w:marBottom w:val="0"/>
      <w:divBdr>
        <w:top w:val="none" w:sz="0" w:space="0" w:color="auto"/>
        <w:left w:val="none" w:sz="0" w:space="0" w:color="auto"/>
        <w:bottom w:val="none" w:sz="0" w:space="0" w:color="auto"/>
        <w:right w:val="none" w:sz="0" w:space="0" w:color="auto"/>
      </w:divBdr>
    </w:div>
    <w:div w:id="369302268">
      <w:bodyDiv w:val="1"/>
      <w:marLeft w:val="0"/>
      <w:marRight w:val="0"/>
      <w:marTop w:val="0"/>
      <w:marBottom w:val="0"/>
      <w:divBdr>
        <w:top w:val="none" w:sz="0" w:space="0" w:color="auto"/>
        <w:left w:val="none" w:sz="0" w:space="0" w:color="auto"/>
        <w:bottom w:val="none" w:sz="0" w:space="0" w:color="auto"/>
        <w:right w:val="none" w:sz="0" w:space="0" w:color="auto"/>
      </w:divBdr>
    </w:div>
    <w:div w:id="381055626">
      <w:bodyDiv w:val="1"/>
      <w:marLeft w:val="0"/>
      <w:marRight w:val="0"/>
      <w:marTop w:val="0"/>
      <w:marBottom w:val="0"/>
      <w:divBdr>
        <w:top w:val="none" w:sz="0" w:space="0" w:color="auto"/>
        <w:left w:val="none" w:sz="0" w:space="0" w:color="auto"/>
        <w:bottom w:val="none" w:sz="0" w:space="0" w:color="auto"/>
        <w:right w:val="none" w:sz="0" w:space="0" w:color="auto"/>
      </w:divBdr>
      <w:divsChild>
        <w:div w:id="942764691">
          <w:marLeft w:val="0"/>
          <w:marRight w:val="0"/>
          <w:marTop w:val="0"/>
          <w:marBottom w:val="0"/>
          <w:divBdr>
            <w:top w:val="none" w:sz="0" w:space="0" w:color="auto"/>
            <w:left w:val="none" w:sz="0" w:space="0" w:color="auto"/>
            <w:bottom w:val="none" w:sz="0" w:space="0" w:color="auto"/>
            <w:right w:val="none" w:sz="0" w:space="0" w:color="auto"/>
          </w:divBdr>
          <w:divsChild>
            <w:div w:id="687174542">
              <w:marLeft w:val="0"/>
              <w:marRight w:val="0"/>
              <w:marTop w:val="0"/>
              <w:marBottom w:val="0"/>
              <w:divBdr>
                <w:top w:val="none" w:sz="0" w:space="0" w:color="auto"/>
                <w:left w:val="none" w:sz="0" w:space="0" w:color="auto"/>
                <w:bottom w:val="none" w:sz="0" w:space="0" w:color="auto"/>
                <w:right w:val="none" w:sz="0" w:space="0" w:color="auto"/>
              </w:divBdr>
              <w:divsChild>
                <w:div w:id="1189873752">
                  <w:marLeft w:val="0"/>
                  <w:marRight w:val="0"/>
                  <w:marTop w:val="0"/>
                  <w:marBottom w:val="0"/>
                  <w:divBdr>
                    <w:top w:val="none" w:sz="0" w:space="0" w:color="auto"/>
                    <w:left w:val="none" w:sz="0" w:space="0" w:color="auto"/>
                    <w:bottom w:val="single" w:sz="6" w:space="0" w:color="DDDDDD"/>
                    <w:right w:val="none" w:sz="0" w:space="0" w:color="auto"/>
                  </w:divBdr>
                  <w:divsChild>
                    <w:div w:id="190659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039813">
      <w:bodyDiv w:val="1"/>
      <w:marLeft w:val="0"/>
      <w:marRight w:val="0"/>
      <w:marTop w:val="0"/>
      <w:marBottom w:val="0"/>
      <w:divBdr>
        <w:top w:val="none" w:sz="0" w:space="0" w:color="auto"/>
        <w:left w:val="none" w:sz="0" w:space="0" w:color="auto"/>
        <w:bottom w:val="none" w:sz="0" w:space="0" w:color="auto"/>
        <w:right w:val="none" w:sz="0" w:space="0" w:color="auto"/>
      </w:divBdr>
    </w:div>
    <w:div w:id="480121681">
      <w:bodyDiv w:val="1"/>
      <w:marLeft w:val="0"/>
      <w:marRight w:val="0"/>
      <w:marTop w:val="0"/>
      <w:marBottom w:val="0"/>
      <w:divBdr>
        <w:top w:val="none" w:sz="0" w:space="0" w:color="auto"/>
        <w:left w:val="none" w:sz="0" w:space="0" w:color="auto"/>
        <w:bottom w:val="none" w:sz="0" w:space="0" w:color="auto"/>
        <w:right w:val="none" w:sz="0" w:space="0" w:color="auto"/>
      </w:divBdr>
    </w:div>
    <w:div w:id="485516409">
      <w:bodyDiv w:val="1"/>
      <w:marLeft w:val="0"/>
      <w:marRight w:val="0"/>
      <w:marTop w:val="0"/>
      <w:marBottom w:val="0"/>
      <w:divBdr>
        <w:top w:val="none" w:sz="0" w:space="0" w:color="auto"/>
        <w:left w:val="none" w:sz="0" w:space="0" w:color="auto"/>
        <w:bottom w:val="none" w:sz="0" w:space="0" w:color="auto"/>
        <w:right w:val="none" w:sz="0" w:space="0" w:color="auto"/>
      </w:divBdr>
    </w:div>
    <w:div w:id="498620734">
      <w:bodyDiv w:val="1"/>
      <w:marLeft w:val="0"/>
      <w:marRight w:val="0"/>
      <w:marTop w:val="0"/>
      <w:marBottom w:val="0"/>
      <w:divBdr>
        <w:top w:val="none" w:sz="0" w:space="0" w:color="auto"/>
        <w:left w:val="none" w:sz="0" w:space="0" w:color="auto"/>
        <w:bottom w:val="none" w:sz="0" w:space="0" w:color="auto"/>
        <w:right w:val="none" w:sz="0" w:space="0" w:color="auto"/>
      </w:divBdr>
    </w:div>
    <w:div w:id="617881311">
      <w:bodyDiv w:val="1"/>
      <w:marLeft w:val="0"/>
      <w:marRight w:val="0"/>
      <w:marTop w:val="0"/>
      <w:marBottom w:val="0"/>
      <w:divBdr>
        <w:top w:val="none" w:sz="0" w:space="0" w:color="auto"/>
        <w:left w:val="none" w:sz="0" w:space="0" w:color="auto"/>
        <w:bottom w:val="none" w:sz="0" w:space="0" w:color="auto"/>
        <w:right w:val="none" w:sz="0" w:space="0" w:color="auto"/>
      </w:divBdr>
    </w:div>
    <w:div w:id="641886109">
      <w:bodyDiv w:val="1"/>
      <w:marLeft w:val="0"/>
      <w:marRight w:val="0"/>
      <w:marTop w:val="0"/>
      <w:marBottom w:val="0"/>
      <w:divBdr>
        <w:top w:val="none" w:sz="0" w:space="0" w:color="auto"/>
        <w:left w:val="none" w:sz="0" w:space="0" w:color="auto"/>
        <w:bottom w:val="none" w:sz="0" w:space="0" w:color="auto"/>
        <w:right w:val="none" w:sz="0" w:space="0" w:color="auto"/>
      </w:divBdr>
    </w:div>
    <w:div w:id="660962459">
      <w:bodyDiv w:val="1"/>
      <w:marLeft w:val="0"/>
      <w:marRight w:val="0"/>
      <w:marTop w:val="0"/>
      <w:marBottom w:val="0"/>
      <w:divBdr>
        <w:top w:val="none" w:sz="0" w:space="0" w:color="auto"/>
        <w:left w:val="none" w:sz="0" w:space="0" w:color="auto"/>
        <w:bottom w:val="none" w:sz="0" w:space="0" w:color="auto"/>
        <w:right w:val="none" w:sz="0" w:space="0" w:color="auto"/>
      </w:divBdr>
    </w:div>
    <w:div w:id="677269857">
      <w:bodyDiv w:val="1"/>
      <w:marLeft w:val="0"/>
      <w:marRight w:val="0"/>
      <w:marTop w:val="0"/>
      <w:marBottom w:val="0"/>
      <w:divBdr>
        <w:top w:val="none" w:sz="0" w:space="0" w:color="auto"/>
        <w:left w:val="none" w:sz="0" w:space="0" w:color="auto"/>
        <w:bottom w:val="none" w:sz="0" w:space="0" w:color="auto"/>
        <w:right w:val="none" w:sz="0" w:space="0" w:color="auto"/>
      </w:divBdr>
    </w:div>
    <w:div w:id="720598843">
      <w:bodyDiv w:val="1"/>
      <w:marLeft w:val="0"/>
      <w:marRight w:val="0"/>
      <w:marTop w:val="0"/>
      <w:marBottom w:val="0"/>
      <w:divBdr>
        <w:top w:val="none" w:sz="0" w:space="0" w:color="auto"/>
        <w:left w:val="none" w:sz="0" w:space="0" w:color="auto"/>
        <w:bottom w:val="none" w:sz="0" w:space="0" w:color="auto"/>
        <w:right w:val="none" w:sz="0" w:space="0" w:color="auto"/>
      </w:divBdr>
    </w:div>
    <w:div w:id="728578477">
      <w:bodyDiv w:val="1"/>
      <w:marLeft w:val="0"/>
      <w:marRight w:val="0"/>
      <w:marTop w:val="0"/>
      <w:marBottom w:val="0"/>
      <w:divBdr>
        <w:top w:val="none" w:sz="0" w:space="0" w:color="auto"/>
        <w:left w:val="none" w:sz="0" w:space="0" w:color="auto"/>
        <w:bottom w:val="none" w:sz="0" w:space="0" w:color="auto"/>
        <w:right w:val="none" w:sz="0" w:space="0" w:color="auto"/>
      </w:divBdr>
    </w:div>
    <w:div w:id="784083198">
      <w:bodyDiv w:val="1"/>
      <w:marLeft w:val="0"/>
      <w:marRight w:val="0"/>
      <w:marTop w:val="0"/>
      <w:marBottom w:val="0"/>
      <w:divBdr>
        <w:top w:val="none" w:sz="0" w:space="0" w:color="auto"/>
        <w:left w:val="none" w:sz="0" w:space="0" w:color="auto"/>
        <w:bottom w:val="none" w:sz="0" w:space="0" w:color="auto"/>
        <w:right w:val="none" w:sz="0" w:space="0" w:color="auto"/>
      </w:divBdr>
    </w:div>
    <w:div w:id="829054424">
      <w:bodyDiv w:val="1"/>
      <w:marLeft w:val="0"/>
      <w:marRight w:val="0"/>
      <w:marTop w:val="0"/>
      <w:marBottom w:val="0"/>
      <w:divBdr>
        <w:top w:val="none" w:sz="0" w:space="0" w:color="auto"/>
        <w:left w:val="none" w:sz="0" w:space="0" w:color="auto"/>
        <w:bottom w:val="none" w:sz="0" w:space="0" w:color="auto"/>
        <w:right w:val="none" w:sz="0" w:space="0" w:color="auto"/>
      </w:divBdr>
      <w:divsChild>
        <w:div w:id="1467358425">
          <w:marLeft w:val="0"/>
          <w:marRight w:val="0"/>
          <w:marTop w:val="0"/>
          <w:marBottom w:val="0"/>
          <w:divBdr>
            <w:top w:val="none" w:sz="0" w:space="0" w:color="auto"/>
            <w:left w:val="none" w:sz="0" w:space="0" w:color="auto"/>
            <w:bottom w:val="none" w:sz="0" w:space="0" w:color="auto"/>
            <w:right w:val="none" w:sz="0" w:space="0" w:color="auto"/>
          </w:divBdr>
          <w:divsChild>
            <w:div w:id="355624406">
              <w:marLeft w:val="0"/>
              <w:marRight w:val="0"/>
              <w:marTop w:val="0"/>
              <w:marBottom w:val="0"/>
              <w:divBdr>
                <w:top w:val="none" w:sz="0" w:space="0" w:color="auto"/>
                <w:left w:val="none" w:sz="0" w:space="0" w:color="auto"/>
                <w:bottom w:val="none" w:sz="0" w:space="0" w:color="auto"/>
                <w:right w:val="none" w:sz="0" w:space="0" w:color="auto"/>
              </w:divBdr>
              <w:divsChild>
                <w:div w:id="828592307">
                  <w:marLeft w:val="0"/>
                  <w:marRight w:val="0"/>
                  <w:marTop w:val="0"/>
                  <w:marBottom w:val="0"/>
                  <w:divBdr>
                    <w:top w:val="none" w:sz="0" w:space="0" w:color="auto"/>
                    <w:left w:val="none" w:sz="0" w:space="0" w:color="auto"/>
                    <w:bottom w:val="none" w:sz="0" w:space="0" w:color="auto"/>
                    <w:right w:val="none" w:sz="0" w:space="0" w:color="auto"/>
                  </w:divBdr>
                  <w:divsChild>
                    <w:div w:id="961375671">
                      <w:marLeft w:val="0"/>
                      <w:marRight w:val="0"/>
                      <w:marTop w:val="0"/>
                      <w:marBottom w:val="0"/>
                      <w:divBdr>
                        <w:top w:val="none" w:sz="0" w:space="0" w:color="auto"/>
                        <w:left w:val="none" w:sz="0" w:space="0" w:color="auto"/>
                        <w:bottom w:val="none" w:sz="0" w:space="0" w:color="auto"/>
                        <w:right w:val="none" w:sz="0" w:space="0" w:color="auto"/>
                      </w:divBdr>
                      <w:divsChild>
                        <w:div w:id="721707280">
                          <w:marLeft w:val="0"/>
                          <w:marRight w:val="0"/>
                          <w:marTop w:val="0"/>
                          <w:marBottom w:val="0"/>
                          <w:divBdr>
                            <w:top w:val="none" w:sz="0" w:space="0" w:color="auto"/>
                            <w:left w:val="none" w:sz="0" w:space="0" w:color="auto"/>
                            <w:bottom w:val="none" w:sz="0" w:space="0" w:color="auto"/>
                            <w:right w:val="none" w:sz="0" w:space="0" w:color="auto"/>
                          </w:divBdr>
                          <w:divsChild>
                            <w:div w:id="2018732381">
                              <w:marLeft w:val="0"/>
                              <w:marRight w:val="0"/>
                              <w:marTop w:val="0"/>
                              <w:marBottom w:val="0"/>
                              <w:divBdr>
                                <w:top w:val="none" w:sz="0" w:space="0" w:color="auto"/>
                                <w:left w:val="none" w:sz="0" w:space="0" w:color="auto"/>
                                <w:bottom w:val="none" w:sz="0" w:space="0" w:color="auto"/>
                                <w:right w:val="none" w:sz="0" w:space="0" w:color="auto"/>
                              </w:divBdr>
                              <w:divsChild>
                                <w:div w:id="1956401761">
                                  <w:marLeft w:val="0"/>
                                  <w:marRight w:val="0"/>
                                  <w:marTop w:val="0"/>
                                  <w:marBottom w:val="0"/>
                                  <w:divBdr>
                                    <w:top w:val="none" w:sz="0" w:space="0" w:color="auto"/>
                                    <w:left w:val="none" w:sz="0" w:space="0" w:color="auto"/>
                                    <w:bottom w:val="none" w:sz="0" w:space="0" w:color="auto"/>
                                    <w:right w:val="none" w:sz="0" w:space="0" w:color="auto"/>
                                  </w:divBdr>
                                  <w:divsChild>
                                    <w:div w:id="787048879">
                                      <w:marLeft w:val="0"/>
                                      <w:marRight w:val="0"/>
                                      <w:marTop w:val="0"/>
                                      <w:marBottom w:val="0"/>
                                      <w:divBdr>
                                        <w:top w:val="none" w:sz="0" w:space="0" w:color="auto"/>
                                        <w:left w:val="none" w:sz="0" w:space="0" w:color="auto"/>
                                        <w:bottom w:val="none" w:sz="0" w:space="0" w:color="auto"/>
                                        <w:right w:val="none" w:sz="0" w:space="0" w:color="auto"/>
                                      </w:divBdr>
                                      <w:divsChild>
                                        <w:div w:id="1967077084">
                                          <w:marLeft w:val="0"/>
                                          <w:marRight w:val="0"/>
                                          <w:marTop w:val="0"/>
                                          <w:marBottom w:val="0"/>
                                          <w:divBdr>
                                            <w:top w:val="none" w:sz="0" w:space="0" w:color="auto"/>
                                            <w:left w:val="none" w:sz="0" w:space="0" w:color="auto"/>
                                            <w:bottom w:val="none" w:sz="0" w:space="0" w:color="auto"/>
                                            <w:right w:val="none" w:sz="0" w:space="0" w:color="auto"/>
                                          </w:divBdr>
                                          <w:divsChild>
                                            <w:div w:id="1773551090">
                                              <w:marLeft w:val="0"/>
                                              <w:marRight w:val="0"/>
                                              <w:marTop w:val="0"/>
                                              <w:marBottom w:val="0"/>
                                              <w:divBdr>
                                                <w:top w:val="none" w:sz="0" w:space="0" w:color="auto"/>
                                                <w:left w:val="none" w:sz="0" w:space="0" w:color="auto"/>
                                                <w:bottom w:val="none" w:sz="0" w:space="0" w:color="auto"/>
                                                <w:right w:val="none" w:sz="0" w:space="0" w:color="auto"/>
                                              </w:divBdr>
                                              <w:divsChild>
                                                <w:div w:id="2111848685">
                                                  <w:marLeft w:val="0"/>
                                                  <w:marRight w:val="0"/>
                                                  <w:marTop w:val="0"/>
                                                  <w:marBottom w:val="0"/>
                                                  <w:divBdr>
                                                    <w:top w:val="none" w:sz="0" w:space="0" w:color="auto"/>
                                                    <w:left w:val="none" w:sz="0" w:space="0" w:color="auto"/>
                                                    <w:bottom w:val="none" w:sz="0" w:space="0" w:color="auto"/>
                                                    <w:right w:val="none" w:sz="0" w:space="0" w:color="auto"/>
                                                  </w:divBdr>
                                                  <w:divsChild>
                                                    <w:div w:id="1888449100">
                                                      <w:marLeft w:val="0"/>
                                                      <w:marRight w:val="0"/>
                                                      <w:marTop w:val="0"/>
                                                      <w:marBottom w:val="0"/>
                                                      <w:divBdr>
                                                        <w:top w:val="none" w:sz="0" w:space="0" w:color="auto"/>
                                                        <w:left w:val="none" w:sz="0" w:space="0" w:color="auto"/>
                                                        <w:bottom w:val="none" w:sz="0" w:space="0" w:color="auto"/>
                                                        <w:right w:val="none" w:sz="0" w:space="0" w:color="auto"/>
                                                      </w:divBdr>
                                                      <w:divsChild>
                                                        <w:div w:id="1223445305">
                                                          <w:marLeft w:val="0"/>
                                                          <w:marRight w:val="0"/>
                                                          <w:marTop w:val="0"/>
                                                          <w:marBottom w:val="0"/>
                                                          <w:divBdr>
                                                            <w:top w:val="none" w:sz="0" w:space="0" w:color="auto"/>
                                                            <w:left w:val="none" w:sz="0" w:space="0" w:color="auto"/>
                                                            <w:bottom w:val="none" w:sz="0" w:space="0" w:color="auto"/>
                                                            <w:right w:val="none" w:sz="0" w:space="0" w:color="auto"/>
                                                          </w:divBdr>
                                                          <w:divsChild>
                                                            <w:div w:id="890194250">
                                                              <w:marLeft w:val="0"/>
                                                              <w:marRight w:val="0"/>
                                                              <w:marTop w:val="0"/>
                                                              <w:marBottom w:val="0"/>
                                                              <w:divBdr>
                                                                <w:top w:val="none" w:sz="0" w:space="0" w:color="auto"/>
                                                                <w:left w:val="none" w:sz="0" w:space="0" w:color="auto"/>
                                                                <w:bottom w:val="none" w:sz="0" w:space="0" w:color="auto"/>
                                                                <w:right w:val="none" w:sz="0" w:space="0" w:color="auto"/>
                                                              </w:divBdr>
                                                              <w:divsChild>
                                                                <w:div w:id="1095827861">
                                                                  <w:marLeft w:val="0"/>
                                                                  <w:marRight w:val="0"/>
                                                                  <w:marTop w:val="0"/>
                                                                  <w:marBottom w:val="0"/>
                                                                  <w:divBdr>
                                                                    <w:top w:val="none" w:sz="0" w:space="0" w:color="auto"/>
                                                                    <w:left w:val="none" w:sz="0" w:space="0" w:color="auto"/>
                                                                    <w:bottom w:val="none" w:sz="0" w:space="0" w:color="auto"/>
                                                                    <w:right w:val="none" w:sz="0" w:space="0" w:color="auto"/>
                                                                  </w:divBdr>
                                                                  <w:divsChild>
                                                                    <w:div w:id="1833763748">
                                                                      <w:marLeft w:val="0"/>
                                                                      <w:marRight w:val="0"/>
                                                                      <w:marTop w:val="0"/>
                                                                      <w:marBottom w:val="0"/>
                                                                      <w:divBdr>
                                                                        <w:top w:val="none" w:sz="0" w:space="0" w:color="auto"/>
                                                                        <w:left w:val="none" w:sz="0" w:space="0" w:color="auto"/>
                                                                        <w:bottom w:val="none" w:sz="0" w:space="0" w:color="auto"/>
                                                                        <w:right w:val="none" w:sz="0" w:space="0" w:color="auto"/>
                                                                      </w:divBdr>
                                                                      <w:divsChild>
                                                                        <w:div w:id="263923651">
                                                                          <w:marLeft w:val="0"/>
                                                                          <w:marRight w:val="0"/>
                                                                          <w:marTop w:val="0"/>
                                                                          <w:marBottom w:val="0"/>
                                                                          <w:divBdr>
                                                                            <w:top w:val="none" w:sz="0" w:space="0" w:color="auto"/>
                                                                            <w:left w:val="none" w:sz="0" w:space="0" w:color="auto"/>
                                                                            <w:bottom w:val="none" w:sz="0" w:space="0" w:color="auto"/>
                                                                            <w:right w:val="none" w:sz="0" w:space="0" w:color="auto"/>
                                                                          </w:divBdr>
                                                                          <w:divsChild>
                                                                            <w:div w:id="2132629590">
                                                                              <w:marLeft w:val="0"/>
                                                                              <w:marRight w:val="0"/>
                                                                              <w:marTop w:val="0"/>
                                                                              <w:marBottom w:val="0"/>
                                                                              <w:divBdr>
                                                                                <w:top w:val="none" w:sz="0" w:space="0" w:color="auto"/>
                                                                                <w:left w:val="none" w:sz="0" w:space="0" w:color="auto"/>
                                                                                <w:bottom w:val="none" w:sz="0" w:space="0" w:color="auto"/>
                                                                                <w:right w:val="none" w:sz="0" w:space="0" w:color="auto"/>
                                                                              </w:divBdr>
                                                                              <w:divsChild>
                                                                                <w:div w:id="136605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5747247">
      <w:bodyDiv w:val="1"/>
      <w:marLeft w:val="0"/>
      <w:marRight w:val="0"/>
      <w:marTop w:val="0"/>
      <w:marBottom w:val="0"/>
      <w:divBdr>
        <w:top w:val="none" w:sz="0" w:space="0" w:color="auto"/>
        <w:left w:val="none" w:sz="0" w:space="0" w:color="auto"/>
        <w:bottom w:val="none" w:sz="0" w:space="0" w:color="auto"/>
        <w:right w:val="none" w:sz="0" w:space="0" w:color="auto"/>
      </w:divBdr>
    </w:div>
    <w:div w:id="849224936">
      <w:bodyDiv w:val="1"/>
      <w:marLeft w:val="0"/>
      <w:marRight w:val="0"/>
      <w:marTop w:val="0"/>
      <w:marBottom w:val="0"/>
      <w:divBdr>
        <w:top w:val="none" w:sz="0" w:space="0" w:color="auto"/>
        <w:left w:val="none" w:sz="0" w:space="0" w:color="auto"/>
        <w:bottom w:val="none" w:sz="0" w:space="0" w:color="auto"/>
        <w:right w:val="none" w:sz="0" w:space="0" w:color="auto"/>
      </w:divBdr>
    </w:div>
    <w:div w:id="946548292">
      <w:bodyDiv w:val="1"/>
      <w:marLeft w:val="0"/>
      <w:marRight w:val="0"/>
      <w:marTop w:val="0"/>
      <w:marBottom w:val="0"/>
      <w:divBdr>
        <w:top w:val="none" w:sz="0" w:space="0" w:color="auto"/>
        <w:left w:val="none" w:sz="0" w:space="0" w:color="auto"/>
        <w:bottom w:val="none" w:sz="0" w:space="0" w:color="auto"/>
        <w:right w:val="none" w:sz="0" w:space="0" w:color="auto"/>
      </w:divBdr>
      <w:divsChild>
        <w:div w:id="847982400">
          <w:marLeft w:val="274"/>
          <w:marRight w:val="0"/>
          <w:marTop w:val="0"/>
          <w:marBottom w:val="0"/>
          <w:divBdr>
            <w:top w:val="none" w:sz="0" w:space="0" w:color="auto"/>
            <w:left w:val="none" w:sz="0" w:space="0" w:color="auto"/>
            <w:bottom w:val="none" w:sz="0" w:space="0" w:color="auto"/>
            <w:right w:val="none" w:sz="0" w:space="0" w:color="auto"/>
          </w:divBdr>
        </w:div>
        <w:div w:id="1198396813">
          <w:marLeft w:val="274"/>
          <w:marRight w:val="0"/>
          <w:marTop w:val="0"/>
          <w:marBottom w:val="0"/>
          <w:divBdr>
            <w:top w:val="none" w:sz="0" w:space="0" w:color="auto"/>
            <w:left w:val="none" w:sz="0" w:space="0" w:color="auto"/>
            <w:bottom w:val="none" w:sz="0" w:space="0" w:color="auto"/>
            <w:right w:val="none" w:sz="0" w:space="0" w:color="auto"/>
          </w:divBdr>
        </w:div>
        <w:div w:id="1406302438">
          <w:marLeft w:val="274"/>
          <w:marRight w:val="0"/>
          <w:marTop w:val="0"/>
          <w:marBottom w:val="0"/>
          <w:divBdr>
            <w:top w:val="none" w:sz="0" w:space="0" w:color="auto"/>
            <w:left w:val="none" w:sz="0" w:space="0" w:color="auto"/>
            <w:bottom w:val="none" w:sz="0" w:space="0" w:color="auto"/>
            <w:right w:val="none" w:sz="0" w:space="0" w:color="auto"/>
          </w:divBdr>
        </w:div>
      </w:divsChild>
    </w:div>
    <w:div w:id="960838152">
      <w:bodyDiv w:val="1"/>
      <w:marLeft w:val="0"/>
      <w:marRight w:val="0"/>
      <w:marTop w:val="0"/>
      <w:marBottom w:val="0"/>
      <w:divBdr>
        <w:top w:val="none" w:sz="0" w:space="0" w:color="auto"/>
        <w:left w:val="none" w:sz="0" w:space="0" w:color="auto"/>
        <w:bottom w:val="none" w:sz="0" w:space="0" w:color="auto"/>
        <w:right w:val="none" w:sz="0" w:space="0" w:color="auto"/>
      </w:divBdr>
    </w:div>
    <w:div w:id="1006593406">
      <w:bodyDiv w:val="1"/>
      <w:marLeft w:val="0"/>
      <w:marRight w:val="0"/>
      <w:marTop w:val="0"/>
      <w:marBottom w:val="0"/>
      <w:divBdr>
        <w:top w:val="none" w:sz="0" w:space="0" w:color="auto"/>
        <w:left w:val="none" w:sz="0" w:space="0" w:color="auto"/>
        <w:bottom w:val="none" w:sz="0" w:space="0" w:color="auto"/>
        <w:right w:val="none" w:sz="0" w:space="0" w:color="auto"/>
      </w:divBdr>
    </w:div>
    <w:div w:id="1048384680">
      <w:bodyDiv w:val="1"/>
      <w:marLeft w:val="0"/>
      <w:marRight w:val="0"/>
      <w:marTop w:val="0"/>
      <w:marBottom w:val="0"/>
      <w:divBdr>
        <w:top w:val="none" w:sz="0" w:space="0" w:color="auto"/>
        <w:left w:val="none" w:sz="0" w:space="0" w:color="auto"/>
        <w:bottom w:val="none" w:sz="0" w:space="0" w:color="auto"/>
        <w:right w:val="none" w:sz="0" w:space="0" w:color="auto"/>
      </w:divBdr>
    </w:div>
    <w:div w:id="1117335842">
      <w:bodyDiv w:val="1"/>
      <w:marLeft w:val="0"/>
      <w:marRight w:val="0"/>
      <w:marTop w:val="0"/>
      <w:marBottom w:val="0"/>
      <w:divBdr>
        <w:top w:val="none" w:sz="0" w:space="0" w:color="auto"/>
        <w:left w:val="none" w:sz="0" w:space="0" w:color="auto"/>
        <w:bottom w:val="none" w:sz="0" w:space="0" w:color="auto"/>
        <w:right w:val="none" w:sz="0" w:space="0" w:color="auto"/>
      </w:divBdr>
    </w:div>
    <w:div w:id="1119447316">
      <w:bodyDiv w:val="1"/>
      <w:marLeft w:val="0"/>
      <w:marRight w:val="0"/>
      <w:marTop w:val="0"/>
      <w:marBottom w:val="0"/>
      <w:divBdr>
        <w:top w:val="none" w:sz="0" w:space="0" w:color="auto"/>
        <w:left w:val="none" w:sz="0" w:space="0" w:color="auto"/>
        <w:bottom w:val="none" w:sz="0" w:space="0" w:color="auto"/>
        <w:right w:val="none" w:sz="0" w:space="0" w:color="auto"/>
      </w:divBdr>
    </w:div>
    <w:div w:id="1131509487">
      <w:bodyDiv w:val="1"/>
      <w:marLeft w:val="0"/>
      <w:marRight w:val="0"/>
      <w:marTop w:val="0"/>
      <w:marBottom w:val="0"/>
      <w:divBdr>
        <w:top w:val="none" w:sz="0" w:space="0" w:color="auto"/>
        <w:left w:val="none" w:sz="0" w:space="0" w:color="auto"/>
        <w:bottom w:val="none" w:sz="0" w:space="0" w:color="auto"/>
        <w:right w:val="none" w:sz="0" w:space="0" w:color="auto"/>
      </w:divBdr>
    </w:div>
    <w:div w:id="1144811017">
      <w:bodyDiv w:val="1"/>
      <w:marLeft w:val="0"/>
      <w:marRight w:val="0"/>
      <w:marTop w:val="0"/>
      <w:marBottom w:val="0"/>
      <w:divBdr>
        <w:top w:val="none" w:sz="0" w:space="0" w:color="auto"/>
        <w:left w:val="none" w:sz="0" w:space="0" w:color="auto"/>
        <w:bottom w:val="none" w:sz="0" w:space="0" w:color="auto"/>
        <w:right w:val="none" w:sz="0" w:space="0" w:color="auto"/>
      </w:divBdr>
    </w:div>
    <w:div w:id="1146823257">
      <w:bodyDiv w:val="1"/>
      <w:marLeft w:val="0"/>
      <w:marRight w:val="0"/>
      <w:marTop w:val="0"/>
      <w:marBottom w:val="0"/>
      <w:divBdr>
        <w:top w:val="none" w:sz="0" w:space="0" w:color="auto"/>
        <w:left w:val="none" w:sz="0" w:space="0" w:color="auto"/>
        <w:bottom w:val="none" w:sz="0" w:space="0" w:color="auto"/>
        <w:right w:val="none" w:sz="0" w:space="0" w:color="auto"/>
      </w:divBdr>
      <w:divsChild>
        <w:div w:id="343554007">
          <w:marLeft w:val="0"/>
          <w:marRight w:val="0"/>
          <w:marTop w:val="0"/>
          <w:marBottom w:val="0"/>
          <w:divBdr>
            <w:top w:val="none" w:sz="0" w:space="0" w:color="auto"/>
            <w:left w:val="none" w:sz="0" w:space="0" w:color="auto"/>
            <w:bottom w:val="none" w:sz="0" w:space="0" w:color="auto"/>
            <w:right w:val="none" w:sz="0" w:space="0" w:color="auto"/>
          </w:divBdr>
          <w:divsChild>
            <w:div w:id="76546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51514">
      <w:bodyDiv w:val="1"/>
      <w:marLeft w:val="0"/>
      <w:marRight w:val="0"/>
      <w:marTop w:val="0"/>
      <w:marBottom w:val="0"/>
      <w:divBdr>
        <w:top w:val="none" w:sz="0" w:space="0" w:color="auto"/>
        <w:left w:val="none" w:sz="0" w:space="0" w:color="auto"/>
        <w:bottom w:val="none" w:sz="0" w:space="0" w:color="auto"/>
        <w:right w:val="none" w:sz="0" w:space="0" w:color="auto"/>
      </w:divBdr>
      <w:divsChild>
        <w:div w:id="99105885">
          <w:marLeft w:val="547"/>
          <w:marRight w:val="0"/>
          <w:marTop w:val="48"/>
          <w:marBottom w:val="0"/>
          <w:divBdr>
            <w:top w:val="none" w:sz="0" w:space="0" w:color="auto"/>
            <w:left w:val="none" w:sz="0" w:space="0" w:color="auto"/>
            <w:bottom w:val="none" w:sz="0" w:space="0" w:color="auto"/>
            <w:right w:val="none" w:sz="0" w:space="0" w:color="auto"/>
          </w:divBdr>
        </w:div>
      </w:divsChild>
    </w:div>
    <w:div w:id="1187525352">
      <w:bodyDiv w:val="1"/>
      <w:marLeft w:val="0"/>
      <w:marRight w:val="0"/>
      <w:marTop w:val="0"/>
      <w:marBottom w:val="0"/>
      <w:divBdr>
        <w:top w:val="none" w:sz="0" w:space="0" w:color="auto"/>
        <w:left w:val="none" w:sz="0" w:space="0" w:color="auto"/>
        <w:bottom w:val="none" w:sz="0" w:space="0" w:color="auto"/>
        <w:right w:val="none" w:sz="0" w:space="0" w:color="auto"/>
      </w:divBdr>
    </w:div>
    <w:div w:id="1207721601">
      <w:bodyDiv w:val="1"/>
      <w:marLeft w:val="0"/>
      <w:marRight w:val="0"/>
      <w:marTop w:val="0"/>
      <w:marBottom w:val="0"/>
      <w:divBdr>
        <w:top w:val="none" w:sz="0" w:space="0" w:color="auto"/>
        <w:left w:val="none" w:sz="0" w:space="0" w:color="auto"/>
        <w:bottom w:val="none" w:sz="0" w:space="0" w:color="auto"/>
        <w:right w:val="none" w:sz="0" w:space="0" w:color="auto"/>
      </w:divBdr>
    </w:div>
    <w:div w:id="1231693644">
      <w:bodyDiv w:val="1"/>
      <w:marLeft w:val="0"/>
      <w:marRight w:val="0"/>
      <w:marTop w:val="0"/>
      <w:marBottom w:val="0"/>
      <w:divBdr>
        <w:top w:val="none" w:sz="0" w:space="0" w:color="auto"/>
        <w:left w:val="none" w:sz="0" w:space="0" w:color="auto"/>
        <w:bottom w:val="none" w:sz="0" w:space="0" w:color="auto"/>
        <w:right w:val="none" w:sz="0" w:space="0" w:color="auto"/>
      </w:divBdr>
    </w:div>
    <w:div w:id="1261335307">
      <w:bodyDiv w:val="1"/>
      <w:marLeft w:val="0"/>
      <w:marRight w:val="0"/>
      <w:marTop w:val="0"/>
      <w:marBottom w:val="0"/>
      <w:divBdr>
        <w:top w:val="none" w:sz="0" w:space="0" w:color="auto"/>
        <w:left w:val="none" w:sz="0" w:space="0" w:color="auto"/>
        <w:bottom w:val="none" w:sz="0" w:space="0" w:color="auto"/>
        <w:right w:val="none" w:sz="0" w:space="0" w:color="auto"/>
      </w:divBdr>
    </w:div>
    <w:div w:id="1281767135">
      <w:bodyDiv w:val="1"/>
      <w:marLeft w:val="0"/>
      <w:marRight w:val="0"/>
      <w:marTop w:val="0"/>
      <w:marBottom w:val="0"/>
      <w:divBdr>
        <w:top w:val="none" w:sz="0" w:space="0" w:color="auto"/>
        <w:left w:val="none" w:sz="0" w:space="0" w:color="auto"/>
        <w:bottom w:val="none" w:sz="0" w:space="0" w:color="auto"/>
        <w:right w:val="none" w:sz="0" w:space="0" w:color="auto"/>
      </w:divBdr>
    </w:div>
    <w:div w:id="1296988785">
      <w:bodyDiv w:val="1"/>
      <w:marLeft w:val="0"/>
      <w:marRight w:val="0"/>
      <w:marTop w:val="0"/>
      <w:marBottom w:val="0"/>
      <w:divBdr>
        <w:top w:val="none" w:sz="0" w:space="0" w:color="auto"/>
        <w:left w:val="none" w:sz="0" w:space="0" w:color="auto"/>
        <w:bottom w:val="none" w:sz="0" w:space="0" w:color="auto"/>
        <w:right w:val="none" w:sz="0" w:space="0" w:color="auto"/>
      </w:divBdr>
    </w:div>
    <w:div w:id="1323437156">
      <w:bodyDiv w:val="1"/>
      <w:marLeft w:val="0"/>
      <w:marRight w:val="0"/>
      <w:marTop w:val="0"/>
      <w:marBottom w:val="0"/>
      <w:divBdr>
        <w:top w:val="none" w:sz="0" w:space="0" w:color="auto"/>
        <w:left w:val="none" w:sz="0" w:space="0" w:color="auto"/>
        <w:bottom w:val="none" w:sz="0" w:space="0" w:color="auto"/>
        <w:right w:val="none" w:sz="0" w:space="0" w:color="auto"/>
      </w:divBdr>
    </w:div>
    <w:div w:id="1334530730">
      <w:bodyDiv w:val="1"/>
      <w:marLeft w:val="0"/>
      <w:marRight w:val="0"/>
      <w:marTop w:val="0"/>
      <w:marBottom w:val="0"/>
      <w:divBdr>
        <w:top w:val="none" w:sz="0" w:space="0" w:color="auto"/>
        <w:left w:val="none" w:sz="0" w:space="0" w:color="auto"/>
        <w:bottom w:val="none" w:sz="0" w:space="0" w:color="auto"/>
        <w:right w:val="none" w:sz="0" w:space="0" w:color="auto"/>
      </w:divBdr>
    </w:div>
    <w:div w:id="1368065883">
      <w:bodyDiv w:val="1"/>
      <w:marLeft w:val="0"/>
      <w:marRight w:val="0"/>
      <w:marTop w:val="0"/>
      <w:marBottom w:val="0"/>
      <w:divBdr>
        <w:top w:val="none" w:sz="0" w:space="0" w:color="auto"/>
        <w:left w:val="none" w:sz="0" w:space="0" w:color="auto"/>
        <w:bottom w:val="none" w:sz="0" w:space="0" w:color="auto"/>
        <w:right w:val="none" w:sz="0" w:space="0" w:color="auto"/>
      </w:divBdr>
    </w:div>
    <w:div w:id="1397361726">
      <w:bodyDiv w:val="1"/>
      <w:marLeft w:val="0"/>
      <w:marRight w:val="0"/>
      <w:marTop w:val="0"/>
      <w:marBottom w:val="0"/>
      <w:divBdr>
        <w:top w:val="none" w:sz="0" w:space="0" w:color="auto"/>
        <w:left w:val="none" w:sz="0" w:space="0" w:color="auto"/>
        <w:bottom w:val="none" w:sz="0" w:space="0" w:color="auto"/>
        <w:right w:val="none" w:sz="0" w:space="0" w:color="auto"/>
      </w:divBdr>
    </w:div>
    <w:div w:id="1408772458">
      <w:bodyDiv w:val="1"/>
      <w:marLeft w:val="0"/>
      <w:marRight w:val="0"/>
      <w:marTop w:val="0"/>
      <w:marBottom w:val="0"/>
      <w:divBdr>
        <w:top w:val="none" w:sz="0" w:space="0" w:color="auto"/>
        <w:left w:val="none" w:sz="0" w:space="0" w:color="auto"/>
        <w:bottom w:val="none" w:sz="0" w:space="0" w:color="auto"/>
        <w:right w:val="none" w:sz="0" w:space="0" w:color="auto"/>
      </w:divBdr>
    </w:div>
    <w:div w:id="1426417082">
      <w:bodyDiv w:val="1"/>
      <w:marLeft w:val="0"/>
      <w:marRight w:val="0"/>
      <w:marTop w:val="0"/>
      <w:marBottom w:val="0"/>
      <w:divBdr>
        <w:top w:val="none" w:sz="0" w:space="0" w:color="auto"/>
        <w:left w:val="none" w:sz="0" w:space="0" w:color="auto"/>
        <w:bottom w:val="none" w:sz="0" w:space="0" w:color="auto"/>
        <w:right w:val="none" w:sz="0" w:space="0" w:color="auto"/>
      </w:divBdr>
    </w:div>
    <w:div w:id="1441803261">
      <w:bodyDiv w:val="1"/>
      <w:marLeft w:val="0"/>
      <w:marRight w:val="0"/>
      <w:marTop w:val="0"/>
      <w:marBottom w:val="0"/>
      <w:divBdr>
        <w:top w:val="none" w:sz="0" w:space="0" w:color="auto"/>
        <w:left w:val="none" w:sz="0" w:space="0" w:color="auto"/>
        <w:bottom w:val="none" w:sz="0" w:space="0" w:color="auto"/>
        <w:right w:val="none" w:sz="0" w:space="0" w:color="auto"/>
      </w:divBdr>
    </w:div>
    <w:div w:id="1515997333">
      <w:bodyDiv w:val="1"/>
      <w:marLeft w:val="0"/>
      <w:marRight w:val="0"/>
      <w:marTop w:val="0"/>
      <w:marBottom w:val="0"/>
      <w:divBdr>
        <w:top w:val="none" w:sz="0" w:space="0" w:color="auto"/>
        <w:left w:val="none" w:sz="0" w:space="0" w:color="auto"/>
        <w:bottom w:val="none" w:sz="0" w:space="0" w:color="auto"/>
        <w:right w:val="none" w:sz="0" w:space="0" w:color="auto"/>
      </w:divBdr>
    </w:div>
    <w:div w:id="1579365768">
      <w:bodyDiv w:val="1"/>
      <w:marLeft w:val="0"/>
      <w:marRight w:val="0"/>
      <w:marTop w:val="0"/>
      <w:marBottom w:val="0"/>
      <w:divBdr>
        <w:top w:val="none" w:sz="0" w:space="0" w:color="auto"/>
        <w:left w:val="none" w:sz="0" w:space="0" w:color="auto"/>
        <w:bottom w:val="none" w:sz="0" w:space="0" w:color="auto"/>
        <w:right w:val="none" w:sz="0" w:space="0" w:color="auto"/>
      </w:divBdr>
    </w:div>
    <w:div w:id="1584602933">
      <w:bodyDiv w:val="1"/>
      <w:marLeft w:val="0"/>
      <w:marRight w:val="0"/>
      <w:marTop w:val="0"/>
      <w:marBottom w:val="0"/>
      <w:divBdr>
        <w:top w:val="none" w:sz="0" w:space="0" w:color="auto"/>
        <w:left w:val="none" w:sz="0" w:space="0" w:color="auto"/>
        <w:bottom w:val="none" w:sz="0" w:space="0" w:color="auto"/>
        <w:right w:val="none" w:sz="0" w:space="0" w:color="auto"/>
      </w:divBdr>
    </w:div>
    <w:div w:id="1598438418">
      <w:bodyDiv w:val="1"/>
      <w:marLeft w:val="0"/>
      <w:marRight w:val="0"/>
      <w:marTop w:val="0"/>
      <w:marBottom w:val="0"/>
      <w:divBdr>
        <w:top w:val="none" w:sz="0" w:space="0" w:color="auto"/>
        <w:left w:val="none" w:sz="0" w:space="0" w:color="auto"/>
        <w:bottom w:val="none" w:sz="0" w:space="0" w:color="auto"/>
        <w:right w:val="none" w:sz="0" w:space="0" w:color="auto"/>
      </w:divBdr>
    </w:div>
    <w:div w:id="1644118529">
      <w:bodyDiv w:val="1"/>
      <w:marLeft w:val="0"/>
      <w:marRight w:val="0"/>
      <w:marTop w:val="0"/>
      <w:marBottom w:val="0"/>
      <w:divBdr>
        <w:top w:val="none" w:sz="0" w:space="0" w:color="auto"/>
        <w:left w:val="none" w:sz="0" w:space="0" w:color="auto"/>
        <w:bottom w:val="none" w:sz="0" w:space="0" w:color="auto"/>
        <w:right w:val="none" w:sz="0" w:space="0" w:color="auto"/>
      </w:divBdr>
      <w:divsChild>
        <w:div w:id="793905935">
          <w:marLeft w:val="274"/>
          <w:marRight w:val="0"/>
          <w:marTop w:val="0"/>
          <w:marBottom w:val="0"/>
          <w:divBdr>
            <w:top w:val="none" w:sz="0" w:space="0" w:color="auto"/>
            <w:left w:val="none" w:sz="0" w:space="0" w:color="auto"/>
            <w:bottom w:val="none" w:sz="0" w:space="0" w:color="auto"/>
            <w:right w:val="none" w:sz="0" w:space="0" w:color="auto"/>
          </w:divBdr>
        </w:div>
        <w:div w:id="1268928590">
          <w:marLeft w:val="274"/>
          <w:marRight w:val="0"/>
          <w:marTop w:val="0"/>
          <w:marBottom w:val="0"/>
          <w:divBdr>
            <w:top w:val="none" w:sz="0" w:space="0" w:color="auto"/>
            <w:left w:val="none" w:sz="0" w:space="0" w:color="auto"/>
            <w:bottom w:val="none" w:sz="0" w:space="0" w:color="auto"/>
            <w:right w:val="none" w:sz="0" w:space="0" w:color="auto"/>
          </w:divBdr>
        </w:div>
        <w:div w:id="1431124023">
          <w:marLeft w:val="274"/>
          <w:marRight w:val="0"/>
          <w:marTop w:val="0"/>
          <w:marBottom w:val="0"/>
          <w:divBdr>
            <w:top w:val="none" w:sz="0" w:space="0" w:color="auto"/>
            <w:left w:val="none" w:sz="0" w:space="0" w:color="auto"/>
            <w:bottom w:val="none" w:sz="0" w:space="0" w:color="auto"/>
            <w:right w:val="none" w:sz="0" w:space="0" w:color="auto"/>
          </w:divBdr>
        </w:div>
        <w:div w:id="1491293593">
          <w:marLeft w:val="274"/>
          <w:marRight w:val="0"/>
          <w:marTop w:val="0"/>
          <w:marBottom w:val="0"/>
          <w:divBdr>
            <w:top w:val="none" w:sz="0" w:space="0" w:color="auto"/>
            <w:left w:val="none" w:sz="0" w:space="0" w:color="auto"/>
            <w:bottom w:val="none" w:sz="0" w:space="0" w:color="auto"/>
            <w:right w:val="none" w:sz="0" w:space="0" w:color="auto"/>
          </w:divBdr>
        </w:div>
      </w:divsChild>
    </w:div>
    <w:div w:id="1760057848">
      <w:bodyDiv w:val="1"/>
      <w:marLeft w:val="0"/>
      <w:marRight w:val="0"/>
      <w:marTop w:val="0"/>
      <w:marBottom w:val="0"/>
      <w:divBdr>
        <w:top w:val="none" w:sz="0" w:space="0" w:color="auto"/>
        <w:left w:val="none" w:sz="0" w:space="0" w:color="auto"/>
        <w:bottom w:val="none" w:sz="0" w:space="0" w:color="auto"/>
        <w:right w:val="none" w:sz="0" w:space="0" w:color="auto"/>
      </w:divBdr>
      <w:divsChild>
        <w:div w:id="502161768">
          <w:marLeft w:val="274"/>
          <w:marRight w:val="0"/>
          <w:marTop w:val="0"/>
          <w:marBottom w:val="0"/>
          <w:divBdr>
            <w:top w:val="none" w:sz="0" w:space="0" w:color="auto"/>
            <w:left w:val="none" w:sz="0" w:space="0" w:color="auto"/>
            <w:bottom w:val="none" w:sz="0" w:space="0" w:color="auto"/>
            <w:right w:val="none" w:sz="0" w:space="0" w:color="auto"/>
          </w:divBdr>
        </w:div>
        <w:div w:id="581572423">
          <w:marLeft w:val="274"/>
          <w:marRight w:val="0"/>
          <w:marTop w:val="0"/>
          <w:marBottom w:val="0"/>
          <w:divBdr>
            <w:top w:val="none" w:sz="0" w:space="0" w:color="auto"/>
            <w:left w:val="none" w:sz="0" w:space="0" w:color="auto"/>
            <w:bottom w:val="none" w:sz="0" w:space="0" w:color="auto"/>
            <w:right w:val="none" w:sz="0" w:space="0" w:color="auto"/>
          </w:divBdr>
        </w:div>
      </w:divsChild>
    </w:div>
    <w:div w:id="1795322754">
      <w:bodyDiv w:val="1"/>
      <w:marLeft w:val="0"/>
      <w:marRight w:val="0"/>
      <w:marTop w:val="0"/>
      <w:marBottom w:val="0"/>
      <w:divBdr>
        <w:top w:val="none" w:sz="0" w:space="0" w:color="auto"/>
        <w:left w:val="none" w:sz="0" w:space="0" w:color="auto"/>
        <w:bottom w:val="none" w:sz="0" w:space="0" w:color="auto"/>
        <w:right w:val="none" w:sz="0" w:space="0" w:color="auto"/>
      </w:divBdr>
      <w:divsChild>
        <w:div w:id="1988897928">
          <w:marLeft w:val="0"/>
          <w:marRight w:val="0"/>
          <w:marTop w:val="0"/>
          <w:marBottom w:val="0"/>
          <w:divBdr>
            <w:top w:val="none" w:sz="0" w:space="0" w:color="auto"/>
            <w:left w:val="none" w:sz="0" w:space="0" w:color="auto"/>
            <w:bottom w:val="none" w:sz="0" w:space="0" w:color="auto"/>
            <w:right w:val="none" w:sz="0" w:space="0" w:color="auto"/>
          </w:divBdr>
          <w:divsChild>
            <w:div w:id="1653605309">
              <w:marLeft w:val="0"/>
              <w:marRight w:val="0"/>
              <w:marTop w:val="0"/>
              <w:marBottom w:val="0"/>
              <w:divBdr>
                <w:top w:val="none" w:sz="0" w:space="0" w:color="auto"/>
                <w:left w:val="none" w:sz="0" w:space="0" w:color="auto"/>
                <w:bottom w:val="none" w:sz="0" w:space="0" w:color="auto"/>
                <w:right w:val="none" w:sz="0" w:space="0" w:color="auto"/>
              </w:divBdr>
              <w:divsChild>
                <w:div w:id="1716731684">
                  <w:marLeft w:val="0"/>
                  <w:marRight w:val="0"/>
                  <w:marTop w:val="0"/>
                  <w:marBottom w:val="0"/>
                  <w:divBdr>
                    <w:top w:val="none" w:sz="0" w:space="0" w:color="auto"/>
                    <w:left w:val="none" w:sz="0" w:space="0" w:color="auto"/>
                    <w:bottom w:val="none" w:sz="0" w:space="0" w:color="auto"/>
                    <w:right w:val="none" w:sz="0" w:space="0" w:color="auto"/>
                  </w:divBdr>
                  <w:divsChild>
                    <w:div w:id="1291596132">
                      <w:marLeft w:val="0"/>
                      <w:marRight w:val="0"/>
                      <w:marTop w:val="0"/>
                      <w:marBottom w:val="0"/>
                      <w:divBdr>
                        <w:top w:val="none" w:sz="0" w:space="0" w:color="auto"/>
                        <w:left w:val="none" w:sz="0" w:space="0" w:color="auto"/>
                        <w:bottom w:val="none" w:sz="0" w:space="0" w:color="auto"/>
                        <w:right w:val="none" w:sz="0" w:space="0" w:color="auto"/>
                      </w:divBdr>
                      <w:divsChild>
                        <w:div w:id="1475176521">
                          <w:marLeft w:val="0"/>
                          <w:marRight w:val="0"/>
                          <w:marTop w:val="0"/>
                          <w:marBottom w:val="0"/>
                          <w:divBdr>
                            <w:top w:val="none" w:sz="0" w:space="0" w:color="auto"/>
                            <w:left w:val="none" w:sz="0" w:space="0" w:color="auto"/>
                            <w:bottom w:val="none" w:sz="0" w:space="0" w:color="auto"/>
                            <w:right w:val="none" w:sz="0" w:space="0" w:color="auto"/>
                          </w:divBdr>
                          <w:divsChild>
                            <w:div w:id="302390349">
                              <w:marLeft w:val="0"/>
                              <w:marRight w:val="0"/>
                              <w:marTop w:val="0"/>
                              <w:marBottom w:val="0"/>
                              <w:divBdr>
                                <w:top w:val="none" w:sz="0" w:space="0" w:color="auto"/>
                                <w:left w:val="none" w:sz="0" w:space="0" w:color="auto"/>
                                <w:bottom w:val="none" w:sz="0" w:space="0" w:color="auto"/>
                                <w:right w:val="none" w:sz="0" w:space="0" w:color="auto"/>
                              </w:divBdr>
                              <w:divsChild>
                                <w:div w:id="556625705">
                                  <w:marLeft w:val="0"/>
                                  <w:marRight w:val="0"/>
                                  <w:marTop w:val="0"/>
                                  <w:marBottom w:val="0"/>
                                  <w:divBdr>
                                    <w:top w:val="none" w:sz="0" w:space="0" w:color="auto"/>
                                    <w:left w:val="none" w:sz="0" w:space="0" w:color="auto"/>
                                    <w:bottom w:val="none" w:sz="0" w:space="0" w:color="auto"/>
                                    <w:right w:val="none" w:sz="0" w:space="0" w:color="auto"/>
                                  </w:divBdr>
                                  <w:divsChild>
                                    <w:div w:id="414017340">
                                      <w:marLeft w:val="0"/>
                                      <w:marRight w:val="0"/>
                                      <w:marTop w:val="0"/>
                                      <w:marBottom w:val="0"/>
                                      <w:divBdr>
                                        <w:top w:val="none" w:sz="0" w:space="0" w:color="auto"/>
                                        <w:left w:val="none" w:sz="0" w:space="0" w:color="auto"/>
                                        <w:bottom w:val="none" w:sz="0" w:space="0" w:color="auto"/>
                                        <w:right w:val="none" w:sz="0" w:space="0" w:color="auto"/>
                                      </w:divBdr>
                                      <w:divsChild>
                                        <w:div w:id="1497306457">
                                          <w:marLeft w:val="0"/>
                                          <w:marRight w:val="0"/>
                                          <w:marTop w:val="0"/>
                                          <w:marBottom w:val="0"/>
                                          <w:divBdr>
                                            <w:top w:val="none" w:sz="0" w:space="0" w:color="auto"/>
                                            <w:left w:val="none" w:sz="0" w:space="0" w:color="auto"/>
                                            <w:bottom w:val="none" w:sz="0" w:space="0" w:color="auto"/>
                                            <w:right w:val="none" w:sz="0" w:space="0" w:color="auto"/>
                                          </w:divBdr>
                                          <w:divsChild>
                                            <w:div w:id="1839809029">
                                              <w:marLeft w:val="0"/>
                                              <w:marRight w:val="0"/>
                                              <w:marTop w:val="0"/>
                                              <w:marBottom w:val="0"/>
                                              <w:divBdr>
                                                <w:top w:val="none" w:sz="0" w:space="0" w:color="auto"/>
                                                <w:left w:val="none" w:sz="0" w:space="0" w:color="auto"/>
                                                <w:bottom w:val="none" w:sz="0" w:space="0" w:color="auto"/>
                                                <w:right w:val="none" w:sz="0" w:space="0" w:color="auto"/>
                                              </w:divBdr>
                                              <w:divsChild>
                                                <w:div w:id="1407193829">
                                                  <w:marLeft w:val="0"/>
                                                  <w:marRight w:val="0"/>
                                                  <w:marTop w:val="0"/>
                                                  <w:marBottom w:val="0"/>
                                                  <w:divBdr>
                                                    <w:top w:val="none" w:sz="0" w:space="0" w:color="auto"/>
                                                    <w:left w:val="none" w:sz="0" w:space="0" w:color="auto"/>
                                                    <w:bottom w:val="none" w:sz="0" w:space="0" w:color="auto"/>
                                                    <w:right w:val="none" w:sz="0" w:space="0" w:color="auto"/>
                                                  </w:divBdr>
                                                  <w:divsChild>
                                                    <w:div w:id="918949080">
                                                      <w:marLeft w:val="0"/>
                                                      <w:marRight w:val="0"/>
                                                      <w:marTop w:val="0"/>
                                                      <w:marBottom w:val="0"/>
                                                      <w:divBdr>
                                                        <w:top w:val="none" w:sz="0" w:space="0" w:color="auto"/>
                                                        <w:left w:val="none" w:sz="0" w:space="0" w:color="auto"/>
                                                        <w:bottom w:val="none" w:sz="0" w:space="0" w:color="auto"/>
                                                        <w:right w:val="none" w:sz="0" w:space="0" w:color="auto"/>
                                                      </w:divBdr>
                                                      <w:divsChild>
                                                        <w:div w:id="1077704850">
                                                          <w:marLeft w:val="0"/>
                                                          <w:marRight w:val="0"/>
                                                          <w:marTop w:val="0"/>
                                                          <w:marBottom w:val="0"/>
                                                          <w:divBdr>
                                                            <w:top w:val="none" w:sz="0" w:space="0" w:color="auto"/>
                                                            <w:left w:val="none" w:sz="0" w:space="0" w:color="auto"/>
                                                            <w:bottom w:val="none" w:sz="0" w:space="0" w:color="auto"/>
                                                            <w:right w:val="none" w:sz="0" w:space="0" w:color="auto"/>
                                                          </w:divBdr>
                                                          <w:divsChild>
                                                            <w:div w:id="358547861">
                                                              <w:marLeft w:val="0"/>
                                                              <w:marRight w:val="0"/>
                                                              <w:marTop w:val="0"/>
                                                              <w:marBottom w:val="0"/>
                                                              <w:divBdr>
                                                                <w:top w:val="none" w:sz="0" w:space="0" w:color="auto"/>
                                                                <w:left w:val="none" w:sz="0" w:space="0" w:color="auto"/>
                                                                <w:bottom w:val="none" w:sz="0" w:space="0" w:color="auto"/>
                                                                <w:right w:val="none" w:sz="0" w:space="0" w:color="auto"/>
                                                              </w:divBdr>
                                                              <w:divsChild>
                                                                <w:div w:id="442042019">
                                                                  <w:marLeft w:val="0"/>
                                                                  <w:marRight w:val="0"/>
                                                                  <w:marTop w:val="0"/>
                                                                  <w:marBottom w:val="0"/>
                                                                  <w:divBdr>
                                                                    <w:top w:val="none" w:sz="0" w:space="0" w:color="auto"/>
                                                                    <w:left w:val="none" w:sz="0" w:space="0" w:color="auto"/>
                                                                    <w:bottom w:val="none" w:sz="0" w:space="0" w:color="auto"/>
                                                                    <w:right w:val="none" w:sz="0" w:space="0" w:color="auto"/>
                                                                  </w:divBdr>
                                                                  <w:divsChild>
                                                                    <w:div w:id="629743809">
                                                                      <w:marLeft w:val="0"/>
                                                                      <w:marRight w:val="0"/>
                                                                      <w:marTop w:val="0"/>
                                                                      <w:marBottom w:val="0"/>
                                                                      <w:divBdr>
                                                                        <w:top w:val="none" w:sz="0" w:space="0" w:color="auto"/>
                                                                        <w:left w:val="none" w:sz="0" w:space="0" w:color="auto"/>
                                                                        <w:bottom w:val="none" w:sz="0" w:space="0" w:color="auto"/>
                                                                        <w:right w:val="none" w:sz="0" w:space="0" w:color="auto"/>
                                                                      </w:divBdr>
                                                                      <w:divsChild>
                                                                        <w:div w:id="2027973373">
                                                                          <w:marLeft w:val="0"/>
                                                                          <w:marRight w:val="0"/>
                                                                          <w:marTop w:val="0"/>
                                                                          <w:marBottom w:val="0"/>
                                                                          <w:divBdr>
                                                                            <w:top w:val="none" w:sz="0" w:space="0" w:color="auto"/>
                                                                            <w:left w:val="none" w:sz="0" w:space="0" w:color="auto"/>
                                                                            <w:bottom w:val="none" w:sz="0" w:space="0" w:color="auto"/>
                                                                            <w:right w:val="none" w:sz="0" w:space="0" w:color="auto"/>
                                                                          </w:divBdr>
                                                                          <w:divsChild>
                                                                            <w:div w:id="2129397944">
                                                                              <w:marLeft w:val="0"/>
                                                                              <w:marRight w:val="0"/>
                                                                              <w:marTop w:val="0"/>
                                                                              <w:marBottom w:val="0"/>
                                                                              <w:divBdr>
                                                                                <w:top w:val="none" w:sz="0" w:space="0" w:color="auto"/>
                                                                                <w:left w:val="none" w:sz="0" w:space="0" w:color="auto"/>
                                                                                <w:bottom w:val="none" w:sz="0" w:space="0" w:color="auto"/>
                                                                                <w:right w:val="none" w:sz="0" w:space="0" w:color="auto"/>
                                                                              </w:divBdr>
                                                                              <w:divsChild>
                                                                                <w:div w:id="89636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570729">
      <w:bodyDiv w:val="1"/>
      <w:marLeft w:val="0"/>
      <w:marRight w:val="0"/>
      <w:marTop w:val="0"/>
      <w:marBottom w:val="0"/>
      <w:divBdr>
        <w:top w:val="none" w:sz="0" w:space="0" w:color="auto"/>
        <w:left w:val="none" w:sz="0" w:space="0" w:color="auto"/>
        <w:bottom w:val="none" w:sz="0" w:space="0" w:color="auto"/>
        <w:right w:val="none" w:sz="0" w:space="0" w:color="auto"/>
      </w:divBdr>
    </w:div>
    <w:div w:id="1861235596">
      <w:bodyDiv w:val="1"/>
      <w:marLeft w:val="0"/>
      <w:marRight w:val="0"/>
      <w:marTop w:val="0"/>
      <w:marBottom w:val="0"/>
      <w:divBdr>
        <w:top w:val="none" w:sz="0" w:space="0" w:color="auto"/>
        <w:left w:val="none" w:sz="0" w:space="0" w:color="auto"/>
        <w:bottom w:val="none" w:sz="0" w:space="0" w:color="auto"/>
        <w:right w:val="none" w:sz="0" w:space="0" w:color="auto"/>
      </w:divBdr>
    </w:div>
    <w:div w:id="1878159603">
      <w:bodyDiv w:val="1"/>
      <w:marLeft w:val="0"/>
      <w:marRight w:val="0"/>
      <w:marTop w:val="0"/>
      <w:marBottom w:val="0"/>
      <w:divBdr>
        <w:top w:val="none" w:sz="0" w:space="0" w:color="auto"/>
        <w:left w:val="none" w:sz="0" w:space="0" w:color="auto"/>
        <w:bottom w:val="none" w:sz="0" w:space="0" w:color="auto"/>
        <w:right w:val="none" w:sz="0" w:space="0" w:color="auto"/>
      </w:divBdr>
    </w:div>
    <w:div w:id="1879318413">
      <w:bodyDiv w:val="1"/>
      <w:marLeft w:val="0"/>
      <w:marRight w:val="0"/>
      <w:marTop w:val="0"/>
      <w:marBottom w:val="0"/>
      <w:divBdr>
        <w:top w:val="none" w:sz="0" w:space="0" w:color="auto"/>
        <w:left w:val="none" w:sz="0" w:space="0" w:color="auto"/>
        <w:bottom w:val="none" w:sz="0" w:space="0" w:color="auto"/>
        <w:right w:val="none" w:sz="0" w:space="0" w:color="auto"/>
      </w:divBdr>
    </w:div>
    <w:div w:id="1936858568">
      <w:bodyDiv w:val="1"/>
      <w:marLeft w:val="0"/>
      <w:marRight w:val="0"/>
      <w:marTop w:val="0"/>
      <w:marBottom w:val="0"/>
      <w:divBdr>
        <w:top w:val="none" w:sz="0" w:space="0" w:color="auto"/>
        <w:left w:val="none" w:sz="0" w:space="0" w:color="auto"/>
        <w:bottom w:val="none" w:sz="0" w:space="0" w:color="auto"/>
        <w:right w:val="none" w:sz="0" w:space="0" w:color="auto"/>
      </w:divBdr>
    </w:div>
    <w:div w:id="1940212582">
      <w:bodyDiv w:val="1"/>
      <w:marLeft w:val="0"/>
      <w:marRight w:val="0"/>
      <w:marTop w:val="0"/>
      <w:marBottom w:val="0"/>
      <w:divBdr>
        <w:top w:val="none" w:sz="0" w:space="0" w:color="auto"/>
        <w:left w:val="none" w:sz="0" w:space="0" w:color="auto"/>
        <w:bottom w:val="none" w:sz="0" w:space="0" w:color="auto"/>
        <w:right w:val="none" w:sz="0" w:space="0" w:color="auto"/>
      </w:divBdr>
    </w:div>
    <w:div w:id="1948611549">
      <w:bodyDiv w:val="1"/>
      <w:marLeft w:val="0"/>
      <w:marRight w:val="0"/>
      <w:marTop w:val="0"/>
      <w:marBottom w:val="0"/>
      <w:divBdr>
        <w:top w:val="none" w:sz="0" w:space="0" w:color="auto"/>
        <w:left w:val="none" w:sz="0" w:space="0" w:color="auto"/>
        <w:bottom w:val="none" w:sz="0" w:space="0" w:color="auto"/>
        <w:right w:val="none" w:sz="0" w:space="0" w:color="auto"/>
      </w:divBdr>
    </w:div>
    <w:div w:id="1957250998">
      <w:bodyDiv w:val="1"/>
      <w:marLeft w:val="0"/>
      <w:marRight w:val="0"/>
      <w:marTop w:val="0"/>
      <w:marBottom w:val="0"/>
      <w:divBdr>
        <w:top w:val="none" w:sz="0" w:space="0" w:color="auto"/>
        <w:left w:val="none" w:sz="0" w:space="0" w:color="auto"/>
        <w:bottom w:val="none" w:sz="0" w:space="0" w:color="auto"/>
        <w:right w:val="none" w:sz="0" w:space="0" w:color="auto"/>
      </w:divBdr>
    </w:div>
    <w:div w:id="1982150223">
      <w:bodyDiv w:val="1"/>
      <w:marLeft w:val="0"/>
      <w:marRight w:val="0"/>
      <w:marTop w:val="0"/>
      <w:marBottom w:val="0"/>
      <w:divBdr>
        <w:top w:val="none" w:sz="0" w:space="0" w:color="auto"/>
        <w:left w:val="none" w:sz="0" w:space="0" w:color="auto"/>
        <w:bottom w:val="none" w:sz="0" w:space="0" w:color="auto"/>
        <w:right w:val="none" w:sz="0" w:space="0" w:color="auto"/>
      </w:divBdr>
    </w:div>
    <w:div w:id="2001157132">
      <w:bodyDiv w:val="1"/>
      <w:marLeft w:val="0"/>
      <w:marRight w:val="0"/>
      <w:marTop w:val="0"/>
      <w:marBottom w:val="0"/>
      <w:divBdr>
        <w:top w:val="none" w:sz="0" w:space="0" w:color="auto"/>
        <w:left w:val="none" w:sz="0" w:space="0" w:color="auto"/>
        <w:bottom w:val="none" w:sz="0" w:space="0" w:color="auto"/>
        <w:right w:val="none" w:sz="0" w:space="0" w:color="auto"/>
      </w:divBdr>
    </w:div>
    <w:div w:id="2029289069">
      <w:bodyDiv w:val="1"/>
      <w:marLeft w:val="0"/>
      <w:marRight w:val="0"/>
      <w:marTop w:val="0"/>
      <w:marBottom w:val="0"/>
      <w:divBdr>
        <w:top w:val="none" w:sz="0" w:space="0" w:color="auto"/>
        <w:left w:val="none" w:sz="0" w:space="0" w:color="auto"/>
        <w:bottom w:val="none" w:sz="0" w:space="0" w:color="auto"/>
        <w:right w:val="none" w:sz="0" w:space="0" w:color="auto"/>
      </w:divBdr>
      <w:divsChild>
        <w:div w:id="2074113873">
          <w:marLeft w:val="0"/>
          <w:marRight w:val="0"/>
          <w:marTop w:val="0"/>
          <w:marBottom w:val="0"/>
          <w:divBdr>
            <w:top w:val="none" w:sz="0" w:space="0" w:color="auto"/>
            <w:left w:val="none" w:sz="0" w:space="0" w:color="auto"/>
            <w:bottom w:val="none" w:sz="0" w:space="0" w:color="auto"/>
            <w:right w:val="none" w:sz="0" w:space="0" w:color="auto"/>
          </w:divBdr>
          <w:divsChild>
            <w:div w:id="2115048833">
              <w:marLeft w:val="0"/>
              <w:marRight w:val="0"/>
              <w:marTop w:val="0"/>
              <w:marBottom w:val="0"/>
              <w:divBdr>
                <w:top w:val="none" w:sz="0" w:space="0" w:color="auto"/>
                <w:left w:val="none" w:sz="0" w:space="0" w:color="auto"/>
                <w:bottom w:val="none" w:sz="0" w:space="0" w:color="auto"/>
                <w:right w:val="none" w:sz="0" w:space="0" w:color="auto"/>
              </w:divBdr>
              <w:divsChild>
                <w:div w:id="510069357">
                  <w:marLeft w:val="0"/>
                  <w:marRight w:val="0"/>
                  <w:marTop w:val="0"/>
                  <w:marBottom w:val="0"/>
                  <w:divBdr>
                    <w:top w:val="none" w:sz="0" w:space="0" w:color="auto"/>
                    <w:left w:val="none" w:sz="0" w:space="0" w:color="auto"/>
                    <w:bottom w:val="single" w:sz="6" w:space="0" w:color="DDDDDD"/>
                    <w:right w:val="none" w:sz="0" w:space="0" w:color="auto"/>
                  </w:divBdr>
                  <w:divsChild>
                    <w:div w:id="99329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583815">
      <w:bodyDiv w:val="1"/>
      <w:marLeft w:val="0"/>
      <w:marRight w:val="0"/>
      <w:marTop w:val="0"/>
      <w:marBottom w:val="0"/>
      <w:divBdr>
        <w:top w:val="none" w:sz="0" w:space="0" w:color="auto"/>
        <w:left w:val="none" w:sz="0" w:space="0" w:color="auto"/>
        <w:bottom w:val="none" w:sz="0" w:space="0" w:color="auto"/>
        <w:right w:val="none" w:sz="0" w:space="0" w:color="auto"/>
      </w:divBdr>
    </w:div>
    <w:div w:id="2069375583">
      <w:bodyDiv w:val="1"/>
      <w:marLeft w:val="0"/>
      <w:marRight w:val="0"/>
      <w:marTop w:val="0"/>
      <w:marBottom w:val="0"/>
      <w:divBdr>
        <w:top w:val="none" w:sz="0" w:space="0" w:color="auto"/>
        <w:left w:val="none" w:sz="0" w:space="0" w:color="auto"/>
        <w:bottom w:val="none" w:sz="0" w:space="0" w:color="auto"/>
        <w:right w:val="none" w:sz="0" w:space="0" w:color="auto"/>
      </w:divBdr>
    </w:div>
    <w:div w:id="2081512428">
      <w:bodyDiv w:val="1"/>
      <w:marLeft w:val="0"/>
      <w:marRight w:val="0"/>
      <w:marTop w:val="0"/>
      <w:marBottom w:val="0"/>
      <w:divBdr>
        <w:top w:val="none" w:sz="0" w:space="0" w:color="auto"/>
        <w:left w:val="none" w:sz="0" w:space="0" w:color="auto"/>
        <w:bottom w:val="none" w:sz="0" w:space="0" w:color="auto"/>
        <w:right w:val="none" w:sz="0" w:space="0" w:color="auto"/>
      </w:divBdr>
    </w:div>
    <w:div w:id="2101824891">
      <w:bodyDiv w:val="1"/>
      <w:marLeft w:val="0"/>
      <w:marRight w:val="0"/>
      <w:marTop w:val="0"/>
      <w:marBottom w:val="0"/>
      <w:divBdr>
        <w:top w:val="none" w:sz="0" w:space="0" w:color="auto"/>
        <w:left w:val="none" w:sz="0" w:space="0" w:color="auto"/>
        <w:bottom w:val="none" w:sz="0" w:space="0" w:color="auto"/>
        <w:right w:val="none" w:sz="0" w:space="0" w:color="auto"/>
      </w:divBdr>
    </w:div>
    <w:div w:id="214638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2A5B6E-22BA-4A74-A114-9F04323C5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9338</Words>
  <Characters>53228</Characters>
  <Application>Microsoft Office Word</Application>
  <DocSecurity>0</DocSecurity>
  <Lines>443</Lines>
  <Paragraphs>124</Paragraphs>
  <ScaleCrop>false</ScaleCrop>
  <HeadingPairs>
    <vt:vector size="2" baseType="variant">
      <vt:variant>
        <vt:lpstr>Titolo</vt:lpstr>
      </vt:variant>
      <vt:variant>
        <vt:i4>1</vt:i4>
      </vt:variant>
    </vt:vector>
  </HeadingPairs>
  <TitlesOfParts>
    <vt:vector size="1" baseType="lpstr">
      <vt:lpstr>LAZIOcrea S.P.A.</vt:lpstr>
    </vt:vector>
  </TitlesOfParts>
  <Company>HP</Company>
  <LinksUpToDate>false</LinksUpToDate>
  <CharactersWithSpaces>62442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LAZIOcrea S.P.A.</dc:title>
  <dc:creator>Anticorruzione e Trasparenza LAZIOcrea</dc:creator>
  <cp:lastModifiedBy>antonettis</cp:lastModifiedBy>
  <cp:revision>2</cp:revision>
  <cp:lastPrinted>2019-03-25T11:21:00Z</cp:lastPrinted>
  <dcterms:created xsi:type="dcterms:W3CDTF">2022-04-21T10:22:00Z</dcterms:created>
  <dcterms:modified xsi:type="dcterms:W3CDTF">2022-04-21T10:22:00Z</dcterms:modified>
</cp:coreProperties>
</file>